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E7737" w14:textId="2593551D" w:rsidR="00A776AD" w:rsidRPr="00C84668" w:rsidRDefault="00C84668" w:rsidP="00A776AD">
      <w:pPr>
        <w:spacing w:before="240" w:line="360" w:lineRule="auto"/>
        <w:jc w:val="right"/>
        <w:rPr>
          <w:rFonts w:ascii="Times New Roman" w:eastAsia="Times New Roman" w:hAnsi="Times New Roman" w:cs="Times New Roman"/>
          <w:b/>
          <w:i/>
          <w:sz w:val="24"/>
          <w:szCs w:val="20"/>
          <w:lang w:eastAsia="es-MX"/>
        </w:rPr>
      </w:pPr>
      <w:r w:rsidRPr="00C84668">
        <w:rPr>
          <w:rFonts w:ascii="Times New Roman" w:eastAsia="Times New Roman" w:hAnsi="Times New Roman" w:cs="Times New Roman"/>
          <w:b/>
          <w:i/>
          <w:sz w:val="24"/>
          <w:szCs w:val="20"/>
          <w:lang w:eastAsia="es-MX"/>
        </w:rPr>
        <w:t>https://doi.org/10.23913/rics.v10i19.96</w:t>
      </w:r>
    </w:p>
    <w:p w14:paraId="12094ADB" w14:textId="0989671D" w:rsidR="00A776AD" w:rsidRPr="00690966" w:rsidRDefault="00A776AD" w:rsidP="00A776AD">
      <w:pPr>
        <w:spacing w:before="240" w:line="360" w:lineRule="auto"/>
        <w:jc w:val="right"/>
        <w:rPr>
          <w:rFonts w:ascii="Times New Roman" w:hAnsi="Times New Roman" w:cs="Times New Roman"/>
          <w:b/>
          <w:sz w:val="32"/>
          <w:szCs w:val="32"/>
        </w:rPr>
      </w:pPr>
      <w:r w:rsidRPr="00690966">
        <w:rPr>
          <w:rFonts w:ascii="Times New Roman" w:eastAsia="Times New Roman" w:hAnsi="Times New Roman" w:cs="Times New Roman"/>
          <w:b/>
          <w:i/>
          <w:sz w:val="24"/>
          <w:szCs w:val="20"/>
          <w:lang w:eastAsia="es-MX"/>
        </w:rPr>
        <w:t>Artículos Científicos</w:t>
      </w:r>
    </w:p>
    <w:p w14:paraId="7E60ACD7" w14:textId="35D0458F" w:rsidR="0072322D" w:rsidRPr="00690966" w:rsidRDefault="0072322D" w:rsidP="00A776AD">
      <w:pPr>
        <w:spacing w:line="276" w:lineRule="auto"/>
        <w:jc w:val="right"/>
        <w:rPr>
          <w:rFonts w:ascii="Calibri" w:eastAsia="Times New Roman" w:hAnsi="Calibri" w:cs="Calibri"/>
          <w:b/>
          <w:color w:val="000000" w:themeColor="text1"/>
          <w:sz w:val="36"/>
          <w:szCs w:val="36"/>
          <w:shd w:val="solid" w:color="FFFFFF" w:fill="auto"/>
          <w:lang w:eastAsia="ru-RU"/>
        </w:rPr>
      </w:pPr>
      <w:proofErr w:type="spellStart"/>
      <w:r w:rsidRPr="00690966">
        <w:rPr>
          <w:rFonts w:ascii="Calibri" w:eastAsia="Times New Roman" w:hAnsi="Calibri" w:cs="Calibri"/>
          <w:b/>
          <w:color w:val="000000" w:themeColor="text1"/>
          <w:sz w:val="36"/>
          <w:szCs w:val="36"/>
          <w:shd w:val="solid" w:color="FFFFFF" w:fill="auto"/>
          <w:lang w:eastAsia="ru-RU"/>
        </w:rPr>
        <w:t>Observation</w:t>
      </w:r>
      <w:proofErr w:type="spellEnd"/>
      <w:r w:rsidRPr="00690966">
        <w:rPr>
          <w:rFonts w:ascii="Calibri" w:eastAsia="Times New Roman" w:hAnsi="Calibri" w:cs="Calibri"/>
          <w:b/>
          <w:color w:val="000000" w:themeColor="text1"/>
          <w:sz w:val="36"/>
          <w:szCs w:val="36"/>
          <w:shd w:val="solid" w:color="FFFFFF" w:fill="auto"/>
          <w:lang w:eastAsia="ru-RU"/>
        </w:rPr>
        <w:t xml:space="preserve"> and </w:t>
      </w:r>
      <w:proofErr w:type="spellStart"/>
      <w:r w:rsidRPr="00690966">
        <w:rPr>
          <w:rFonts w:ascii="Calibri" w:eastAsia="Times New Roman" w:hAnsi="Calibri" w:cs="Calibri"/>
          <w:b/>
          <w:color w:val="000000" w:themeColor="text1"/>
          <w:sz w:val="36"/>
          <w:szCs w:val="36"/>
          <w:shd w:val="solid" w:color="FFFFFF" w:fill="auto"/>
          <w:lang w:eastAsia="ru-RU"/>
        </w:rPr>
        <w:t>documentation</w:t>
      </w:r>
      <w:proofErr w:type="spellEnd"/>
      <w:r w:rsidRPr="00690966">
        <w:rPr>
          <w:rFonts w:ascii="Calibri" w:eastAsia="Times New Roman" w:hAnsi="Calibri" w:cs="Calibri"/>
          <w:b/>
          <w:color w:val="000000" w:themeColor="text1"/>
          <w:sz w:val="36"/>
          <w:szCs w:val="36"/>
          <w:shd w:val="solid" w:color="FFFFFF" w:fill="auto"/>
          <w:lang w:eastAsia="ru-RU"/>
        </w:rPr>
        <w:t xml:space="preserve"> </w:t>
      </w:r>
      <w:proofErr w:type="spellStart"/>
      <w:r w:rsidRPr="00690966">
        <w:rPr>
          <w:rFonts w:ascii="Calibri" w:eastAsia="Times New Roman" w:hAnsi="Calibri" w:cs="Calibri"/>
          <w:b/>
          <w:color w:val="000000" w:themeColor="text1"/>
          <w:sz w:val="36"/>
          <w:szCs w:val="36"/>
          <w:shd w:val="solid" w:color="FFFFFF" w:fill="auto"/>
          <w:lang w:eastAsia="ru-RU"/>
        </w:rPr>
        <w:t>of</w:t>
      </w:r>
      <w:proofErr w:type="spellEnd"/>
      <w:r w:rsidRPr="00690966">
        <w:rPr>
          <w:rFonts w:ascii="Calibri" w:eastAsia="Times New Roman" w:hAnsi="Calibri" w:cs="Calibri"/>
          <w:b/>
          <w:color w:val="000000" w:themeColor="text1"/>
          <w:sz w:val="36"/>
          <w:szCs w:val="36"/>
          <w:shd w:val="solid" w:color="FFFFFF" w:fill="auto"/>
          <w:lang w:eastAsia="ru-RU"/>
        </w:rPr>
        <w:t xml:space="preserve"> a </w:t>
      </w:r>
      <w:proofErr w:type="spellStart"/>
      <w:r w:rsidRPr="00690966">
        <w:rPr>
          <w:rFonts w:ascii="Calibri" w:eastAsia="Times New Roman" w:hAnsi="Calibri" w:cs="Calibri"/>
          <w:b/>
          <w:color w:val="000000" w:themeColor="text1"/>
          <w:sz w:val="36"/>
          <w:szCs w:val="36"/>
          <w:shd w:val="solid" w:color="FFFFFF" w:fill="auto"/>
          <w:lang w:eastAsia="ru-RU"/>
        </w:rPr>
        <w:t>Traditional</w:t>
      </w:r>
      <w:proofErr w:type="spellEnd"/>
      <w:r w:rsidRPr="00690966">
        <w:rPr>
          <w:rFonts w:ascii="Calibri" w:eastAsia="Times New Roman" w:hAnsi="Calibri" w:cs="Calibri"/>
          <w:b/>
          <w:color w:val="000000" w:themeColor="text1"/>
          <w:sz w:val="36"/>
          <w:szCs w:val="36"/>
          <w:shd w:val="solid" w:color="FFFFFF" w:fill="auto"/>
          <w:lang w:eastAsia="ru-RU"/>
        </w:rPr>
        <w:t xml:space="preserve"> and </w:t>
      </w:r>
      <w:proofErr w:type="spellStart"/>
      <w:r w:rsidRPr="00690966">
        <w:rPr>
          <w:rFonts w:ascii="Calibri" w:eastAsia="Times New Roman" w:hAnsi="Calibri" w:cs="Calibri"/>
          <w:b/>
          <w:color w:val="000000" w:themeColor="text1"/>
          <w:sz w:val="36"/>
          <w:szCs w:val="36"/>
          <w:shd w:val="solid" w:color="FFFFFF" w:fill="auto"/>
          <w:lang w:eastAsia="ru-RU"/>
        </w:rPr>
        <w:t>Complementary</w:t>
      </w:r>
      <w:proofErr w:type="spellEnd"/>
      <w:r w:rsidRPr="00690966">
        <w:rPr>
          <w:rFonts w:ascii="Calibri" w:eastAsia="Times New Roman" w:hAnsi="Calibri" w:cs="Calibri"/>
          <w:b/>
          <w:color w:val="000000" w:themeColor="text1"/>
          <w:sz w:val="36"/>
          <w:szCs w:val="36"/>
          <w:shd w:val="solid" w:color="FFFFFF" w:fill="auto"/>
          <w:lang w:eastAsia="ru-RU"/>
        </w:rPr>
        <w:t xml:space="preserve"> </w:t>
      </w:r>
      <w:r w:rsidR="004B3956" w:rsidRPr="00690966">
        <w:rPr>
          <w:rFonts w:ascii="Calibri" w:eastAsia="Times New Roman" w:hAnsi="Calibri" w:cs="Calibri"/>
          <w:b/>
          <w:color w:val="000000" w:themeColor="text1"/>
          <w:sz w:val="36"/>
          <w:szCs w:val="36"/>
          <w:shd w:val="solid" w:color="FFFFFF" w:fill="auto"/>
          <w:lang w:eastAsia="ru-RU"/>
        </w:rPr>
        <w:t xml:space="preserve">Medicine </w:t>
      </w:r>
      <w:proofErr w:type="spellStart"/>
      <w:r w:rsidR="004B3956" w:rsidRPr="00690966">
        <w:rPr>
          <w:rFonts w:ascii="Calibri" w:eastAsia="Times New Roman" w:hAnsi="Calibri" w:cs="Calibri"/>
          <w:b/>
          <w:color w:val="000000" w:themeColor="text1"/>
          <w:sz w:val="36"/>
          <w:szCs w:val="36"/>
          <w:shd w:val="solid" w:color="FFFFFF" w:fill="auto"/>
          <w:lang w:eastAsia="ru-RU"/>
        </w:rPr>
        <w:t>Model</w:t>
      </w:r>
      <w:proofErr w:type="spellEnd"/>
      <w:r w:rsidRPr="00690966">
        <w:rPr>
          <w:rFonts w:ascii="Calibri" w:eastAsia="Times New Roman" w:hAnsi="Calibri" w:cs="Calibri"/>
          <w:b/>
          <w:color w:val="000000" w:themeColor="text1"/>
          <w:sz w:val="36"/>
          <w:szCs w:val="36"/>
          <w:shd w:val="solid" w:color="FFFFFF" w:fill="auto"/>
          <w:lang w:eastAsia="ru-RU"/>
        </w:rPr>
        <w:t xml:space="preserve"> in </w:t>
      </w:r>
      <w:proofErr w:type="spellStart"/>
      <w:r w:rsidRPr="00690966">
        <w:rPr>
          <w:rFonts w:ascii="Calibri" w:eastAsia="Times New Roman" w:hAnsi="Calibri" w:cs="Calibri"/>
          <w:b/>
          <w:color w:val="000000" w:themeColor="text1"/>
          <w:sz w:val="36"/>
          <w:szCs w:val="36"/>
          <w:shd w:val="solid" w:color="FFFFFF" w:fill="auto"/>
          <w:lang w:eastAsia="ru-RU"/>
        </w:rPr>
        <w:t>Mexico</w:t>
      </w:r>
      <w:proofErr w:type="spellEnd"/>
    </w:p>
    <w:p w14:paraId="1EDE3F42" w14:textId="1FCD3EB8" w:rsidR="0072322D" w:rsidRPr="00690966" w:rsidRDefault="004B3956" w:rsidP="00A776AD">
      <w:pPr>
        <w:spacing w:line="276" w:lineRule="auto"/>
        <w:jc w:val="right"/>
        <w:rPr>
          <w:rFonts w:ascii="Calibri" w:eastAsia="Times New Roman" w:hAnsi="Calibri" w:cs="Calibri"/>
          <w:b/>
          <w:i/>
          <w:iCs/>
          <w:color w:val="000000" w:themeColor="text1"/>
          <w:sz w:val="28"/>
          <w:szCs w:val="28"/>
          <w:shd w:val="solid" w:color="FFFFFF" w:fill="auto"/>
          <w:lang w:eastAsia="ru-RU"/>
        </w:rPr>
      </w:pPr>
      <w:r w:rsidRPr="00690966">
        <w:rPr>
          <w:rFonts w:ascii="Calibri" w:eastAsia="Times New Roman" w:hAnsi="Calibri" w:cs="Calibri"/>
          <w:b/>
          <w:i/>
          <w:iCs/>
          <w:color w:val="000000" w:themeColor="text1"/>
          <w:sz w:val="28"/>
          <w:szCs w:val="28"/>
          <w:shd w:val="solid" w:color="FFFFFF" w:fill="auto"/>
          <w:lang w:eastAsia="ru-RU"/>
        </w:rPr>
        <w:t>Observación y documentación de un modelo de medicina tradicional y complementaria en México</w:t>
      </w:r>
    </w:p>
    <w:p w14:paraId="1FEBD89C" w14:textId="2C1A5954" w:rsidR="00A776AD" w:rsidRPr="00690966" w:rsidRDefault="00A776AD" w:rsidP="00A776AD">
      <w:pPr>
        <w:spacing w:line="276" w:lineRule="auto"/>
        <w:jc w:val="right"/>
        <w:rPr>
          <w:rFonts w:ascii="Calibri" w:eastAsia="Times New Roman" w:hAnsi="Calibri" w:cs="Calibri"/>
          <w:b/>
          <w:i/>
          <w:iCs/>
          <w:color w:val="000000" w:themeColor="text1"/>
          <w:sz w:val="28"/>
          <w:szCs w:val="28"/>
          <w:shd w:val="solid" w:color="FFFFFF" w:fill="auto"/>
          <w:lang w:eastAsia="ru-RU"/>
        </w:rPr>
      </w:pPr>
      <w:proofErr w:type="spellStart"/>
      <w:r w:rsidRPr="00690966">
        <w:rPr>
          <w:rFonts w:ascii="Calibri" w:eastAsia="Times New Roman" w:hAnsi="Calibri" w:cs="Calibri"/>
          <w:b/>
          <w:i/>
          <w:iCs/>
          <w:color w:val="000000" w:themeColor="text1"/>
          <w:sz w:val="28"/>
          <w:szCs w:val="28"/>
          <w:shd w:val="solid" w:color="FFFFFF" w:fill="auto"/>
          <w:lang w:eastAsia="ru-RU"/>
        </w:rPr>
        <w:t>Observação</w:t>
      </w:r>
      <w:proofErr w:type="spellEnd"/>
      <w:r w:rsidRPr="00690966">
        <w:rPr>
          <w:rFonts w:ascii="Calibri" w:eastAsia="Times New Roman" w:hAnsi="Calibri" w:cs="Calibri"/>
          <w:b/>
          <w:i/>
          <w:iCs/>
          <w:color w:val="000000" w:themeColor="text1"/>
          <w:sz w:val="28"/>
          <w:szCs w:val="28"/>
          <w:shd w:val="solid" w:color="FFFFFF" w:fill="auto"/>
          <w:lang w:eastAsia="ru-RU"/>
        </w:rPr>
        <w:t xml:space="preserve"> e </w:t>
      </w:r>
      <w:proofErr w:type="spellStart"/>
      <w:r w:rsidRPr="00690966">
        <w:rPr>
          <w:rFonts w:ascii="Calibri" w:eastAsia="Times New Roman" w:hAnsi="Calibri" w:cs="Calibri"/>
          <w:b/>
          <w:i/>
          <w:iCs/>
          <w:color w:val="000000" w:themeColor="text1"/>
          <w:sz w:val="28"/>
          <w:szCs w:val="28"/>
          <w:shd w:val="solid" w:color="FFFFFF" w:fill="auto"/>
          <w:lang w:eastAsia="ru-RU"/>
        </w:rPr>
        <w:t>documentação</w:t>
      </w:r>
      <w:proofErr w:type="spellEnd"/>
      <w:r w:rsidRPr="00690966">
        <w:rPr>
          <w:rFonts w:ascii="Calibri" w:eastAsia="Times New Roman" w:hAnsi="Calibri" w:cs="Calibri"/>
          <w:b/>
          <w:i/>
          <w:iCs/>
          <w:color w:val="000000" w:themeColor="text1"/>
          <w:sz w:val="28"/>
          <w:szCs w:val="28"/>
          <w:shd w:val="solid" w:color="FFFFFF" w:fill="auto"/>
          <w:lang w:eastAsia="ru-RU"/>
        </w:rPr>
        <w:t xml:space="preserve"> de </w:t>
      </w:r>
      <w:proofErr w:type="spellStart"/>
      <w:r w:rsidRPr="00690966">
        <w:rPr>
          <w:rFonts w:ascii="Calibri" w:eastAsia="Times New Roman" w:hAnsi="Calibri" w:cs="Calibri"/>
          <w:b/>
          <w:i/>
          <w:iCs/>
          <w:color w:val="000000" w:themeColor="text1"/>
          <w:sz w:val="28"/>
          <w:szCs w:val="28"/>
          <w:shd w:val="solid" w:color="FFFFFF" w:fill="auto"/>
          <w:lang w:eastAsia="ru-RU"/>
        </w:rPr>
        <w:t>um</w:t>
      </w:r>
      <w:proofErr w:type="spellEnd"/>
      <w:r w:rsidRPr="00690966">
        <w:rPr>
          <w:rFonts w:ascii="Calibri" w:eastAsia="Times New Roman" w:hAnsi="Calibri" w:cs="Calibri"/>
          <w:b/>
          <w:i/>
          <w:iCs/>
          <w:color w:val="000000" w:themeColor="text1"/>
          <w:sz w:val="28"/>
          <w:szCs w:val="28"/>
          <w:shd w:val="solid" w:color="FFFFFF" w:fill="auto"/>
          <w:lang w:eastAsia="ru-RU"/>
        </w:rPr>
        <w:t xml:space="preserve"> modelo de medicina tradicional </w:t>
      </w:r>
      <w:proofErr w:type="gramStart"/>
      <w:r w:rsidRPr="00690966">
        <w:rPr>
          <w:rFonts w:ascii="Calibri" w:eastAsia="Times New Roman" w:hAnsi="Calibri" w:cs="Calibri"/>
          <w:b/>
          <w:i/>
          <w:iCs/>
          <w:color w:val="000000" w:themeColor="text1"/>
          <w:sz w:val="28"/>
          <w:szCs w:val="28"/>
          <w:shd w:val="solid" w:color="FFFFFF" w:fill="auto"/>
          <w:lang w:eastAsia="ru-RU"/>
        </w:rPr>
        <w:t>e</w:t>
      </w:r>
      <w:proofErr w:type="gramEnd"/>
      <w:r w:rsidRPr="00690966">
        <w:rPr>
          <w:rFonts w:ascii="Calibri" w:eastAsia="Times New Roman" w:hAnsi="Calibri" w:cs="Calibri"/>
          <w:b/>
          <w:i/>
          <w:iCs/>
          <w:color w:val="000000" w:themeColor="text1"/>
          <w:sz w:val="28"/>
          <w:szCs w:val="28"/>
          <w:shd w:val="solid" w:color="FFFFFF" w:fill="auto"/>
          <w:lang w:eastAsia="ru-RU"/>
        </w:rPr>
        <w:t xml:space="preserve"> complementar no México</w:t>
      </w:r>
    </w:p>
    <w:p w14:paraId="23094BA4" w14:textId="5E7D10A1" w:rsidR="004B3956" w:rsidRPr="00690966" w:rsidRDefault="004B3956" w:rsidP="00A776AD">
      <w:pPr>
        <w:spacing w:line="276" w:lineRule="auto"/>
        <w:contextualSpacing/>
        <w:jc w:val="right"/>
        <w:rPr>
          <w:rFonts w:cstheme="minorHAnsi"/>
          <w:b/>
          <w:sz w:val="24"/>
          <w:szCs w:val="24"/>
        </w:rPr>
      </w:pPr>
      <w:r w:rsidRPr="00690966">
        <w:rPr>
          <w:rFonts w:cstheme="minorHAnsi"/>
          <w:b/>
          <w:sz w:val="24"/>
          <w:szCs w:val="24"/>
        </w:rPr>
        <w:t>Erika Leyva Mendoza</w:t>
      </w:r>
    </w:p>
    <w:p w14:paraId="27F33194" w14:textId="70207F32" w:rsidR="00A776AD" w:rsidRPr="00FA63C3" w:rsidRDefault="00FA63C3" w:rsidP="00A776AD">
      <w:pPr>
        <w:spacing w:line="276" w:lineRule="auto"/>
        <w:contextualSpacing/>
        <w:jc w:val="right"/>
        <w:rPr>
          <w:rFonts w:ascii="Times New Roman" w:hAnsi="Times New Roman" w:cs="Times New Roman"/>
          <w:bCs/>
          <w:sz w:val="24"/>
          <w:szCs w:val="24"/>
        </w:rPr>
      </w:pPr>
      <w:r w:rsidRPr="00FA63C3">
        <w:rPr>
          <w:rFonts w:ascii="Times New Roman" w:hAnsi="Times New Roman" w:cs="Times New Roman"/>
          <w:bCs/>
          <w:sz w:val="24"/>
          <w:szCs w:val="24"/>
        </w:rPr>
        <w:t>Congregación Mariana Trinitaria A.C. México</w:t>
      </w:r>
    </w:p>
    <w:p w14:paraId="450F410D" w14:textId="391BF14E" w:rsidR="004B3956" w:rsidRDefault="00D16EFA" w:rsidP="00A776AD">
      <w:pPr>
        <w:tabs>
          <w:tab w:val="left" w:pos="7513"/>
        </w:tabs>
        <w:spacing w:line="276" w:lineRule="auto"/>
        <w:contextualSpacing/>
        <w:jc w:val="right"/>
        <w:rPr>
          <w:rFonts w:cstheme="minorHAnsi"/>
          <w:bCs/>
          <w:color w:val="FF0000"/>
          <w:sz w:val="24"/>
          <w:szCs w:val="24"/>
        </w:rPr>
      </w:pPr>
      <w:r w:rsidRPr="00D16EFA">
        <w:rPr>
          <w:rFonts w:cstheme="minorHAnsi"/>
          <w:bCs/>
          <w:color w:val="FF0000"/>
          <w:sz w:val="24"/>
          <w:szCs w:val="24"/>
        </w:rPr>
        <w:t>cmt@cmt.org.mx</w:t>
      </w:r>
    </w:p>
    <w:p w14:paraId="338008B2" w14:textId="11717A3F" w:rsidR="00D16EFA" w:rsidRPr="00D16EFA" w:rsidRDefault="00D16EFA" w:rsidP="00A776AD">
      <w:pPr>
        <w:tabs>
          <w:tab w:val="left" w:pos="7513"/>
        </w:tabs>
        <w:spacing w:line="276" w:lineRule="auto"/>
        <w:contextualSpacing/>
        <w:jc w:val="right"/>
        <w:rPr>
          <w:rFonts w:ascii="Times New Roman" w:hAnsi="Times New Roman" w:cs="Times New Roman"/>
          <w:bCs/>
          <w:sz w:val="24"/>
          <w:szCs w:val="24"/>
        </w:rPr>
      </w:pPr>
      <w:r w:rsidRPr="00D16EFA">
        <w:rPr>
          <w:rFonts w:ascii="Times New Roman" w:hAnsi="Times New Roman" w:cs="Times New Roman"/>
          <w:bCs/>
          <w:sz w:val="24"/>
          <w:szCs w:val="24"/>
        </w:rPr>
        <w:t>https://orcid.org/0000-0001-8784-3796</w:t>
      </w:r>
    </w:p>
    <w:p w14:paraId="1D600586" w14:textId="77777777" w:rsidR="00A776AD" w:rsidRPr="00690966" w:rsidRDefault="00A776AD" w:rsidP="00A776AD">
      <w:pPr>
        <w:spacing w:line="276" w:lineRule="auto"/>
        <w:contextualSpacing/>
        <w:jc w:val="right"/>
        <w:rPr>
          <w:rFonts w:ascii="Times New Roman" w:hAnsi="Times New Roman" w:cs="Times New Roman"/>
          <w:b/>
          <w:sz w:val="24"/>
          <w:szCs w:val="24"/>
        </w:rPr>
      </w:pPr>
    </w:p>
    <w:p w14:paraId="2A52062C" w14:textId="37C1B596" w:rsidR="004B3956" w:rsidRPr="00690966" w:rsidRDefault="004B3956" w:rsidP="00A776AD">
      <w:pPr>
        <w:spacing w:line="276" w:lineRule="auto"/>
        <w:contextualSpacing/>
        <w:jc w:val="right"/>
        <w:rPr>
          <w:rFonts w:cstheme="minorHAnsi"/>
          <w:b/>
          <w:sz w:val="24"/>
          <w:szCs w:val="24"/>
        </w:rPr>
      </w:pPr>
      <w:r w:rsidRPr="00690966">
        <w:rPr>
          <w:rFonts w:cstheme="minorHAnsi"/>
          <w:b/>
          <w:sz w:val="24"/>
          <w:szCs w:val="24"/>
        </w:rPr>
        <w:t>Martín Alberto Rodríguez Brindis</w:t>
      </w:r>
    </w:p>
    <w:p w14:paraId="4C481AF0" w14:textId="29B7C74C" w:rsidR="004B3956" w:rsidRPr="00690966" w:rsidRDefault="004B3956" w:rsidP="00A776AD">
      <w:pPr>
        <w:spacing w:line="276" w:lineRule="auto"/>
        <w:contextualSpacing/>
        <w:jc w:val="right"/>
        <w:rPr>
          <w:rFonts w:ascii="Times New Roman" w:hAnsi="Times New Roman" w:cs="Times New Roman"/>
          <w:bCs/>
          <w:sz w:val="24"/>
          <w:szCs w:val="24"/>
        </w:rPr>
      </w:pPr>
      <w:r w:rsidRPr="00690966">
        <w:rPr>
          <w:rFonts w:ascii="Times New Roman" w:hAnsi="Times New Roman" w:cs="Times New Roman"/>
          <w:bCs/>
          <w:sz w:val="24"/>
          <w:szCs w:val="24"/>
        </w:rPr>
        <w:t>Universidad Anáhuac de Oaxaca</w:t>
      </w:r>
      <w:r w:rsidR="00A776AD" w:rsidRPr="00690966">
        <w:rPr>
          <w:rFonts w:ascii="Times New Roman" w:hAnsi="Times New Roman" w:cs="Times New Roman"/>
          <w:bCs/>
          <w:sz w:val="24"/>
          <w:szCs w:val="24"/>
        </w:rPr>
        <w:t>, México</w:t>
      </w:r>
    </w:p>
    <w:p w14:paraId="3EFD67F8" w14:textId="28C26EC6" w:rsidR="004B3956" w:rsidRPr="00D16EFA" w:rsidRDefault="00411C6D" w:rsidP="00A776AD">
      <w:pPr>
        <w:spacing w:line="276" w:lineRule="auto"/>
        <w:contextualSpacing/>
        <w:jc w:val="right"/>
        <w:rPr>
          <w:rFonts w:cstheme="minorHAnsi"/>
          <w:bCs/>
          <w:color w:val="FF0000"/>
          <w:sz w:val="24"/>
          <w:szCs w:val="24"/>
        </w:rPr>
      </w:pPr>
      <w:r w:rsidRPr="00D16EFA">
        <w:rPr>
          <w:rFonts w:cstheme="minorHAnsi"/>
          <w:bCs/>
          <w:color w:val="FF0000"/>
          <w:sz w:val="24"/>
          <w:szCs w:val="24"/>
        </w:rPr>
        <w:t>martin.brindis@anahuac.mx</w:t>
      </w:r>
    </w:p>
    <w:p w14:paraId="3A179D91" w14:textId="645C0737" w:rsidR="00411C6D" w:rsidRPr="00C84668" w:rsidRDefault="00411C6D" w:rsidP="00A776AD">
      <w:pPr>
        <w:spacing w:line="276" w:lineRule="auto"/>
        <w:contextualSpacing/>
        <w:jc w:val="right"/>
        <w:rPr>
          <w:rFonts w:ascii="Times New Roman" w:hAnsi="Times New Roman" w:cs="Times New Roman"/>
          <w:bCs/>
          <w:sz w:val="24"/>
          <w:szCs w:val="24"/>
        </w:rPr>
      </w:pPr>
      <w:r w:rsidRPr="00C84668">
        <w:rPr>
          <w:rFonts w:ascii="Times New Roman" w:hAnsi="Times New Roman" w:cs="Times New Roman"/>
          <w:bCs/>
          <w:sz w:val="24"/>
          <w:szCs w:val="24"/>
        </w:rPr>
        <w:t>https://orcid.org/0000-0001-6268-1604</w:t>
      </w:r>
    </w:p>
    <w:p w14:paraId="546FF6C4" w14:textId="77777777" w:rsidR="00411C6D" w:rsidRPr="00C84668" w:rsidRDefault="00411C6D" w:rsidP="00A776AD">
      <w:pPr>
        <w:spacing w:line="276" w:lineRule="auto"/>
        <w:contextualSpacing/>
        <w:jc w:val="right"/>
        <w:rPr>
          <w:rFonts w:cstheme="minorHAnsi"/>
          <w:bCs/>
          <w:color w:val="FF0000"/>
          <w:sz w:val="24"/>
          <w:szCs w:val="24"/>
        </w:rPr>
      </w:pPr>
    </w:p>
    <w:p w14:paraId="74BBF8BC" w14:textId="51A956C3" w:rsidR="00A011A9" w:rsidRPr="00690966" w:rsidRDefault="00A011A9" w:rsidP="00A776AD">
      <w:pPr>
        <w:spacing w:after="0" w:line="360" w:lineRule="auto"/>
        <w:jc w:val="both"/>
        <w:rPr>
          <w:rFonts w:cstheme="minorHAnsi"/>
          <w:b/>
          <w:sz w:val="28"/>
          <w:szCs w:val="28"/>
          <w:lang w:val="en-GB"/>
        </w:rPr>
      </w:pPr>
      <w:r w:rsidRPr="00690966">
        <w:rPr>
          <w:rFonts w:cstheme="minorHAnsi"/>
          <w:b/>
          <w:sz w:val="28"/>
          <w:szCs w:val="28"/>
          <w:lang w:val="en-GB"/>
        </w:rPr>
        <w:t>Abstract</w:t>
      </w:r>
    </w:p>
    <w:p w14:paraId="5B5C2776" w14:textId="77777777" w:rsidR="004F63B0" w:rsidRPr="00690966" w:rsidRDefault="00A011A9" w:rsidP="00A776AD">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 xml:space="preserve">The use of traditional medicine in Mexico is a fact. The lack of </w:t>
      </w:r>
      <w:r w:rsidR="00D061DF" w:rsidRPr="00690966">
        <w:rPr>
          <w:rFonts w:ascii="Times New Roman" w:hAnsi="Times New Roman" w:cs="Times New Roman"/>
          <w:sz w:val="24"/>
          <w:szCs w:val="24"/>
          <w:lang w:val="en-GB"/>
        </w:rPr>
        <w:t>access</w:t>
      </w:r>
      <w:r w:rsidRPr="00690966">
        <w:rPr>
          <w:rFonts w:ascii="Times New Roman" w:hAnsi="Times New Roman" w:cs="Times New Roman"/>
          <w:sz w:val="24"/>
          <w:szCs w:val="24"/>
          <w:lang w:val="en-GB"/>
        </w:rPr>
        <w:t xml:space="preserve"> to health systems, </w:t>
      </w:r>
      <w:r w:rsidR="00D061DF" w:rsidRPr="00690966">
        <w:rPr>
          <w:rFonts w:ascii="Times New Roman" w:hAnsi="Times New Roman" w:cs="Times New Roman"/>
          <w:sz w:val="24"/>
          <w:szCs w:val="24"/>
          <w:lang w:val="en-GB"/>
        </w:rPr>
        <w:t xml:space="preserve">sociocultural </w:t>
      </w:r>
      <w:proofErr w:type="gramStart"/>
      <w:r w:rsidR="00D061DF" w:rsidRPr="00690966">
        <w:rPr>
          <w:rFonts w:ascii="Times New Roman" w:hAnsi="Times New Roman" w:cs="Times New Roman"/>
          <w:sz w:val="24"/>
          <w:szCs w:val="24"/>
          <w:lang w:val="en-GB"/>
        </w:rPr>
        <w:t>aspects</w:t>
      </w:r>
      <w:proofErr w:type="gramEnd"/>
      <w:r w:rsidR="00D061DF" w:rsidRPr="00690966">
        <w:rPr>
          <w:rFonts w:ascii="Times New Roman" w:hAnsi="Times New Roman" w:cs="Times New Roman"/>
          <w:sz w:val="24"/>
          <w:szCs w:val="24"/>
          <w:lang w:val="en-GB"/>
        </w:rPr>
        <w:t xml:space="preserve"> and lack of trust in allopath medicine of communities with ancestral knowledge on the topics, makes very relevant the study of these non-allopath medicines. This work is the systematic and scientific observation of an attention model by </w:t>
      </w:r>
      <w:proofErr w:type="spellStart"/>
      <w:r w:rsidR="00D061DF" w:rsidRPr="00690966">
        <w:rPr>
          <w:rFonts w:ascii="Times New Roman" w:hAnsi="Times New Roman" w:cs="Times New Roman"/>
          <w:sz w:val="24"/>
          <w:szCs w:val="24"/>
          <w:lang w:val="en-GB"/>
        </w:rPr>
        <w:t>Congregación</w:t>
      </w:r>
      <w:proofErr w:type="spellEnd"/>
      <w:r w:rsidR="00D061DF" w:rsidRPr="00690966">
        <w:rPr>
          <w:rFonts w:ascii="Times New Roman" w:hAnsi="Times New Roman" w:cs="Times New Roman"/>
          <w:sz w:val="24"/>
          <w:szCs w:val="24"/>
          <w:lang w:val="en-GB"/>
        </w:rPr>
        <w:t xml:space="preserve"> Mariana </w:t>
      </w:r>
      <w:proofErr w:type="spellStart"/>
      <w:r w:rsidR="00D061DF" w:rsidRPr="00690966">
        <w:rPr>
          <w:rFonts w:ascii="Times New Roman" w:hAnsi="Times New Roman" w:cs="Times New Roman"/>
          <w:sz w:val="24"/>
          <w:szCs w:val="24"/>
          <w:lang w:val="en-GB"/>
        </w:rPr>
        <w:t>Trinitaria</w:t>
      </w:r>
      <w:proofErr w:type="spellEnd"/>
      <w:r w:rsidR="00D061DF" w:rsidRPr="00690966">
        <w:rPr>
          <w:rFonts w:ascii="Times New Roman" w:hAnsi="Times New Roman" w:cs="Times New Roman"/>
          <w:sz w:val="24"/>
          <w:szCs w:val="24"/>
          <w:lang w:val="en-GB"/>
        </w:rPr>
        <w:t xml:space="preserve"> (CMT) in two periods of attention: Oaxaca and Sonora. The aim is to register the intervention </w:t>
      </w:r>
      <w:proofErr w:type="gramStart"/>
      <w:r w:rsidR="00D061DF" w:rsidRPr="00690966">
        <w:rPr>
          <w:rFonts w:ascii="Times New Roman" w:hAnsi="Times New Roman" w:cs="Times New Roman"/>
          <w:sz w:val="24"/>
          <w:szCs w:val="24"/>
          <w:lang w:val="en-GB"/>
        </w:rPr>
        <w:t>in order to</w:t>
      </w:r>
      <w:proofErr w:type="gramEnd"/>
      <w:r w:rsidR="00D061DF" w:rsidRPr="00690966">
        <w:rPr>
          <w:rFonts w:ascii="Times New Roman" w:hAnsi="Times New Roman" w:cs="Times New Roman"/>
          <w:sz w:val="24"/>
          <w:szCs w:val="24"/>
          <w:lang w:val="en-GB"/>
        </w:rPr>
        <w:t xml:space="preserve"> determine whether there is a model or protocol of attention, as well as to identify defined therapeutic techniques. The relevance of this study lies in the direct observation by an allopath physician of 60 interventions with an instrument that include both the acceptance of the patients as well as entry and exit interviews with the purpose of </w:t>
      </w:r>
      <w:r w:rsidR="004F63B0" w:rsidRPr="00690966">
        <w:rPr>
          <w:rFonts w:ascii="Times New Roman" w:hAnsi="Times New Roman" w:cs="Times New Roman"/>
          <w:sz w:val="24"/>
          <w:szCs w:val="24"/>
          <w:lang w:val="en-GB"/>
        </w:rPr>
        <w:t>considering</w:t>
      </w:r>
      <w:r w:rsidR="00D061DF" w:rsidRPr="00690966">
        <w:rPr>
          <w:rFonts w:ascii="Times New Roman" w:hAnsi="Times New Roman" w:cs="Times New Roman"/>
          <w:sz w:val="24"/>
          <w:szCs w:val="24"/>
          <w:lang w:val="en-GB"/>
        </w:rPr>
        <w:t xml:space="preserve"> the impact of the intervention</w:t>
      </w:r>
      <w:r w:rsidR="00C52C15" w:rsidRPr="00690966">
        <w:rPr>
          <w:rFonts w:ascii="Times New Roman" w:hAnsi="Times New Roman" w:cs="Times New Roman"/>
          <w:sz w:val="24"/>
          <w:szCs w:val="24"/>
          <w:lang w:val="en-GB"/>
        </w:rPr>
        <w:t xml:space="preserve"> in the feeling of wellbeing </w:t>
      </w:r>
      <w:r w:rsidR="004F63B0" w:rsidRPr="00690966">
        <w:rPr>
          <w:rFonts w:ascii="Times New Roman" w:hAnsi="Times New Roman" w:cs="Times New Roman"/>
          <w:sz w:val="24"/>
          <w:szCs w:val="24"/>
          <w:lang w:val="en-GB"/>
        </w:rPr>
        <w:t xml:space="preserve">of the participant. The sample is made up of patients attending for the first time, which allows to identify if there is an existing acting protocol and thus a model per se.  The results </w:t>
      </w:r>
      <w:r w:rsidR="004F63B0" w:rsidRPr="00690966">
        <w:rPr>
          <w:rFonts w:ascii="Times New Roman" w:hAnsi="Times New Roman" w:cs="Times New Roman"/>
          <w:sz w:val="24"/>
          <w:szCs w:val="24"/>
          <w:lang w:val="en-GB"/>
        </w:rPr>
        <w:lastRenderedPageBreak/>
        <w:t xml:space="preserve">demonstrate the identification of four stages with </w:t>
      </w:r>
      <w:proofErr w:type="spellStart"/>
      <w:r w:rsidR="004F63B0" w:rsidRPr="00690966">
        <w:rPr>
          <w:rFonts w:ascii="Times New Roman" w:hAnsi="Times New Roman" w:cs="Times New Roman"/>
          <w:sz w:val="24"/>
          <w:szCs w:val="24"/>
          <w:lang w:val="en-GB"/>
        </w:rPr>
        <w:t>well defined</w:t>
      </w:r>
      <w:proofErr w:type="spellEnd"/>
      <w:r w:rsidR="004F63B0" w:rsidRPr="00690966">
        <w:rPr>
          <w:rFonts w:ascii="Times New Roman" w:hAnsi="Times New Roman" w:cs="Times New Roman"/>
          <w:sz w:val="24"/>
          <w:szCs w:val="24"/>
          <w:lang w:val="en-GB"/>
        </w:rPr>
        <w:t xml:space="preserve"> techniques and a feeling of wellbeing in most of the patients.</w:t>
      </w:r>
    </w:p>
    <w:p w14:paraId="7830236B" w14:textId="77777777" w:rsidR="004F63B0" w:rsidRPr="00690966" w:rsidRDefault="004F63B0" w:rsidP="00A776AD">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This study of methodical observation of a CMT Health Mode is a first step of the investigation of a non-allopath medicine that has treated several patients, which is why direct contact is fundamental.</w:t>
      </w:r>
    </w:p>
    <w:p w14:paraId="16CD3910" w14:textId="4B4B2FEF" w:rsidR="004F63B0" w:rsidRPr="00690966" w:rsidRDefault="004F63B0" w:rsidP="00A776AD">
      <w:pPr>
        <w:spacing w:after="0" w:line="360" w:lineRule="auto"/>
        <w:jc w:val="both"/>
        <w:rPr>
          <w:rFonts w:ascii="Times New Roman" w:hAnsi="Times New Roman" w:cs="Times New Roman"/>
          <w:sz w:val="24"/>
          <w:szCs w:val="24"/>
          <w:lang w:val="en-GB"/>
        </w:rPr>
      </w:pPr>
      <w:r w:rsidRPr="00690966">
        <w:rPr>
          <w:rFonts w:cstheme="minorHAnsi"/>
          <w:b/>
          <w:sz w:val="28"/>
          <w:szCs w:val="28"/>
          <w:lang w:val="en-GB"/>
        </w:rPr>
        <w:t>Key</w:t>
      </w:r>
      <w:r w:rsidR="00A776AD" w:rsidRPr="00690966">
        <w:rPr>
          <w:rFonts w:cstheme="minorHAnsi"/>
          <w:b/>
          <w:sz w:val="28"/>
          <w:szCs w:val="28"/>
          <w:lang w:val="en-GB"/>
        </w:rPr>
        <w:t>w</w:t>
      </w:r>
      <w:r w:rsidRPr="00690966">
        <w:rPr>
          <w:rFonts w:cstheme="minorHAnsi"/>
          <w:b/>
          <w:sz w:val="28"/>
          <w:szCs w:val="28"/>
          <w:lang w:val="en-GB"/>
        </w:rPr>
        <w:t>ords:</w:t>
      </w:r>
      <w:r w:rsidR="00A776AD" w:rsidRPr="00690966">
        <w:rPr>
          <w:rFonts w:cstheme="minorHAnsi"/>
          <w:b/>
          <w:sz w:val="28"/>
          <w:szCs w:val="28"/>
          <w:lang w:val="en-GB"/>
        </w:rPr>
        <w:t xml:space="preserve"> </w:t>
      </w:r>
      <w:r w:rsidRPr="00690966">
        <w:rPr>
          <w:rFonts w:ascii="Times New Roman" w:hAnsi="Times New Roman" w:cs="Times New Roman"/>
          <w:sz w:val="24"/>
          <w:szCs w:val="24"/>
          <w:lang w:val="en-GB"/>
        </w:rPr>
        <w:t>Traditional Medicine, Health Model, Therapeutic Techniques, Alternative Medicine Techniques, Complementary Medicine, Integrative Medicine.</w:t>
      </w:r>
    </w:p>
    <w:p w14:paraId="65EAC738" w14:textId="77777777" w:rsidR="00A776AD" w:rsidRPr="00690966" w:rsidRDefault="00A776AD" w:rsidP="00A776AD">
      <w:pPr>
        <w:spacing w:after="0" w:line="360" w:lineRule="auto"/>
        <w:jc w:val="both"/>
        <w:rPr>
          <w:rFonts w:ascii="Times New Roman" w:hAnsi="Times New Roman" w:cs="Times New Roman"/>
          <w:sz w:val="24"/>
          <w:szCs w:val="24"/>
          <w:lang w:val="en-GB"/>
        </w:rPr>
      </w:pPr>
    </w:p>
    <w:p w14:paraId="6EA2FBF3" w14:textId="77777777" w:rsidR="004B3956" w:rsidRPr="00690966" w:rsidRDefault="004B3956" w:rsidP="00A776AD">
      <w:pPr>
        <w:spacing w:after="0" w:line="360" w:lineRule="auto"/>
        <w:jc w:val="both"/>
        <w:rPr>
          <w:rFonts w:cstheme="minorHAnsi"/>
          <w:b/>
          <w:sz w:val="28"/>
          <w:szCs w:val="28"/>
        </w:rPr>
      </w:pPr>
      <w:r w:rsidRPr="00690966">
        <w:rPr>
          <w:rFonts w:cstheme="minorHAnsi"/>
          <w:b/>
          <w:sz w:val="28"/>
          <w:szCs w:val="28"/>
        </w:rPr>
        <w:t>Resumen</w:t>
      </w:r>
    </w:p>
    <w:p w14:paraId="7DA87F54" w14:textId="77777777" w:rsidR="004B3956" w:rsidRPr="00690966" w:rsidRDefault="004B3956" w:rsidP="00A776AD">
      <w:pPr>
        <w:spacing w:after="0" w:line="360" w:lineRule="auto"/>
        <w:jc w:val="both"/>
        <w:rPr>
          <w:rFonts w:ascii="Times New Roman" w:hAnsi="Times New Roman" w:cs="Times New Roman"/>
          <w:bCs/>
          <w:sz w:val="24"/>
          <w:szCs w:val="24"/>
        </w:rPr>
      </w:pPr>
      <w:r w:rsidRPr="00690966">
        <w:rPr>
          <w:rFonts w:ascii="Times New Roman" w:hAnsi="Times New Roman" w:cs="Times New Roman"/>
          <w:bCs/>
          <w:sz w:val="24"/>
          <w:szCs w:val="24"/>
        </w:rPr>
        <w:t>El uso de la medicina tradicional en México es un hecho, la falta de acceso a los sistemas de salud, aspectos socioculturales y la falta de confianza en una medicina alopática por comunidades con saberes ancestrales al respecto, hacen muy relevante el estudio de estas medicinas no alopáticas. El presente trabajo es la observación sistemática y científica de un modelo de atención de Congregación Mariana Trinitaria (CMT) en dos jornadas de atención: una en Oaxaca y otra en Sonora. El propósito es registrar la intervención para determinar si existe un modelo o protocolo de atención, así como detectar técnicas terapéuticas definidas. La relevancia de este estudio radica en la observación directa por un médico alópata de 60 intervenciones con un instrumento que incluye tanto la aceptación de los pacientes, así como entrevistas de entrada y salida a fin de tomar en cuenta el impacto de la intervención en el sentimiento de bienestar del participante. La muestra es de pacientes que asistían por primera vez, lo que permite identificar si existe un protocolo de actuación y por ende un modelo como tal. Los resultados arrojan la identificación de cuatro etapas con técnicas muy definidas y con una sensación de bienestar de la mayoría de los atendidos.</w:t>
      </w:r>
    </w:p>
    <w:p w14:paraId="4429A2A4" w14:textId="77777777" w:rsidR="004B3956" w:rsidRPr="00690966" w:rsidRDefault="004B3956" w:rsidP="00A776AD">
      <w:pPr>
        <w:spacing w:after="0" w:line="360" w:lineRule="auto"/>
        <w:jc w:val="both"/>
        <w:rPr>
          <w:rFonts w:ascii="Times New Roman" w:hAnsi="Times New Roman" w:cs="Times New Roman"/>
          <w:bCs/>
          <w:sz w:val="24"/>
          <w:szCs w:val="24"/>
        </w:rPr>
      </w:pPr>
      <w:r w:rsidRPr="00690966">
        <w:rPr>
          <w:rFonts w:ascii="Times New Roman" w:hAnsi="Times New Roman" w:cs="Times New Roman"/>
          <w:bCs/>
          <w:sz w:val="24"/>
          <w:szCs w:val="24"/>
        </w:rPr>
        <w:t>Este estudio de observación metódica de un modelo de salud CMT es un primer paso de la investigación de una medicina no alopática que ha tratado a múltiples pacientes, por lo que el contacto directo con el tipo de atención es fundamental.</w:t>
      </w:r>
    </w:p>
    <w:p w14:paraId="642ECE95" w14:textId="3400CB7F" w:rsidR="00EB12F3" w:rsidRPr="00690966" w:rsidRDefault="004B3956" w:rsidP="00A776AD">
      <w:pPr>
        <w:spacing w:after="0" w:line="360" w:lineRule="auto"/>
        <w:jc w:val="both"/>
        <w:rPr>
          <w:rFonts w:ascii="Times New Roman" w:hAnsi="Times New Roman" w:cs="Times New Roman"/>
          <w:bCs/>
          <w:sz w:val="24"/>
          <w:szCs w:val="24"/>
        </w:rPr>
      </w:pPr>
      <w:r w:rsidRPr="00690966">
        <w:rPr>
          <w:rFonts w:cstheme="minorHAnsi"/>
          <w:b/>
          <w:sz w:val="28"/>
          <w:szCs w:val="28"/>
        </w:rPr>
        <w:t>Palabras clave:</w:t>
      </w:r>
      <w:r w:rsidR="00A776AD" w:rsidRPr="00690966">
        <w:rPr>
          <w:rFonts w:cstheme="minorHAnsi"/>
          <w:b/>
          <w:sz w:val="28"/>
          <w:szCs w:val="28"/>
        </w:rPr>
        <w:t xml:space="preserve"> </w:t>
      </w:r>
      <w:r w:rsidRPr="00690966">
        <w:rPr>
          <w:rFonts w:ascii="Times New Roman" w:hAnsi="Times New Roman" w:cs="Times New Roman"/>
          <w:bCs/>
          <w:sz w:val="24"/>
          <w:szCs w:val="24"/>
        </w:rPr>
        <w:t>Medicina tradicional, modelo de salud, técnicas terapéuticas, técnicas de medicina alternativa, medicina complementaria, medicina integrativa.</w:t>
      </w:r>
    </w:p>
    <w:p w14:paraId="1D8BA64C" w14:textId="041DD0BD" w:rsidR="00A776AD" w:rsidRPr="00690966" w:rsidRDefault="00A776AD" w:rsidP="00A776AD">
      <w:pPr>
        <w:spacing w:after="0" w:line="360" w:lineRule="auto"/>
        <w:jc w:val="both"/>
        <w:rPr>
          <w:rFonts w:ascii="Times New Roman" w:hAnsi="Times New Roman" w:cs="Times New Roman"/>
          <w:bCs/>
          <w:sz w:val="24"/>
          <w:szCs w:val="24"/>
        </w:rPr>
      </w:pPr>
    </w:p>
    <w:p w14:paraId="06DD910B" w14:textId="7D12172D" w:rsidR="00A776AD" w:rsidRPr="00690966" w:rsidRDefault="00A776AD" w:rsidP="00A776AD">
      <w:pPr>
        <w:spacing w:after="0" w:line="360" w:lineRule="auto"/>
        <w:jc w:val="both"/>
        <w:rPr>
          <w:rFonts w:ascii="Times New Roman" w:hAnsi="Times New Roman" w:cs="Times New Roman"/>
          <w:bCs/>
          <w:sz w:val="24"/>
          <w:szCs w:val="24"/>
        </w:rPr>
      </w:pPr>
    </w:p>
    <w:p w14:paraId="3A1024CA" w14:textId="18603493" w:rsidR="00A776AD" w:rsidRPr="00690966" w:rsidRDefault="00A776AD" w:rsidP="00A776AD">
      <w:pPr>
        <w:spacing w:after="0" w:line="360" w:lineRule="auto"/>
        <w:jc w:val="both"/>
        <w:rPr>
          <w:rFonts w:ascii="Times New Roman" w:hAnsi="Times New Roman" w:cs="Times New Roman"/>
          <w:bCs/>
          <w:sz w:val="24"/>
          <w:szCs w:val="24"/>
        </w:rPr>
      </w:pPr>
    </w:p>
    <w:p w14:paraId="3DCDA10D" w14:textId="14A84BAA" w:rsidR="00A776AD" w:rsidRPr="00690966" w:rsidRDefault="00A776AD" w:rsidP="00A776AD">
      <w:pPr>
        <w:spacing w:after="0" w:line="360" w:lineRule="auto"/>
        <w:jc w:val="both"/>
        <w:rPr>
          <w:rFonts w:ascii="Times New Roman" w:hAnsi="Times New Roman" w:cs="Times New Roman"/>
          <w:bCs/>
          <w:sz w:val="24"/>
          <w:szCs w:val="24"/>
        </w:rPr>
      </w:pPr>
    </w:p>
    <w:p w14:paraId="305BE167" w14:textId="274D2635" w:rsidR="00A776AD" w:rsidRPr="00690966" w:rsidRDefault="00A776AD" w:rsidP="00A776AD">
      <w:pPr>
        <w:spacing w:after="0" w:line="360" w:lineRule="auto"/>
        <w:jc w:val="both"/>
        <w:rPr>
          <w:rFonts w:cstheme="minorHAnsi"/>
          <w:b/>
          <w:sz w:val="28"/>
          <w:szCs w:val="28"/>
        </w:rPr>
      </w:pPr>
      <w:r w:rsidRPr="00690966">
        <w:rPr>
          <w:rFonts w:cstheme="minorHAnsi"/>
          <w:b/>
          <w:sz w:val="28"/>
          <w:szCs w:val="28"/>
        </w:rPr>
        <w:lastRenderedPageBreak/>
        <w:t>Resumo</w:t>
      </w:r>
    </w:p>
    <w:p w14:paraId="4C4ED152" w14:textId="77777777" w:rsidR="00A776AD" w:rsidRPr="00690966" w:rsidRDefault="00A776AD" w:rsidP="00A776AD">
      <w:pPr>
        <w:spacing w:after="0" w:line="360" w:lineRule="auto"/>
        <w:jc w:val="both"/>
        <w:rPr>
          <w:rFonts w:ascii="Times New Roman" w:hAnsi="Times New Roman" w:cs="Times New Roman"/>
          <w:bCs/>
          <w:sz w:val="24"/>
          <w:szCs w:val="24"/>
        </w:rPr>
      </w:pPr>
      <w:r w:rsidRPr="00690966">
        <w:rPr>
          <w:rFonts w:ascii="Times New Roman" w:hAnsi="Times New Roman" w:cs="Times New Roman"/>
          <w:bCs/>
          <w:sz w:val="24"/>
          <w:szCs w:val="24"/>
        </w:rPr>
        <w:t xml:space="preserve">O uso da medicina tradicional no México é </w:t>
      </w:r>
      <w:proofErr w:type="spellStart"/>
      <w:r w:rsidRPr="00690966">
        <w:rPr>
          <w:rFonts w:ascii="Times New Roman" w:hAnsi="Times New Roman" w:cs="Times New Roman"/>
          <w:bCs/>
          <w:sz w:val="24"/>
          <w:szCs w:val="24"/>
        </w:rPr>
        <w:t>um</w:t>
      </w:r>
      <w:proofErr w:type="spellEnd"/>
      <w:r w:rsidRPr="00690966">
        <w:rPr>
          <w:rFonts w:ascii="Times New Roman" w:hAnsi="Times New Roman" w:cs="Times New Roman"/>
          <w:bCs/>
          <w:sz w:val="24"/>
          <w:szCs w:val="24"/>
        </w:rPr>
        <w:t xml:space="preserve"> fato, a falta de </w:t>
      </w:r>
      <w:proofErr w:type="spellStart"/>
      <w:r w:rsidRPr="00690966">
        <w:rPr>
          <w:rFonts w:ascii="Times New Roman" w:hAnsi="Times New Roman" w:cs="Times New Roman"/>
          <w:bCs/>
          <w:sz w:val="24"/>
          <w:szCs w:val="24"/>
        </w:rPr>
        <w:t>acesso</w:t>
      </w:r>
      <w:proofErr w:type="spellEnd"/>
      <w:r w:rsidRPr="00690966">
        <w:rPr>
          <w:rFonts w:ascii="Times New Roman" w:hAnsi="Times New Roman" w:cs="Times New Roman"/>
          <w:bCs/>
          <w:sz w:val="24"/>
          <w:szCs w:val="24"/>
        </w:rPr>
        <w:t xml:space="preserve"> </w:t>
      </w:r>
      <w:proofErr w:type="spellStart"/>
      <w:r w:rsidRPr="00690966">
        <w:rPr>
          <w:rFonts w:ascii="Times New Roman" w:hAnsi="Times New Roman" w:cs="Times New Roman"/>
          <w:bCs/>
          <w:sz w:val="24"/>
          <w:szCs w:val="24"/>
        </w:rPr>
        <w:t>aos</w:t>
      </w:r>
      <w:proofErr w:type="spellEnd"/>
      <w:r w:rsidRPr="00690966">
        <w:rPr>
          <w:rFonts w:ascii="Times New Roman" w:hAnsi="Times New Roman" w:cs="Times New Roman"/>
          <w:bCs/>
          <w:sz w:val="24"/>
          <w:szCs w:val="24"/>
        </w:rPr>
        <w:t xml:space="preserve"> sistemas de </w:t>
      </w:r>
      <w:proofErr w:type="spellStart"/>
      <w:r w:rsidRPr="00690966">
        <w:rPr>
          <w:rFonts w:ascii="Times New Roman" w:hAnsi="Times New Roman" w:cs="Times New Roman"/>
          <w:bCs/>
          <w:sz w:val="24"/>
          <w:szCs w:val="24"/>
        </w:rPr>
        <w:t>saúde</w:t>
      </w:r>
      <w:proofErr w:type="spellEnd"/>
      <w:r w:rsidRPr="00690966">
        <w:rPr>
          <w:rFonts w:ascii="Times New Roman" w:hAnsi="Times New Roman" w:cs="Times New Roman"/>
          <w:bCs/>
          <w:sz w:val="24"/>
          <w:szCs w:val="24"/>
        </w:rPr>
        <w:t xml:space="preserve">, os aspectos </w:t>
      </w:r>
      <w:proofErr w:type="spellStart"/>
      <w:r w:rsidRPr="00690966">
        <w:rPr>
          <w:rFonts w:ascii="Times New Roman" w:hAnsi="Times New Roman" w:cs="Times New Roman"/>
          <w:bCs/>
          <w:sz w:val="24"/>
          <w:szCs w:val="24"/>
        </w:rPr>
        <w:t>socioculturais</w:t>
      </w:r>
      <w:proofErr w:type="spellEnd"/>
      <w:r w:rsidRPr="00690966">
        <w:rPr>
          <w:rFonts w:ascii="Times New Roman" w:hAnsi="Times New Roman" w:cs="Times New Roman"/>
          <w:bCs/>
          <w:sz w:val="24"/>
          <w:szCs w:val="24"/>
        </w:rPr>
        <w:t xml:space="preserve"> e a falta de </w:t>
      </w:r>
      <w:proofErr w:type="spellStart"/>
      <w:r w:rsidRPr="00690966">
        <w:rPr>
          <w:rFonts w:ascii="Times New Roman" w:hAnsi="Times New Roman" w:cs="Times New Roman"/>
          <w:bCs/>
          <w:sz w:val="24"/>
          <w:szCs w:val="24"/>
        </w:rPr>
        <w:t>confiança</w:t>
      </w:r>
      <w:proofErr w:type="spellEnd"/>
      <w:r w:rsidRPr="00690966">
        <w:rPr>
          <w:rFonts w:ascii="Times New Roman" w:hAnsi="Times New Roman" w:cs="Times New Roman"/>
          <w:bCs/>
          <w:sz w:val="24"/>
          <w:szCs w:val="24"/>
        </w:rPr>
        <w:t xml:space="preserve"> </w:t>
      </w:r>
      <w:proofErr w:type="spellStart"/>
      <w:r w:rsidRPr="00690966">
        <w:rPr>
          <w:rFonts w:ascii="Times New Roman" w:hAnsi="Times New Roman" w:cs="Times New Roman"/>
          <w:bCs/>
          <w:sz w:val="24"/>
          <w:szCs w:val="24"/>
        </w:rPr>
        <w:t>na</w:t>
      </w:r>
      <w:proofErr w:type="spellEnd"/>
      <w:r w:rsidRPr="00690966">
        <w:rPr>
          <w:rFonts w:ascii="Times New Roman" w:hAnsi="Times New Roman" w:cs="Times New Roman"/>
          <w:bCs/>
          <w:sz w:val="24"/>
          <w:szCs w:val="24"/>
        </w:rPr>
        <w:t xml:space="preserve"> medicina alopática por parte de comunidades </w:t>
      </w:r>
      <w:proofErr w:type="spellStart"/>
      <w:r w:rsidRPr="00690966">
        <w:rPr>
          <w:rFonts w:ascii="Times New Roman" w:hAnsi="Times New Roman" w:cs="Times New Roman"/>
          <w:bCs/>
          <w:sz w:val="24"/>
          <w:szCs w:val="24"/>
        </w:rPr>
        <w:t>com</w:t>
      </w:r>
      <w:proofErr w:type="spellEnd"/>
      <w:r w:rsidRPr="00690966">
        <w:rPr>
          <w:rFonts w:ascii="Times New Roman" w:hAnsi="Times New Roman" w:cs="Times New Roman"/>
          <w:bCs/>
          <w:sz w:val="24"/>
          <w:szCs w:val="24"/>
        </w:rPr>
        <w:t xml:space="preserve"> </w:t>
      </w:r>
      <w:proofErr w:type="spellStart"/>
      <w:r w:rsidRPr="00690966">
        <w:rPr>
          <w:rFonts w:ascii="Times New Roman" w:hAnsi="Times New Roman" w:cs="Times New Roman"/>
          <w:bCs/>
          <w:sz w:val="24"/>
          <w:szCs w:val="24"/>
        </w:rPr>
        <w:t>conhecimentos</w:t>
      </w:r>
      <w:proofErr w:type="spellEnd"/>
      <w:r w:rsidRPr="00690966">
        <w:rPr>
          <w:rFonts w:ascii="Times New Roman" w:hAnsi="Times New Roman" w:cs="Times New Roman"/>
          <w:bCs/>
          <w:sz w:val="24"/>
          <w:szCs w:val="24"/>
        </w:rPr>
        <w:t xml:space="preserve"> </w:t>
      </w:r>
      <w:proofErr w:type="spellStart"/>
      <w:r w:rsidRPr="00690966">
        <w:rPr>
          <w:rFonts w:ascii="Times New Roman" w:hAnsi="Times New Roman" w:cs="Times New Roman"/>
          <w:bCs/>
          <w:sz w:val="24"/>
          <w:szCs w:val="24"/>
        </w:rPr>
        <w:t>ancestrais</w:t>
      </w:r>
      <w:proofErr w:type="spellEnd"/>
      <w:r w:rsidRPr="00690966">
        <w:rPr>
          <w:rFonts w:ascii="Times New Roman" w:hAnsi="Times New Roman" w:cs="Times New Roman"/>
          <w:bCs/>
          <w:sz w:val="24"/>
          <w:szCs w:val="24"/>
        </w:rPr>
        <w:t xml:space="preserve"> a </w:t>
      </w:r>
      <w:proofErr w:type="spellStart"/>
      <w:r w:rsidRPr="00690966">
        <w:rPr>
          <w:rFonts w:ascii="Times New Roman" w:hAnsi="Times New Roman" w:cs="Times New Roman"/>
          <w:bCs/>
          <w:sz w:val="24"/>
          <w:szCs w:val="24"/>
        </w:rPr>
        <w:t>esse</w:t>
      </w:r>
      <w:proofErr w:type="spellEnd"/>
      <w:r w:rsidRPr="00690966">
        <w:rPr>
          <w:rFonts w:ascii="Times New Roman" w:hAnsi="Times New Roman" w:cs="Times New Roman"/>
          <w:bCs/>
          <w:sz w:val="24"/>
          <w:szCs w:val="24"/>
        </w:rPr>
        <w:t xml:space="preserve"> </w:t>
      </w:r>
      <w:proofErr w:type="spellStart"/>
      <w:r w:rsidRPr="00690966">
        <w:rPr>
          <w:rFonts w:ascii="Times New Roman" w:hAnsi="Times New Roman" w:cs="Times New Roman"/>
          <w:bCs/>
          <w:sz w:val="24"/>
          <w:szCs w:val="24"/>
        </w:rPr>
        <w:t>respeito</w:t>
      </w:r>
      <w:proofErr w:type="spellEnd"/>
      <w:r w:rsidRPr="00690966">
        <w:rPr>
          <w:rFonts w:ascii="Times New Roman" w:hAnsi="Times New Roman" w:cs="Times New Roman"/>
          <w:bCs/>
          <w:sz w:val="24"/>
          <w:szCs w:val="24"/>
        </w:rPr>
        <w:t xml:space="preserve">, </w:t>
      </w:r>
      <w:proofErr w:type="spellStart"/>
      <w:r w:rsidRPr="00690966">
        <w:rPr>
          <w:rFonts w:ascii="Times New Roman" w:hAnsi="Times New Roman" w:cs="Times New Roman"/>
          <w:bCs/>
          <w:sz w:val="24"/>
          <w:szCs w:val="24"/>
        </w:rPr>
        <w:t>tornam</w:t>
      </w:r>
      <w:proofErr w:type="spellEnd"/>
      <w:r w:rsidRPr="00690966">
        <w:rPr>
          <w:rFonts w:ascii="Times New Roman" w:hAnsi="Times New Roman" w:cs="Times New Roman"/>
          <w:bCs/>
          <w:sz w:val="24"/>
          <w:szCs w:val="24"/>
        </w:rPr>
        <w:t xml:space="preserve"> o </w:t>
      </w:r>
      <w:proofErr w:type="spellStart"/>
      <w:r w:rsidRPr="00690966">
        <w:rPr>
          <w:rFonts w:ascii="Times New Roman" w:hAnsi="Times New Roman" w:cs="Times New Roman"/>
          <w:bCs/>
          <w:sz w:val="24"/>
          <w:szCs w:val="24"/>
        </w:rPr>
        <w:t>estudo</w:t>
      </w:r>
      <w:proofErr w:type="spellEnd"/>
      <w:r w:rsidRPr="00690966">
        <w:rPr>
          <w:rFonts w:ascii="Times New Roman" w:hAnsi="Times New Roman" w:cs="Times New Roman"/>
          <w:bCs/>
          <w:sz w:val="24"/>
          <w:szCs w:val="24"/>
        </w:rPr>
        <w:t xml:space="preserve"> </w:t>
      </w:r>
      <w:proofErr w:type="spellStart"/>
      <w:r w:rsidRPr="00690966">
        <w:rPr>
          <w:rFonts w:ascii="Times New Roman" w:hAnsi="Times New Roman" w:cs="Times New Roman"/>
          <w:bCs/>
          <w:sz w:val="24"/>
          <w:szCs w:val="24"/>
        </w:rPr>
        <w:t>desses</w:t>
      </w:r>
      <w:proofErr w:type="spellEnd"/>
      <w:r w:rsidRPr="00690966">
        <w:rPr>
          <w:rFonts w:ascii="Times New Roman" w:hAnsi="Times New Roman" w:cs="Times New Roman"/>
          <w:bCs/>
          <w:sz w:val="24"/>
          <w:szCs w:val="24"/>
        </w:rPr>
        <w:t xml:space="preserve"> medicamentos </w:t>
      </w:r>
      <w:proofErr w:type="spellStart"/>
      <w:r w:rsidRPr="00690966">
        <w:rPr>
          <w:rFonts w:ascii="Times New Roman" w:hAnsi="Times New Roman" w:cs="Times New Roman"/>
          <w:bCs/>
          <w:sz w:val="24"/>
          <w:szCs w:val="24"/>
        </w:rPr>
        <w:t>muito</w:t>
      </w:r>
      <w:proofErr w:type="spellEnd"/>
      <w:r w:rsidRPr="00690966">
        <w:rPr>
          <w:rFonts w:ascii="Times New Roman" w:hAnsi="Times New Roman" w:cs="Times New Roman"/>
          <w:bCs/>
          <w:sz w:val="24"/>
          <w:szCs w:val="24"/>
        </w:rPr>
        <w:t xml:space="preserve"> relevante. alopático. O presente </w:t>
      </w:r>
      <w:proofErr w:type="spellStart"/>
      <w:r w:rsidRPr="00690966">
        <w:rPr>
          <w:rFonts w:ascii="Times New Roman" w:hAnsi="Times New Roman" w:cs="Times New Roman"/>
          <w:bCs/>
          <w:sz w:val="24"/>
          <w:szCs w:val="24"/>
        </w:rPr>
        <w:t>trabalho</w:t>
      </w:r>
      <w:proofErr w:type="spellEnd"/>
      <w:r w:rsidRPr="00690966">
        <w:rPr>
          <w:rFonts w:ascii="Times New Roman" w:hAnsi="Times New Roman" w:cs="Times New Roman"/>
          <w:bCs/>
          <w:sz w:val="24"/>
          <w:szCs w:val="24"/>
        </w:rPr>
        <w:t xml:space="preserve"> é a </w:t>
      </w:r>
      <w:proofErr w:type="spellStart"/>
      <w:r w:rsidRPr="00690966">
        <w:rPr>
          <w:rFonts w:ascii="Times New Roman" w:hAnsi="Times New Roman" w:cs="Times New Roman"/>
          <w:bCs/>
          <w:sz w:val="24"/>
          <w:szCs w:val="24"/>
        </w:rPr>
        <w:t>observação</w:t>
      </w:r>
      <w:proofErr w:type="spellEnd"/>
      <w:r w:rsidRPr="00690966">
        <w:rPr>
          <w:rFonts w:ascii="Times New Roman" w:hAnsi="Times New Roman" w:cs="Times New Roman"/>
          <w:bCs/>
          <w:sz w:val="24"/>
          <w:szCs w:val="24"/>
        </w:rPr>
        <w:t xml:space="preserve"> sistemática </w:t>
      </w:r>
      <w:proofErr w:type="gramStart"/>
      <w:r w:rsidRPr="00690966">
        <w:rPr>
          <w:rFonts w:ascii="Times New Roman" w:hAnsi="Times New Roman" w:cs="Times New Roman"/>
          <w:bCs/>
          <w:sz w:val="24"/>
          <w:szCs w:val="24"/>
        </w:rPr>
        <w:t>e</w:t>
      </w:r>
      <w:proofErr w:type="gramEnd"/>
      <w:r w:rsidRPr="00690966">
        <w:rPr>
          <w:rFonts w:ascii="Times New Roman" w:hAnsi="Times New Roman" w:cs="Times New Roman"/>
          <w:bCs/>
          <w:sz w:val="24"/>
          <w:szCs w:val="24"/>
        </w:rPr>
        <w:t xml:space="preserve"> científica de </w:t>
      </w:r>
      <w:proofErr w:type="spellStart"/>
      <w:r w:rsidRPr="00690966">
        <w:rPr>
          <w:rFonts w:ascii="Times New Roman" w:hAnsi="Times New Roman" w:cs="Times New Roman"/>
          <w:bCs/>
          <w:sz w:val="24"/>
          <w:szCs w:val="24"/>
        </w:rPr>
        <w:t>um</w:t>
      </w:r>
      <w:proofErr w:type="spellEnd"/>
      <w:r w:rsidRPr="00690966">
        <w:rPr>
          <w:rFonts w:ascii="Times New Roman" w:hAnsi="Times New Roman" w:cs="Times New Roman"/>
          <w:bCs/>
          <w:sz w:val="24"/>
          <w:szCs w:val="24"/>
        </w:rPr>
        <w:t xml:space="preserve"> modelo de </w:t>
      </w:r>
      <w:proofErr w:type="spellStart"/>
      <w:r w:rsidRPr="00690966">
        <w:rPr>
          <w:rFonts w:ascii="Times New Roman" w:hAnsi="Times New Roman" w:cs="Times New Roman"/>
          <w:bCs/>
          <w:sz w:val="24"/>
          <w:szCs w:val="24"/>
        </w:rPr>
        <w:t>atendimento</w:t>
      </w:r>
      <w:proofErr w:type="spellEnd"/>
      <w:r w:rsidRPr="00690966">
        <w:rPr>
          <w:rFonts w:ascii="Times New Roman" w:hAnsi="Times New Roman" w:cs="Times New Roman"/>
          <w:bCs/>
          <w:sz w:val="24"/>
          <w:szCs w:val="24"/>
        </w:rPr>
        <w:t xml:space="preserve"> da Congregación Mariana Trinitaria (CMT) em </w:t>
      </w:r>
      <w:proofErr w:type="spellStart"/>
      <w:r w:rsidRPr="00690966">
        <w:rPr>
          <w:rFonts w:ascii="Times New Roman" w:hAnsi="Times New Roman" w:cs="Times New Roman"/>
          <w:bCs/>
          <w:sz w:val="24"/>
          <w:szCs w:val="24"/>
        </w:rPr>
        <w:t>dois</w:t>
      </w:r>
      <w:proofErr w:type="spellEnd"/>
      <w:r w:rsidRPr="00690966">
        <w:rPr>
          <w:rFonts w:ascii="Times New Roman" w:hAnsi="Times New Roman" w:cs="Times New Roman"/>
          <w:bCs/>
          <w:sz w:val="24"/>
          <w:szCs w:val="24"/>
        </w:rPr>
        <w:t xml:space="preserve"> </w:t>
      </w:r>
      <w:proofErr w:type="spellStart"/>
      <w:r w:rsidRPr="00690966">
        <w:rPr>
          <w:rFonts w:ascii="Times New Roman" w:hAnsi="Times New Roman" w:cs="Times New Roman"/>
          <w:bCs/>
          <w:sz w:val="24"/>
          <w:szCs w:val="24"/>
        </w:rPr>
        <w:t>dias</w:t>
      </w:r>
      <w:proofErr w:type="spellEnd"/>
      <w:r w:rsidRPr="00690966">
        <w:rPr>
          <w:rFonts w:ascii="Times New Roman" w:hAnsi="Times New Roman" w:cs="Times New Roman"/>
          <w:bCs/>
          <w:sz w:val="24"/>
          <w:szCs w:val="24"/>
        </w:rPr>
        <w:t xml:space="preserve"> de </w:t>
      </w:r>
      <w:proofErr w:type="spellStart"/>
      <w:r w:rsidRPr="00690966">
        <w:rPr>
          <w:rFonts w:ascii="Times New Roman" w:hAnsi="Times New Roman" w:cs="Times New Roman"/>
          <w:bCs/>
          <w:sz w:val="24"/>
          <w:szCs w:val="24"/>
        </w:rPr>
        <w:t>atendimento</w:t>
      </w:r>
      <w:proofErr w:type="spellEnd"/>
      <w:r w:rsidRPr="00690966">
        <w:rPr>
          <w:rFonts w:ascii="Times New Roman" w:hAnsi="Times New Roman" w:cs="Times New Roman"/>
          <w:bCs/>
          <w:sz w:val="24"/>
          <w:szCs w:val="24"/>
        </w:rPr>
        <w:t xml:space="preserve">: </w:t>
      </w:r>
      <w:proofErr w:type="spellStart"/>
      <w:r w:rsidRPr="00690966">
        <w:rPr>
          <w:rFonts w:ascii="Times New Roman" w:hAnsi="Times New Roman" w:cs="Times New Roman"/>
          <w:bCs/>
          <w:sz w:val="24"/>
          <w:szCs w:val="24"/>
        </w:rPr>
        <w:t>um</w:t>
      </w:r>
      <w:proofErr w:type="spellEnd"/>
      <w:r w:rsidRPr="00690966">
        <w:rPr>
          <w:rFonts w:ascii="Times New Roman" w:hAnsi="Times New Roman" w:cs="Times New Roman"/>
          <w:bCs/>
          <w:sz w:val="24"/>
          <w:szCs w:val="24"/>
        </w:rPr>
        <w:t xml:space="preserve"> em Oaxaca e </w:t>
      </w:r>
      <w:proofErr w:type="spellStart"/>
      <w:r w:rsidRPr="00690966">
        <w:rPr>
          <w:rFonts w:ascii="Times New Roman" w:hAnsi="Times New Roman" w:cs="Times New Roman"/>
          <w:bCs/>
          <w:sz w:val="24"/>
          <w:szCs w:val="24"/>
        </w:rPr>
        <w:t>outro</w:t>
      </w:r>
      <w:proofErr w:type="spellEnd"/>
      <w:r w:rsidRPr="00690966">
        <w:rPr>
          <w:rFonts w:ascii="Times New Roman" w:hAnsi="Times New Roman" w:cs="Times New Roman"/>
          <w:bCs/>
          <w:sz w:val="24"/>
          <w:szCs w:val="24"/>
        </w:rPr>
        <w:t xml:space="preserve"> em Sonora. O objetivo é registrar a </w:t>
      </w:r>
      <w:proofErr w:type="spellStart"/>
      <w:r w:rsidRPr="00690966">
        <w:rPr>
          <w:rFonts w:ascii="Times New Roman" w:hAnsi="Times New Roman" w:cs="Times New Roman"/>
          <w:bCs/>
          <w:sz w:val="24"/>
          <w:szCs w:val="24"/>
        </w:rPr>
        <w:t>intervenção</w:t>
      </w:r>
      <w:proofErr w:type="spellEnd"/>
      <w:r w:rsidRPr="00690966">
        <w:rPr>
          <w:rFonts w:ascii="Times New Roman" w:hAnsi="Times New Roman" w:cs="Times New Roman"/>
          <w:bCs/>
          <w:sz w:val="24"/>
          <w:szCs w:val="24"/>
        </w:rPr>
        <w:t xml:space="preserve"> para determinar se existe </w:t>
      </w:r>
      <w:proofErr w:type="spellStart"/>
      <w:r w:rsidRPr="00690966">
        <w:rPr>
          <w:rFonts w:ascii="Times New Roman" w:hAnsi="Times New Roman" w:cs="Times New Roman"/>
          <w:bCs/>
          <w:sz w:val="24"/>
          <w:szCs w:val="24"/>
        </w:rPr>
        <w:t>um</w:t>
      </w:r>
      <w:proofErr w:type="spellEnd"/>
      <w:r w:rsidRPr="00690966">
        <w:rPr>
          <w:rFonts w:ascii="Times New Roman" w:hAnsi="Times New Roman" w:cs="Times New Roman"/>
          <w:bCs/>
          <w:sz w:val="24"/>
          <w:szCs w:val="24"/>
        </w:rPr>
        <w:t xml:space="preserve"> modelo </w:t>
      </w:r>
      <w:proofErr w:type="spellStart"/>
      <w:r w:rsidRPr="00690966">
        <w:rPr>
          <w:rFonts w:ascii="Times New Roman" w:hAnsi="Times New Roman" w:cs="Times New Roman"/>
          <w:bCs/>
          <w:sz w:val="24"/>
          <w:szCs w:val="24"/>
        </w:rPr>
        <w:t>ou</w:t>
      </w:r>
      <w:proofErr w:type="spellEnd"/>
      <w:r w:rsidRPr="00690966">
        <w:rPr>
          <w:rFonts w:ascii="Times New Roman" w:hAnsi="Times New Roman" w:cs="Times New Roman"/>
          <w:bCs/>
          <w:sz w:val="24"/>
          <w:szCs w:val="24"/>
        </w:rPr>
        <w:t xml:space="preserve"> protocolo de </w:t>
      </w:r>
      <w:proofErr w:type="spellStart"/>
      <w:r w:rsidRPr="00690966">
        <w:rPr>
          <w:rFonts w:ascii="Times New Roman" w:hAnsi="Times New Roman" w:cs="Times New Roman"/>
          <w:bCs/>
          <w:sz w:val="24"/>
          <w:szCs w:val="24"/>
        </w:rPr>
        <w:t>atendimento</w:t>
      </w:r>
      <w:proofErr w:type="spellEnd"/>
      <w:r w:rsidRPr="00690966">
        <w:rPr>
          <w:rFonts w:ascii="Times New Roman" w:hAnsi="Times New Roman" w:cs="Times New Roman"/>
          <w:bCs/>
          <w:sz w:val="24"/>
          <w:szCs w:val="24"/>
        </w:rPr>
        <w:t xml:space="preserve">, </w:t>
      </w:r>
      <w:proofErr w:type="spellStart"/>
      <w:r w:rsidRPr="00690966">
        <w:rPr>
          <w:rFonts w:ascii="Times New Roman" w:hAnsi="Times New Roman" w:cs="Times New Roman"/>
          <w:bCs/>
          <w:sz w:val="24"/>
          <w:szCs w:val="24"/>
        </w:rPr>
        <w:t>bem</w:t>
      </w:r>
      <w:proofErr w:type="spellEnd"/>
      <w:r w:rsidRPr="00690966">
        <w:rPr>
          <w:rFonts w:ascii="Times New Roman" w:hAnsi="Times New Roman" w:cs="Times New Roman"/>
          <w:bCs/>
          <w:sz w:val="24"/>
          <w:szCs w:val="24"/>
        </w:rPr>
        <w:t xml:space="preserve"> como detectar técnicas </w:t>
      </w:r>
      <w:proofErr w:type="spellStart"/>
      <w:r w:rsidRPr="00690966">
        <w:rPr>
          <w:rFonts w:ascii="Times New Roman" w:hAnsi="Times New Roman" w:cs="Times New Roman"/>
          <w:bCs/>
          <w:sz w:val="24"/>
          <w:szCs w:val="24"/>
        </w:rPr>
        <w:t>terapêuticas</w:t>
      </w:r>
      <w:proofErr w:type="spellEnd"/>
      <w:r w:rsidRPr="00690966">
        <w:rPr>
          <w:rFonts w:ascii="Times New Roman" w:hAnsi="Times New Roman" w:cs="Times New Roman"/>
          <w:bCs/>
          <w:sz w:val="24"/>
          <w:szCs w:val="24"/>
        </w:rPr>
        <w:t xml:space="preserve"> definidas. A </w:t>
      </w:r>
      <w:proofErr w:type="spellStart"/>
      <w:r w:rsidRPr="00690966">
        <w:rPr>
          <w:rFonts w:ascii="Times New Roman" w:hAnsi="Times New Roman" w:cs="Times New Roman"/>
          <w:bCs/>
          <w:sz w:val="24"/>
          <w:szCs w:val="24"/>
        </w:rPr>
        <w:t>relevância</w:t>
      </w:r>
      <w:proofErr w:type="spellEnd"/>
      <w:r w:rsidRPr="00690966">
        <w:rPr>
          <w:rFonts w:ascii="Times New Roman" w:hAnsi="Times New Roman" w:cs="Times New Roman"/>
          <w:bCs/>
          <w:sz w:val="24"/>
          <w:szCs w:val="24"/>
        </w:rPr>
        <w:t xml:space="preserve"> </w:t>
      </w:r>
      <w:proofErr w:type="spellStart"/>
      <w:r w:rsidRPr="00690966">
        <w:rPr>
          <w:rFonts w:ascii="Times New Roman" w:hAnsi="Times New Roman" w:cs="Times New Roman"/>
          <w:bCs/>
          <w:sz w:val="24"/>
          <w:szCs w:val="24"/>
        </w:rPr>
        <w:t>deste</w:t>
      </w:r>
      <w:proofErr w:type="spellEnd"/>
      <w:r w:rsidRPr="00690966">
        <w:rPr>
          <w:rFonts w:ascii="Times New Roman" w:hAnsi="Times New Roman" w:cs="Times New Roman"/>
          <w:bCs/>
          <w:sz w:val="24"/>
          <w:szCs w:val="24"/>
        </w:rPr>
        <w:t xml:space="preserve"> </w:t>
      </w:r>
      <w:proofErr w:type="spellStart"/>
      <w:r w:rsidRPr="00690966">
        <w:rPr>
          <w:rFonts w:ascii="Times New Roman" w:hAnsi="Times New Roman" w:cs="Times New Roman"/>
          <w:bCs/>
          <w:sz w:val="24"/>
          <w:szCs w:val="24"/>
        </w:rPr>
        <w:t>estudo</w:t>
      </w:r>
      <w:proofErr w:type="spellEnd"/>
      <w:r w:rsidRPr="00690966">
        <w:rPr>
          <w:rFonts w:ascii="Times New Roman" w:hAnsi="Times New Roman" w:cs="Times New Roman"/>
          <w:bCs/>
          <w:sz w:val="24"/>
          <w:szCs w:val="24"/>
        </w:rPr>
        <w:t xml:space="preserve"> reside </w:t>
      </w:r>
      <w:proofErr w:type="spellStart"/>
      <w:r w:rsidRPr="00690966">
        <w:rPr>
          <w:rFonts w:ascii="Times New Roman" w:hAnsi="Times New Roman" w:cs="Times New Roman"/>
          <w:bCs/>
          <w:sz w:val="24"/>
          <w:szCs w:val="24"/>
        </w:rPr>
        <w:t>na</w:t>
      </w:r>
      <w:proofErr w:type="spellEnd"/>
      <w:r w:rsidRPr="00690966">
        <w:rPr>
          <w:rFonts w:ascii="Times New Roman" w:hAnsi="Times New Roman" w:cs="Times New Roman"/>
          <w:bCs/>
          <w:sz w:val="24"/>
          <w:szCs w:val="24"/>
        </w:rPr>
        <w:t xml:space="preserve"> </w:t>
      </w:r>
      <w:proofErr w:type="spellStart"/>
      <w:r w:rsidRPr="00690966">
        <w:rPr>
          <w:rFonts w:ascii="Times New Roman" w:hAnsi="Times New Roman" w:cs="Times New Roman"/>
          <w:bCs/>
          <w:sz w:val="24"/>
          <w:szCs w:val="24"/>
        </w:rPr>
        <w:t>observação</w:t>
      </w:r>
      <w:proofErr w:type="spellEnd"/>
      <w:r w:rsidRPr="00690966">
        <w:rPr>
          <w:rFonts w:ascii="Times New Roman" w:hAnsi="Times New Roman" w:cs="Times New Roman"/>
          <w:bCs/>
          <w:sz w:val="24"/>
          <w:szCs w:val="24"/>
        </w:rPr>
        <w:t xml:space="preserve"> </w:t>
      </w:r>
      <w:proofErr w:type="spellStart"/>
      <w:r w:rsidRPr="00690966">
        <w:rPr>
          <w:rFonts w:ascii="Times New Roman" w:hAnsi="Times New Roman" w:cs="Times New Roman"/>
          <w:bCs/>
          <w:sz w:val="24"/>
          <w:szCs w:val="24"/>
        </w:rPr>
        <w:t>direta</w:t>
      </w:r>
      <w:proofErr w:type="spellEnd"/>
      <w:r w:rsidRPr="00690966">
        <w:rPr>
          <w:rFonts w:ascii="Times New Roman" w:hAnsi="Times New Roman" w:cs="Times New Roman"/>
          <w:bCs/>
          <w:sz w:val="24"/>
          <w:szCs w:val="24"/>
        </w:rPr>
        <w:t xml:space="preserve"> por </w:t>
      </w:r>
      <w:proofErr w:type="spellStart"/>
      <w:r w:rsidRPr="00690966">
        <w:rPr>
          <w:rFonts w:ascii="Times New Roman" w:hAnsi="Times New Roman" w:cs="Times New Roman"/>
          <w:bCs/>
          <w:sz w:val="24"/>
          <w:szCs w:val="24"/>
        </w:rPr>
        <w:t>um</w:t>
      </w:r>
      <w:proofErr w:type="spellEnd"/>
      <w:r w:rsidRPr="00690966">
        <w:rPr>
          <w:rFonts w:ascii="Times New Roman" w:hAnsi="Times New Roman" w:cs="Times New Roman"/>
          <w:bCs/>
          <w:sz w:val="24"/>
          <w:szCs w:val="24"/>
        </w:rPr>
        <w:t xml:space="preserve"> médico </w:t>
      </w:r>
      <w:proofErr w:type="spellStart"/>
      <w:r w:rsidRPr="00690966">
        <w:rPr>
          <w:rFonts w:ascii="Times New Roman" w:hAnsi="Times New Roman" w:cs="Times New Roman"/>
          <w:bCs/>
          <w:sz w:val="24"/>
          <w:szCs w:val="24"/>
        </w:rPr>
        <w:t>alopata</w:t>
      </w:r>
      <w:proofErr w:type="spellEnd"/>
      <w:r w:rsidRPr="00690966">
        <w:rPr>
          <w:rFonts w:ascii="Times New Roman" w:hAnsi="Times New Roman" w:cs="Times New Roman"/>
          <w:bCs/>
          <w:sz w:val="24"/>
          <w:szCs w:val="24"/>
        </w:rPr>
        <w:t xml:space="preserve"> de 60 </w:t>
      </w:r>
      <w:proofErr w:type="spellStart"/>
      <w:r w:rsidRPr="00690966">
        <w:rPr>
          <w:rFonts w:ascii="Times New Roman" w:hAnsi="Times New Roman" w:cs="Times New Roman"/>
          <w:bCs/>
          <w:sz w:val="24"/>
          <w:szCs w:val="24"/>
        </w:rPr>
        <w:t>intervenções</w:t>
      </w:r>
      <w:proofErr w:type="spellEnd"/>
      <w:r w:rsidRPr="00690966">
        <w:rPr>
          <w:rFonts w:ascii="Times New Roman" w:hAnsi="Times New Roman" w:cs="Times New Roman"/>
          <w:bCs/>
          <w:sz w:val="24"/>
          <w:szCs w:val="24"/>
        </w:rPr>
        <w:t xml:space="preserve"> </w:t>
      </w:r>
      <w:proofErr w:type="spellStart"/>
      <w:r w:rsidRPr="00690966">
        <w:rPr>
          <w:rFonts w:ascii="Times New Roman" w:hAnsi="Times New Roman" w:cs="Times New Roman"/>
          <w:bCs/>
          <w:sz w:val="24"/>
          <w:szCs w:val="24"/>
        </w:rPr>
        <w:t>com</w:t>
      </w:r>
      <w:proofErr w:type="spellEnd"/>
      <w:r w:rsidRPr="00690966">
        <w:rPr>
          <w:rFonts w:ascii="Times New Roman" w:hAnsi="Times New Roman" w:cs="Times New Roman"/>
          <w:bCs/>
          <w:sz w:val="24"/>
          <w:szCs w:val="24"/>
        </w:rPr>
        <w:t xml:space="preserve"> </w:t>
      </w:r>
      <w:proofErr w:type="spellStart"/>
      <w:r w:rsidRPr="00690966">
        <w:rPr>
          <w:rFonts w:ascii="Times New Roman" w:hAnsi="Times New Roman" w:cs="Times New Roman"/>
          <w:bCs/>
          <w:sz w:val="24"/>
          <w:szCs w:val="24"/>
        </w:rPr>
        <w:t>um</w:t>
      </w:r>
      <w:proofErr w:type="spellEnd"/>
      <w:r w:rsidRPr="00690966">
        <w:rPr>
          <w:rFonts w:ascii="Times New Roman" w:hAnsi="Times New Roman" w:cs="Times New Roman"/>
          <w:bCs/>
          <w:sz w:val="24"/>
          <w:szCs w:val="24"/>
        </w:rPr>
        <w:t xml:space="preserve"> instrumento que </w:t>
      </w:r>
      <w:proofErr w:type="spellStart"/>
      <w:r w:rsidRPr="00690966">
        <w:rPr>
          <w:rFonts w:ascii="Times New Roman" w:hAnsi="Times New Roman" w:cs="Times New Roman"/>
          <w:bCs/>
          <w:sz w:val="24"/>
          <w:szCs w:val="24"/>
        </w:rPr>
        <w:t>inclui</w:t>
      </w:r>
      <w:proofErr w:type="spellEnd"/>
      <w:r w:rsidRPr="00690966">
        <w:rPr>
          <w:rFonts w:ascii="Times New Roman" w:hAnsi="Times New Roman" w:cs="Times New Roman"/>
          <w:bCs/>
          <w:sz w:val="24"/>
          <w:szCs w:val="24"/>
        </w:rPr>
        <w:t xml:space="preserve"> tanto a </w:t>
      </w:r>
      <w:proofErr w:type="spellStart"/>
      <w:r w:rsidRPr="00690966">
        <w:rPr>
          <w:rFonts w:ascii="Times New Roman" w:hAnsi="Times New Roman" w:cs="Times New Roman"/>
          <w:bCs/>
          <w:sz w:val="24"/>
          <w:szCs w:val="24"/>
        </w:rPr>
        <w:t>aceitação</w:t>
      </w:r>
      <w:proofErr w:type="spellEnd"/>
      <w:r w:rsidRPr="00690966">
        <w:rPr>
          <w:rFonts w:ascii="Times New Roman" w:hAnsi="Times New Roman" w:cs="Times New Roman"/>
          <w:bCs/>
          <w:sz w:val="24"/>
          <w:szCs w:val="24"/>
        </w:rPr>
        <w:t xml:space="preserve"> do paciente, </w:t>
      </w:r>
      <w:proofErr w:type="spellStart"/>
      <w:r w:rsidRPr="00690966">
        <w:rPr>
          <w:rFonts w:ascii="Times New Roman" w:hAnsi="Times New Roman" w:cs="Times New Roman"/>
          <w:bCs/>
          <w:sz w:val="24"/>
          <w:szCs w:val="24"/>
        </w:rPr>
        <w:t>quanto</w:t>
      </w:r>
      <w:proofErr w:type="spellEnd"/>
      <w:r w:rsidRPr="00690966">
        <w:rPr>
          <w:rFonts w:ascii="Times New Roman" w:hAnsi="Times New Roman" w:cs="Times New Roman"/>
          <w:bCs/>
          <w:sz w:val="24"/>
          <w:szCs w:val="24"/>
        </w:rPr>
        <w:t xml:space="preserve"> as entrevistas de entrada e </w:t>
      </w:r>
      <w:proofErr w:type="spellStart"/>
      <w:r w:rsidRPr="00690966">
        <w:rPr>
          <w:rFonts w:ascii="Times New Roman" w:hAnsi="Times New Roman" w:cs="Times New Roman"/>
          <w:bCs/>
          <w:sz w:val="24"/>
          <w:szCs w:val="24"/>
        </w:rPr>
        <w:t>saída</w:t>
      </w:r>
      <w:proofErr w:type="spellEnd"/>
      <w:r w:rsidRPr="00690966">
        <w:rPr>
          <w:rFonts w:ascii="Times New Roman" w:hAnsi="Times New Roman" w:cs="Times New Roman"/>
          <w:bCs/>
          <w:sz w:val="24"/>
          <w:szCs w:val="24"/>
        </w:rPr>
        <w:t xml:space="preserve">, a </w:t>
      </w:r>
      <w:proofErr w:type="spellStart"/>
      <w:r w:rsidRPr="00690966">
        <w:rPr>
          <w:rFonts w:ascii="Times New Roman" w:hAnsi="Times New Roman" w:cs="Times New Roman"/>
          <w:bCs/>
          <w:sz w:val="24"/>
          <w:szCs w:val="24"/>
        </w:rPr>
        <w:t>fim</w:t>
      </w:r>
      <w:proofErr w:type="spellEnd"/>
      <w:r w:rsidRPr="00690966">
        <w:rPr>
          <w:rFonts w:ascii="Times New Roman" w:hAnsi="Times New Roman" w:cs="Times New Roman"/>
          <w:bCs/>
          <w:sz w:val="24"/>
          <w:szCs w:val="24"/>
        </w:rPr>
        <w:t xml:space="preserve"> de levar em </w:t>
      </w:r>
      <w:proofErr w:type="spellStart"/>
      <w:r w:rsidRPr="00690966">
        <w:rPr>
          <w:rFonts w:ascii="Times New Roman" w:hAnsi="Times New Roman" w:cs="Times New Roman"/>
          <w:bCs/>
          <w:sz w:val="24"/>
          <w:szCs w:val="24"/>
        </w:rPr>
        <w:t>consideração</w:t>
      </w:r>
      <w:proofErr w:type="spellEnd"/>
      <w:r w:rsidRPr="00690966">
        <w:rPr>
          <w:rFonts w:ascii="Times New Roman" w:hAnsi="Times New Roman" w:cs="Times New Roman"/>
          <w:bCs/>
          <w:sz w:val="24"/>
          <w:szCs w:val="24"/>
        </w:rPr>
        <w:t xml:space="preserve"> o impacto da </w:t>
      </w:r>
      <w:proofErr w:type="spellStart"/>
      <w:r w:rsidRPr="00690966">
        <w:rPr>
          <w:rFonts w:ascii="Times New Roman" w:hAnsi="Times New Roman" w:cs="Times New Roman"/>
          <w:bCs/>
          <w:sz w:val="24"/>
          <w:szCs w:val="24"/>
        </w:rPr>
        <w:t>intervenção</w:t>
      </w:r>
      <w:proofErr w:type="spellEnd"/>
      <w:r w:rsidRPr="00690966">
        <w:rPr>
          <w:rFonts w:ascii="Times New Roman" w:hAnsi="Times New Roman" w:cs="Times New Roman"/>
          <w:bCs/>
          <w:sz w:val="24"/>
          <w:szCs w:val="24"/>
        </w:rPr>
        <w:t xml:space="preserve"> no </w:t>
      </w:r>
      <w:proofErr w:type="spellStart"/>
      <w:r w:rsidRPr="00690966">
        <w:rPr>
          <w:rFonts w:ascii="Times New Roman" w:hAnsi="Times New Roman" w:cs="Times New Roman"/>
          <w:bCs/>
          <w:sz w:val="24"/>
          <w:szCs w:val="24"/>
        </w:rPr>
        <w:t>sentimento</w:t>
      </w:r>
      <w:proofErr w:type="spellEnd"/>
      <w:r w:rsidRPr="00690966">
        <w:rPr>
          <w:rFonts w:ascii="Times New Roman" w:hAnsi="Times New Roman" w:cs="Times New Roman"/>
          <w:bCs/>
          <w:sz w:val="24"/>
          <w:szCs w:val="24"/>
        </w:rPr>
        <w:t xml:space="preserve"> </w:t>
      </w:r>
      <w:proofErr w:type="spellStart"/>
      <w:r w:rsidRPr="00690966">
        <w:rPr>
          <w:rFonts w:ascii="Times New Roman" w:hAnsi="Times New Roman" w:cs="Times New Roman"/>
          <w:bCs/>
          <w:sz w:val="24"/>
          <w:szCs w:val="24"/>
        </w:rPr>
        <w:t>bem</w:t>
      </w:r>
      <w:proofErr w:type="spellEnd"/>
      <w:r w:rsidRPr="00690966">
        <w:rPr>
          <w:rFonts w:ascii="Times New Roman" w:hAnsi="Times New Roman" w:cs="Times New Roman"/>
          <w:bCs/>
          <w:sz w:val="24"/>
          <w:szCs w:val="24"/>
        </w:rPr>
        <w:t xml:space="preserve">-estar do participante. A </w:t>
      </w:r>
      <w:proofErr w:type="spellStart"/>
      <w:r w:rsidRPr="00690966">
        <w:rPr>
          <w:rFonts w:ascii="Times New Roman" w:hAnsi="Times New Roman" w:cs="Times New Roman"/>
          <w:bCs/>
          <w:sz w:val="24"/>
          <w:szCs w:val="24"/>
        </w:rPr>
        <w:t>amostra</w:t>
      </w:r>
      <w:proofErr w:type="spellEnd"/>
      <w:r w:rsidRPr="00690966">
        <w:rPr>
          <w:rFonts w:ascii="Times New Roman" w:hAnsi="Times New Roman" w:cs="Times New Roman"/>
          <w:bCs/>
          <w:sz w:val="24"/>
          <w:szCs w:val="24"/>
        </w:rPr>
        <w:t xml:space="preserve"> é de pacientes que </w:t>
      </w:r>
      <w:proofErr w:type="spellStart"/>
      <w:r w:rsidRPr="00690966">
        <w:rPr>
          <w:rFonts w:ascii="Times New Roman" w:hAnsi="Times New Roman" w:cs="Times New Roman"/>
          <w:bCs/>
          <w:sz w:val="24"/>
          <w:szCs w:val="24"/>
        </w:rPr>
        <w:t>estiveram</w:t>
      </w:r>
      <w:proofErr w:type="spellEnd"/>
      <w:r w:rsidRPr="00690966">
        <w:rPr>
          <w:rFonts w:ascii="Times New Roman" w:hAnsi="Times New Roman" w:cs="Times New Roman"/>
          <w:bCs/>
          <w:sz w:val="24"/>
          <w:szCs w:val="24"/>
        </w:rPr>
        <w:t xml:space="preserve"> atendidos pela </w:t>
      </w:r>
      <w:proofErr w:type="spellStart"/>
      <w:r w:rsidRPr="00690966">
        <w:rPr>
          <w:rFonts w:ascii="Times New Roman" w:hAnsi="Times New Roman" w:cs="Times New Roman"/>
          <w:bCs/>
          <w:sz w:val="24"/>
          <w:szCs w:val="24"/>
        </w:rPr>
        <w:t>primeira</w:t>
      </w:r>
      <w:proofErr w:type="spellEnd"/>
      <w:r w:rsidRPr="00690966">
        <w:rPr>
          <w:rFonts w:ascii="Times New Roman" w:hAnsi="Times New Roman" w:cs="Times New Roman"/>
          <w:bCs/>
          <w:sz w:val="24"/>
          <w:szCs w:val="24"/>
        </w:rPr>
        <w:t xml:space="preserve"> vez, o que nos permite identificar se existe </w:t>
      </w:r>
      <w:proofErr w:type="spellStart"/>
      <w:r w:rsidRPr="00690966">
        <w:rPr>
          <w:rFonts w:ascii="Times New Roman" w:hAnsi="Times New Roman" w:cs="Times New Roman"/>
          <w:bCs/>
          <w:sz w:val="24"/>
          <w:szCs w:val="24"/>
        </w:rPr>
        <w:t>um</w:t>
      </w:r>
      <w:proofErr w:type="spellEnd"/>
      <w:r w:rsidRPr="00690966">
        <w:rPr>
          <w:rFonts w:ascii="Times New Roman" w:hAnsi="Times New Roman" w:cs="Times New Roman"/>
          <w:bCs/>
          <w:sz w:val="24"/>
          <w:szCs w:val="24"/>
        </w:rPr>
        <w:t xml:space="preserve"> protocolo de </w:t>
      </w:r>
      <w:proofErr w:type="spellStart"/>
      <w:r w:rsidRPr="00690966">
        <w:rPr>
          <w:rFonts w:ascii="Times New Roman" w:hAnsi="Times New Roman" w:cs="Times New Roman"/>
          <w:bCs/>
          <w:sz w:val="24"/>
          <w:szCs w:val="24"/>
        </w:rPr>
        <w:t>ação</w:t>
      </w:r>
      <w:proofErr w:type="spellEnd"/>
      <w:r w:rsidRPr="00690966">
        <w:rPr>
          <w:rFonts w:ascii="Times New Roman" w:hAnsi="Times New Roman" w:cs="Times New Roman"/>
          <w:bCs/>
          <w:sz w:val="24"/>
          <w:szCs w:val="24"/>
        </w:rPr>
        <w:t xml:space="preserve"> e, </w:t>
      </w:r>
      <w:proofErr w:type="spellStart"/>
      <w:r w:rsidRPr="00690966">
        <w:rPr>
          <w:rFonts w:ascii="Times New Roman" w:hAnsi="Times New Roman" w:cs="Times New Roman"/>
          <w:bCs/>
          <w:sz w:val="24"/>
          <w:szCs w:val="24"/>
        </w:rPr>
        <w:t>portanto</w:t>
      </w:r>
      <w:proofErr w:type="spellEnd"/>
      <w:r w:rsidRPr="00690966">
        <w:rPr>
          <w:rFonts w:ascii="Times New Roman" w:hAnsi="Times New Roman" w:cs="Times New Roman"/>
          <w:bCs/>
          <w:sz w:val="24"/>
          <w:szCs w:val="24"/>
        </w:rPr>
        <w:t xml:space="preserve">, </w:t>
      </w:r>
      <w:proofErr w:type="spellStart"/>
      <w:r w:rsidRPr="00690966">
        <w:rPr>
          <w:rFonts w:ascii="Times New Roman" w:hAnsi="Times New Roman" w:cs="Times New Roman"/>
          <w:bCs/>
          <w:sz w:val="24"/>
          <w:szCs w:val="24"/>
        </w:rPr>
        <w:t>um</w:t>
      </w:r>
      <w:proofErr w:type="spellEnd"/>
      <w:r w:rsidRPr="00690966">
        <w:rPr>
          <w:rFonts w:ascii="Times New Roman" w:hAnsi="Times New Roman" w:cs="Times New Roman"/>
          <w:bCs/>
          <w:sz w:val="24"/>
          <w:szCs w:val="24"/>
        </w:rPr>
        <w:t xml:space="preserve"> modelo como tal. Os resultados </w:t>
      </w:r>
      <w:proofErr w:type="spellStart"/>
      <w:r w:rsidRPr="00690966">
        <w:rPr>
          <w:rFonts w:ascii="Times New Roman" w:hAnsi="Times New Roman" w:cs="Times New Roman"/>
          <w:bCs/>
          <w:sz w:val="24"/>
          <w:szCs w:val="24"/>
        </w:rPr>
        <w:t>mostram</w:t>
      </w:r>
      <w:proofErr w:type="spellEnd"/>
      <w:r w:rsidRPr="00690966">
        <w:rPr>
          <w:rFonts w:ascii="Times New Roman" w:hAnsi="Times New Roman" w:cs="Times New Roman"/>
          <w:bCs/>
          <w:sz w:val="24"/>
          <w:szCs w:val="24"/>
        </w:rPr>
        <w:t xml:space="preserve"> a </w:t>
      </w:r>
      <w:proofErr w:type="spellStart"/>
      <w:r w:rsidRPr="00690966">
        <w:rPr>
          <w:rFonts w:ascii="Times New Roman" w:hAnsi="Times New Roman" w:cs="Times New Roman"/>
          <w:bCs/>
          <w:sz w:val="24"/>
          <w:szCs w:val="24"/>
        </w:rPr>
        <w:t>identificação</w:t>
      </w:r>
      <w:proofErr w:type="spellEnd"/>
      <w:r w:rsidRPr="00690966">
        <w:rPr>
          <w:rFonts w:ascii="Times New Roman" w:hAnsi="Times New Roman" w:cs="Times New Roman"/>
          <w:bCs/>
          <w:sz w:val="24"/>
          <w:szCs w:val="24"/>
        </w:rPr>
        <w:t xml:space="preserve"> de </w:t>
      </w:r>
      <w:proofErr w:type="spellStart"/>
      <w:r w:rsidRPr="00690966">
        <w:rPr>
          <w:rFonts w:ascii="Times New Roman" w:hAnsi="Times New Roman" w:cs="Times New Roman"/>
          <w:bCs/>
          <w:sz w:val="24"/>
          <w:szCs w:val="24"/>
        </w:rPr>
        <w:t>quatro</w:t>
      </w:r>
      <w:proofErr w:type="spellEnd"/>
      <w:r w:rsidRPr="00690966">
        <w:rPr>
          <w:rFonts w:ascii="Times New Roman" w:hAnsi="Times New Roman" w:cs="Times New Roman"/>
          <w:bCs/>
          <w:sz w:val="24"/>
          <w:szCs w:val="24"/>
        </w:rPr>
        <w:t xml:space="preserve"> etapas </w:t>
      </w:r>
      <w:proofErr w:type="spellStart"/>
      <w:r w:rsidRPr="00690966">
        <w:rPr>
          <w:rFonts w:ascii="Times New Roman" w:hAnsi="Times New Roman" w:cs="Times New Roman"/>
          <w:bCs/>
          <w:sz w:val="24"/>
          <w:szCs w:val="24"/>
        </w:rPr>
        <w:t>com</w:t>
      </w:r>
      <w:proofErr w:type="spellEnd"/>
      <w:r w:rsidRPr="00690966">
        <w:rPr>
          <w:rFonts w:ascii="Times New Roman" w:hAnsi="Times New Roman" w:cs="Times New Roman"/>
          <w:bCs/>
          <w:sz w:val="24"/>
          <w:szCs w:val="24"/>
        </w:rPr>
        <w:t xml:space="preserve"> técnicas </w:t>
      </w:r>
      <w:proofErr w:type="spellStart"/>
      <w:r w:rsidRPr="00690966">
        <w:rPr>
          <w:rFonts w:ascii="Times New Roman" w:hAnsi="Times New Roman" w:cs="Times New Roman"/>
          <w:bCs/>
          <w:sz w:val="24"/>
          <w:szCs w:val="24"/>
        </w:rPr>
        <w:t>bem</w:t>
      </w:r>
      <w:proofErr w:type="spellEnd"/>
      <w:r w:rsidRPr="00690966">
        <w:rPr>
          <w:rFonts w:ascii="Times New Roman" w:hAnsi="Times New Roman" w:cs="Times New Roman"/>
          <w:bCs/>
          <w:sz w:val="24"/>
          <w:szCs w:val="24"/>
        </w:rPr>
        <w:t xml:space="preserve"> definidas e </w:t>
      </w:r>
      <w:proofErr w:type="spellStart"/>
      <w:r w:rsidRPr="00690966">
        <w:rPr>
          <w:rFonts w:ascii="Times New Roman" w:hAnsi="Times New Roman" w:cs="Times New Roman"/>
          <w:bCs/>
          <w:sz w:val="24"/>
          <w:szCs w:val="24"/>
        </w:rPr>
        <w:t>com</w:t>
      </w:r>
      <w:proofErr w:type="spellEnd"/>
      <w:r w:rsidRPr="00690966">
        <w:rPr>
          <w:rFonts w:ascii="Times New Roman" w:hAnsi="Times New Roman" w:cs="Times New Roman"/>
          <w:bCs/>
          <w:sz w:val="24"/>
          <w:szCs w:val="24"/>
        </w:rPr>
        <w:t xml:space="preserve"> </w:t>
      </w:r>
      <w:proofErr w:type="spellStart"/>
      <w:r w:rsidRPr="00690966">
        <w:rPr>
          <w:rFonts w:ascii="Times New Roman" w:hAnsi="Times New Roman" w:cs="Times New Roman"/>
          <w:bCs/>
          <w:sz w:val="24"/>
          <w:szCs w:val="24"/>
        </w:rPr>
        <w:t>sensação</w:t>
      </w:r>
      <w:proofErr w:type="spellEnd"/>
      <w:r w:rsidRPr="00690966">
        <w:rPr>
          <w:rFonts w:ascii="Times New Roman" w:hAnsi="Times New Roman" w:cs="Times New Roman"/>
          <w:bCs/>
          <w:sz w:val="24"/>
          <w:szCs w:val="24"/>
        </w:rPr>
        <w:t xml:space="preserve"> de </w:t>
      </w:r>
      <w:proofErr w:type="spellStart"/>
      <w:r w:rsidRPr="00690966">
        <w:rPr>
          <w:rFonts w:ascii="Times New Roman" w:hAnsi="Times New Roman" w:cs="Times New Roman"/>
          <w:bCs/>
          <w:sz w:val="24"/>
          <w:szCs w:val="24"/>
        </w:rPr>
        <w:t>bem</w:t>
      </w:r>
      <w:proofErr w:type="spellEnd"/>
      <w:r w:rsidRPr="00690966">
        <w:rPr>
          <w:rFonts w:ascii="Times New Roman" w:hAnsi="Times New Roman" w:cs="Times New Roman"/>
          <w:bCs/>
          <w:sz w:val="24"/>
          <w:szCs w:val="24"/>
        </w:rPr>
        <w:t xml:space="preserve">-estar da </w:t>
      </w:r>
      <w:proofErr w:type="spellStart"/>
      <w:r w:rsidRPr="00690966">
        <w:rPr>
          <w:rFonts w:ascii="Times New Roman" w:hAnsi="Times New Roman" w:cs="Times New Roman"/>
          <w:bCs/>
          <w:sz w:val="24"/>
          <w:szCs w:val="24"/>
        </w:rPr>
        <w:t>maioria</w:t>
      </w:r>
      <w:proofErr w:type="spellEnd"/>
      <w:r w:rsidRPr="00690966">
        <w:rPr>
          <w:rFonts w:ascii="Times New Roman" w:hAnsi="Times New Roman" w:cs="Times New Roman"/>
          <w:bCs/>
          <w:sz w:val="24"/>
          <w:szCs w:val="24"/>
        </w:rPr>
        <w:t xml:space="preserve"> dos atendidos.</w:t>
      </w:r>
    </w:p>
    <w:p w14:paraId="06C10D2F" w14:textId="77777777" w:rsidR="00A776AD" w:rsidRPr="00690966" w:rsidRDefault="00A776AD" w:rsidP="00A776AD">
      <w:pPr>
        <w:spacing w:after="0" w:line="360" w:lineRule="auto"/>
        <w:jc w:val="both"/>
        <w:rPr>
          <w:rFonts w:ascii="Times New Roman" w:hAnsi="Times New Roman" w:cs="Times New Roman"/>
          <w:bCs/>
          <w:sz w:val="24"/>
          <w:szCs w:val="24"/>
        </w:rPr>
      </w:pPr>
      <w:r w:rsidRPr="00690966">
        <w:rPr>
          <w:rFonts w:ascii="Times New Roman" w:hAnsi="Times New Roman" w:cs="Times New Roman"/>
          <w:bCs/>
          <w:sz w:val="24"/>
          <w:szCs w:val="24"/>
        </w:rPr>
        <w:t xml:space="preserve">Este </w:t>
      </w:r>
      <w:proofErr w:type="spellStart"/>
      <w:r w:rsidRPr="00690966">
        <w:rPr>
          <w:rFonts w:ascii="Times New Roman" w:hAnsi="Times New Roman" w:cs="Times New Roman"/>
          <w:bCs/>
          <w:sz w:val="24"/>
          <w:szCs w:val="24"/>
        </w:rPr>
        <w:t>estudo</w:t>
      </w:r>
      <w:proofErr w:type="spellEnd"/>
      <w:r w:rsidRPr="00690966">
        <w:rPr>
          <w:rFonts w:ascii="Times New Roman" w:hAnsi="Times New Roman" w:cs="Times New Roman"/>
          <w:bCs/>
          <w:sz w:val="24"/>
          <w:szCs w:val="24"/>
        </w:rPr>
        <w:t xml:space="preserve"> de </w:t>
      </w:r>
      <w:proofErr w:type="spellStart"/>
      <w:r w:rsidRPr="00690966">
        <w:rPr>
          <w:rFonts w:ascii="Times New Roman" w:hAnsi="Times New Roman" w:cs="Times New Roman"/>
          <w:bCs/>
          <w:sz w:val="24"/>
          <w:szCs w:val="24"/>
        </w:rPr>
        <w:t>observação</w:t>
      </w:r>
      <w:proofErr w:type="spellEnd"/>
      <w:r w:rsidRPr="00690966">
        <w:rPr>
          <w:rFonts w:ascii="Times New Roman" w:hAnsi="Times New Roman" w:cs="Times New Roman"/>
          <w:bCs/>
          <w:sz w:val="24"/>
          <w:szCs w:val="24"/>
        </w:rPr>
        <w:t xml:space="preserve"> metódica de </w:t>
      </w:r>
      <w:proofErr w:type="spellStart"/>
      <w:r w:rsidRPr="00690966">
        <w:rPr>
          <w:rFonts w:ascii="Times New Roman" w:hAnsi="Times New Roman" w:cs="Times New Roman"/>
          <w:bCs/>
          <w:sz w:val="24"/>
          <w:szCs w:val="24"/>
        </w:rPr>
        <w:t>um</w:t>
      </w:r>
      <w:proofErr w:type="spellEnd"/>
      <w:r w:rsidRPr="00690966">
        <w:rPr>
          <w:rFonts w:ascii="Times New Roman" w:hAnsi="Times New Roman" w:cs="Times New Roman"/>
          <w:bCs/>
          <w:sz w:val="24"/>
          <w:szCs w:val="24"/>
        </w:rPr>
        <w:t xml:space="preserve"> modelo de </w:t>
      </w:r>
      <w:proofErr w:type="spellStart"/>
      <w:r w:rsidRPr="00690966">
        <w:rPr>
          <w:rFonts w:ascii="Times New Roman" w:hAnsi="Times New Roman" w:cs="Times New Roman"/>
          <w:bCs/>
          <w:sz w:val="24"/>
          <w:szCs w:val="24"/>
        </w:rPr>
        <w:t>saúde</w:t>
      </w:r>
      <w:proofErr w:type="spellEnd"/>
      <w:r w:rsidRPr="00690966">
        <w:rPr>
          <w:rFonts w:ascii="Times New Roman" w:hAnsi="Times New Roman" w:cs="Times New Roman"/>
          <w:bCs/>
          <w:sz w:val="24"/>
          <w:szCs w:val="24"/>
        </w:rPr>
        <w:t xml:space="preserve"> CMT é </w:t>
      </w:r>
      <w:proofErr w:type="spellStart"/>
      <w:r w:rsidRPr="00690966">
        <w:rPr>
          <w:rFonts w:ascii="Times New Roman" w:hAnsi="Times New Roman" w:cs="Times New Roman"/>
          <w:bCs/>
          <w:sz w:val="24"/>
          <w:szCs w:val="24"/>
        </w:rPr>
        <w:t>um</w:t>
      </w:r>
      <w:proofErr w:type="spellEnd"/>
      <w:r w:rsidRPr="00690966">
        <w:rPr>
          <w:rFonts w:ascii="Times New Roman" w:hAnsi="Times New Roman" w:cs="Times New Roman"/>
          <w:bCs/>
          <w:sz w:val="24"/>
          <w:szCs w:val="24"/>
        </w:rPr>
        <w:t xml:space="preserve"> </w:t>
      </w:r>
      <w:proofErr w:type="spellStart"/>
      <w:r w:rsidRPr="00690966">
        <w:rPr>
          <w:rFonts w:ascii="Times New Roman" w:hAnsi="Times New Roman" w:cs="Times New Roman"/>
          <w:bCs/>
          <w:sz w:val="24"/>
          <w:szCs w:val="24"/>
        </w:rPr>
        <w:t>primeiro</w:t>
      </w:r>
      <w:proofErr w:type="spellEnd"/>
      <w:r w:rsidRPr="00690966">
        <w:rPr>
          <w:rFonts w:ascii="Times New Roman" w:hAnsi="Times New Roman" w:cs="Times New Roman"/>
          <w:bCs/>
          <w:sz w:val="24"/>
          <w:szCs w:val="24"/>
        </w:rPr>
        <w:t xml:space="preserve"> </w:t>
      </w:r>
      <w:proofErr w:type="spellStart"/>
      <w:r w:rsidRPr="00690966">
        <w:rPr>
          <w:rFonts w:ascii="Times New Roman" w:hAnsi="Times New Roman" w:cs="Times New Roman"/>
          <w:bCs/>
          <w:sz w:val="24"/>
          <w:szCs w:val="24"/>
        </w:rPr>
        <w:t>passo</w:t>
      </w:r>
      <w:proofErr w:type="spellEnd"/>
      <w:r w:rsidRPr="00690966">
        <w:rPr>
          <w:rFonts w:ascii="Times New Roman" w:hAnsi="Times New Roman" w:cs="Times New Roman"/>
          <w:bCs/>
          <w:sz w:val="24"/>
          <w:szCs w:val="24"/>
        </w:rPr>
        <w:t xml:space="preserve"> </w:t>
      </w:r>
      <w:proofErr w:type="spellStart"/>
      <w:r w:rsidRPr="00690966">
        <w:rPr>
          <w:rFonts w:ascii="Times New Roman" w:hAnsi="Times New Roman" w:cs="Times New Roman"/>
          <w:bCs/>
          <w:sz w:val="24"/>
          <w:szCs w:val="24"/>
        </w:rPr>
        <w:t>na</w:t>
      </w:r>
      <w:proofErr w:type="spellEnd"/>
      <w:r w:rsidRPr="00690966">
        <w:rPr>
          <w:rFonts w:ascii="Times New Roman" w:hAnsi="Times New Roman" w:cs="Times New Roman"/>
          <w:bCs/>
          <w:sz w:val="24"/>
          <w:szCs w:val="24"/>
        </w:rPr>
        <w:t xml:space="preserve"> </w:t>
      </w:r>
      <w:proofErr w:type="spellStart"/>
      <w:r w:rsidRPr="00690966">
        <w:rPr>
          <w:rFonts w:ascii="Times New Roman" w:hAnsi="Times New Roman" w:cs="Times New Roman"/>
          <w:bCs/>
          <w:sz w:val="24"/>
          <w:szCs w:val="24"/>
        </w:rPr>
        <w:t>investigação</w:t>
      </w:r>
      <w:proofErr w:type="spellEnd"/>
      <w:r w:rsidRPr="00690966">
        <w:rPr>
          <w:rFonts w:ascii="Times New Roman" w:hAnsi="Times New Roman" w:cs="Times New Roman"/>
          <w:bCs/>
          <w:sz w:val="24"/>
          <w:szCs w:val="24"/>
        </w:rPr>
        <w:t xml:space="preserve"> de </w:t>
      </w:r>
      <w:proofErr w:type="spellStart"/>
      <w:r w:rsidRPr="00690966">
        <w:rPr>
          <w:rFonts w:ascii="Times New Roman" w:hAnsi="Times New Roman" w:cs="Times New Roman"/>
          <w:bCs/>
          <w:sz w:val="24"/>
          <w:szCs w:val="24"/>
        </w:rPr>
        <w:t>um</w:t>
      </w:r>
      <w:proofErr w:type="spellEnd"/>
      <w:r w:rsidRPr="00690966">
        <w:rPr>
          <w:rFonts w:ascii="Times New Roman" w:hAnsi="Times New Roman" w:cs="Times New Roman"/>
          <w:bCs/>
          <w:sz w:val="24"/>
          <w:szCs w:val="24"/>
        </w:rPr>
        <w:t xml:space="preserve"> medicamento </w:t>
      </w:r>
      <w:proofErr w:type="spellStart"/>
      <w:r w:rsidRPr="00690966">
        <w:rPr>
          <w:rFonts w:ascii="Times New Roman" w:hAnsi="Times New Roman" w:cs="Times New Roman"/>
          <w:bCs/>
          <w:sz w:val="24"/>
          <w:szCs w:val="24"/>
        </w:rPr>
        <w:t>não</w:t>
      </w:r>
      <w:proofErr w:type="spellEnd"/>
      <w:r w:rsidRPr="00690966">
        <w:rPr>
          <w:rFonts w:ascii="Times New Roman" w:hAnsi="Times New Roman" w:cs="Times New Roman"/>
          <w:bCs/>
          <w:sz w:val="24"/>
          <w:szCs w:val="24"/>
        </w:rPr>
        <w:t xml:space="preserve"> alopático que </w:t>
      </w:r>
      <w:proofErr w:type="spellStart"/>
      <w:r w:rsidRPr="00690966">
        <w:rPr>
          <w:rFonts w:ascii="Times New Roman" w:hAnsi="Times New Roman" w:cs="Times New Roman"/>
          <w:bCs/>
          <w:sz w:val="24"/>
          <w:szCs w:val="24"/>
        </w:rPr>
        <w:t>tem</w:t>
      </w:r>
      <w:proofErr w:type="spellEnd"/>
      <w:r w:rsidRPr="00690966">
        <w:rPr>
          <w:rFonts w:ascii="Times New Roman" w:hAnsi="Times New Roman" w:cs="Times New Roman"/>
          <w:bCs/>
          <w:sz w:val="24"/>
          <w:szCs w:val="24"/>
        </w:rPr>
        <w:t xml:space="preserve"> tratado múltiplos pacientes, </w:t>
      </w:r>
      <w:proofErr w:type="spellStart"/>
      <w:r w:rsidRPr="00690966">
        <w:rPr>
          <w:rFonts w:ascii="Times New Roman" w:hAnsi="Times New Roman" w:cs="Times New Roman"/>
          <w:bCs/>
          <w:sz w:val="24"/>
          <w:szCs w:val="24"/>
        </w:rPr>
        <w:t>portanto</w:t>
      </w:r>
      <w:proofErr w:type="spellEnd"/>
      <w:r w:rsidRPr="00690966">
        <w:rPr>
          <w:rFonts w:ascii="Times New Roman" w:hAnsi="Times New Roman" w:cs="Times New Roman"/>
          <w:bCs/>
          <w:sz w:val="24"/>
          <w:szCs w:val="24"/>
        </w:rPr>
        <w:t xml:space="preserve"> o </w:t>
      </w:r>
      <w:proofErr w:type="spellStart"/>
      <w:r w:rsidRPr="00690966">
        <w:rPr>
          <w:rFonts w:ascii="Times New Roman" w:hAnsi="Times New Roman" w:cs="Times New Roman"/>
          <w:bCs/>
          <w:sz w:val="24"/>
          <w:szCs w:val="24"/>
        </w:rPr>
        <w:t>contato</w:t>
      </w:r>
      <w:proofErr w:type="spellEnd"/>
      <w:r w:rsidRPr="00690966">
        <w:rPr>
          <w:rFonts w:ascii="Times New Roman" w:hAnsi="Times New Roman" w:cs="Times New Roman"/>
          <w:bCs/>
          <w:sz w:val="24"/>
          <w:szCs w:val="24"/>
        </w:rPr>
        <w:t xml:space="preserve"> </w:t>
      </w:r>
      <w:proofErr w:type="spellStart"/>
      <w:r w:rsidRPr="00690966">
        <w:rPr>
          <w:rFonts w:ascii="Times New Roman" w:hAnsi="Times New Roman" w:cs="Times New Roman"/>
          <w:bCs/>
          <w:sz w:val="24"/>
          <w:szCs w:val="24"/>
        </w:rPr>
        <w:t>direto</w:t>
      </w:r>
      <w:proofErr w:type="spellEnd"/>
      <w:r w:rsidRPr="00690966">
        <w:rPr>
          <w:rFonts w:ascii="Times New Roman" w:hAnsi="Times New Roman" w:cs="Times New Roman"/>
          <w:bCs/>
          <w:sz w:val="24"/>
          <w:szCs w:val="24"/>
        </w:rPr>
        <w:t xml:space="preserve"> </w:t>
      </w:r>
      <w:proofErr w:type="spellStart"/>
      <w:r w:rsidRPr="00690966">
        <w:rPr>
          <w:rFonts w:ascii="Times New Roman" w:hAnsi="Times New Roman" w:cs="Times New Roman"/>
          <w:bCs/>
          <w:sz w:val="24"/>
          <w:szCs w:val="24"/>
        </w:rPr>
        <w:t>com</w:t>
      </w:r>
      <w:proofErr w:type="spellEnd"/>
      <w:r w:rsidRPr="00690966">
        <w:rPr>
          <w:rFonts w:ascii="Times New Roman" w:hAnsi="Times New Roman" w:cs="Times New Roman"/>
          <w:bCs/>
          <w:sz w:val="24"/>
          <w:szCs w:val="24"/>
        </w:rPr>
        <w:t xml:space="preserve"> o tipo de cuidado é </w:t>
      </w:r>
      <w:proofErr w:type="spellStart"/>
      <w:r w:rsidRPr="00690966">
        <w:rPr>
          <w:rFonts w:ascii="Times New Roman" w:hAnsi="Times New Roman" w:cs="Times New Roman"/>
          <w:bCs/>
          <w:sz w:val="24"/>
          <w:szCs w:val="24"/>
        </w:rPr>
        <w:t>essencial</w:t>
      </w:r>
      <w:proofErr w:type="spellEnd"/>
      <w:r w:rsidRPr="00690966">
        <w:rPr>
          <w:rFonts w:ascii="Times New Roman" w:hAnsi="Times New Roman" w:cs="Times New Roman"/>
          <w:bCs/>
          <w:sz w:val="24"/>
          <w:szCs w:val="24"/>
        </w:rPr>
        <w:t>.</w:t>
      </w:r>
    </w:p>
    <w:p w14:paraId="55BF9220" w14:textId="66E8DB97" w:rsidR="00A776AD" w:rsidRPr="00690966" w:rsidRDefault="00A776AD" w:rsidP="00A776AD">
      <w:pPr>
        <w:spacing w:after="0" w:line="360" w:lineRule="auto"/>
        <w:jc w:val="both"/>
        <w:rPr>
          <w:rFonts w:ascii="Times New Roman" w:hAnsi="Times New Roman" w:cs="Times New Roman"/>
          <w:bCs/>
          <w:sz w:val="24"/>
          <w:szCs w:val="24"/>
        </w:rPr>
      </w:pPr>
      <w:proofErr w:type="spellStart"/>
      <w:r w:rsidRPr="00690966">
        <w:rPr>
          <w:rFonts w:cstheme="minorHAnsi"/>
          <w:b/>
          <w:sz w:val="28"/>
          <w:szCs w:val="28"/>
        </w:rPr>
        <w:t>Palavras</w:t>
      </w:r>
      <w:proofErr w:type="spellEnd"/>
      <w:r w:rsidRPr="00690966">
        <w:rPr>
          <w:rFonts w:cstheme="minorHAnsi"/>
          <w:b/>
          <w:sz w:val="28"/>
          <w:szCs w:val="28"/>
        </w:rPr>
        <w:t>-chave:</w:t>
      </w:r>
      <w:r w:rsidRPr="00690966">
        <w:rPr>
          <w:rFonts w:ascii="Times New Roman" w:hAnsi="Times New Roman" w:cs="Times New Roman"/>
          <w:bCs/>
          <w:sz w:val="24"/>
          <w:szCs w:val="24"/>
        </w:rPr>
        <w:t xml:space="preserve"> Medicina tradicional, modelo de </w:t>
      </w:r>
      <w:proofErr w:type="spellStart"/>
      <w:r w:rsidRPr="00690966">
        <w:rPr>
          <w:rFonts w:ascii="Times New Roman" w:hAnsi="Times New Roman" w:cs="Times New Roman"/>
          <w:bCs/>
          <w:sz w:val="24"/>
          <w:szCs w:val="24"/>
        </w:rPr>
        <w:t>saúde</w:t>
      </w:r>
      <w:proofErr w:type="spellEnd"/>
      <w:r w:rsidRPr="00690966">
        <w:rPr>
          <w:rFonts w:ascii="Times New Roman" w:hAnsi="Times New Roman" w:cs="Times New Roman"/>
          <w:bCs/>
          <w:sz w:val="24"/>
          <w:szCs w:val="24"/>
        </w:rPr>
        <w:t xml:space="preserve">, técnicas </w:t>
      </w:r>
      <w:proofErr w:type="spellStart"/>
      <w:r w:rsidRPr="00690966">
        <w:rPr>
          <w:rFonts w:ascii="Times New Roman" w:hAnsi="Times New Roman" w:cs="Times New Roman"/>
          <w:bCs/>
          <w:sz w:val="24"/>
          <w:szCs w:val="24"/>
        </w:rPr>
        <w:t>terapêuticas</w:t>
      </w:r>
      <w:proofErr w:type="spellEnd"/>
      <w:r w:rsidRPr="00690966">
        <w:rPr>
          <w:rFonts w:ascii="Times New Roman" w:hAnsi="Times New Roman" w:cs="Times New Roman"/>
          <w:bCs/>
          <w:sz w:val="24"/>
          <w:szCs w:val="24"/>
        </w:rPr>
        <w:t>, técnicas de medicina alternativa, medicina complementar, medicina integrativa.</w:t>
      </w:r>
    </w:p>
    <w:p w14:paraId="1E1ACA34" w14:textId="7CA7CDC0" w:rsidR="00A776AD" w:rsidRPr="00690966" w:rsidRDefault="00A776AD" w:rsidP="00A776AD">
      <w:pPr>
        <w:pStyle w:val="HTMLconformatoprevio"/>
        <w:shd w:val="clear" w:color="auto" w:fill="FFFFFF"/>
        <w:spacing w:line="360" w:lineRule="auto"/>
        <w:rPr>
          <w:rFonts w:ascii="Times New Roman" w:hAnsi="Times New Roman" w:cs="Times New Roman"/>
          <w:color w:val="000000"/>
          <w:sz w:val="24"/>
        </w:rPr>
      </w:pPr>
      <w:r w:rsidRPr="00690966">
        <w:rPr>
          <w:rFonts w:ascii="Times New Roman" w:hAnsi="Times New Roman" w:cs="Times New Roman"/>
          <w:b/>
          <w:color w:val="000000"/>
          <w:sz w:val="24"/>
        </w:rPr>
        <w:t>Fecha Recepción:</w:t>
      </w:r>
      <w:r w:rsidRPr="00690966">
        <w:rPr>
          <w:rFonts w:ascii="Times New Roman" w:hAnsi="Times New Roman" w:cs="Times New Roman"/>
          <w:color w:val="000000"/>
          <w:sz w:val="24"/>
        </w:rPr>
        <w:t xml:space="preserve"> </w:t>
      </w:r>
      <w:proofErr w:type="gramStart"/>
      <w:r w:rsidRPr="00690966">
        <w:rPr>
          <w:rFonts w:ascii="Times New Roman" w:hAnsi="Times New Roman" w:cs="Times New Roman"/>
          <w:color w:val="000000"/>
          <w:sz w:val="24"/>
        </w:rPr>
        <w:t>Junio</w:t>
      </w:r>
      <w:proofErr w:type="gramEnd"/>
      <w:r w:rsidRPr="00690966">
        <w:rPr>
          <w:rFonts w:ascii="Times New Roman" w:hAnsi="Times New Roman" w:cs="Times New Roman"/>
          <w:color w:val="000000"/>
          <w:sz w:val="24"/>
        </w:rPr>
        <w:t xml:space="preserve"> 2020                                      </w:t>
      </w:r>
      <w:r w:rsidRPr="00690966">
        <w:rPr>
          <w:rFonts w:ascii="Times New Roman" w:hAnsi="Times New Roman" w:cs="Times New Roman"/>
          <w:b/>
          <w:color w:val="000000"/>
          <w:sz w:val="24"/>
        </w:rPr>
        <w:t>Fecha Aceptación:</w:t>
      </w:r>
      <w:r w:rsidRPr="00690966">
        <w:rPr>
          <w:rFonts w:ascii="Times New Roman" w:hAnsi="Times New Roman" w:cs="Times New Roman"/>
          <w:color w:val="000000"/>
          <w:sz w:val="24"/>
        </w:rPr>
        <w:t xml:space="preserve"> Diciembre 2021</w:t>
      </w:r>
    </w:p>
    <w:p w14:paraId="04CBF354" w14:textId="77777777" w:rsidR="00A776AD" w:rsidRPr="00690966" w:rsidRDefault="00ED2397" w:rsidP="00A776AD">
      <w:pPr>
        <w:spacing w:after="0" w:line="360" w:lineRule="auto"/>
        <w:jc w:val="both"/>
        <w:rPr>
          <w:rFonts w:ascii="Times New Roman" w:hAnsi="Times New Roman" w:cs="Times New Roman"/>
          <w:sz w:val="24"/>
          <w:szCs w:val="24"/>
          <w:lang w:val="en-US"/>
        </w:rPr>
      </w:pPr>
      <w:r>
        <w:pict w14:anchorId="430125FA">
          <v:rect id="_x0000_i1025" style="width:446.5pt;height:1.5pt" o:hralign="center" o:hrstd="t" o:hr="t" fillcolor="#a0a0a0" stroked="f"/>
        </w:pict>
      </w:r>
    </w:p>
    <w:p w14:paraId="7E332F22" w14:textId="747C6B57" w:rsidR="004F63B0" w:rsidRPr="00690966" w:rsidRDefault="004F63B0" w:rsidP="00A06358">
      <w:pPr>
        <w:spacing w:after="0" w:line="360" w:lineRule="auto"/>
        <w:jc w:val="center"/>
        <w:rPr>
          <w:rFonts w:ascii="Times New Roman" w:hAnsi="Times New Roman" w:cs="Times New Roman"/>
          <w:b/>
          <w:sz w:val="32"/>
          <w:szCs w:val="32"/>
          <w:lang w:val="en-US"/>
        </w:rPr>
      </w:pPr>
      <w:r w:rsidRPr="00690966">
        <w:rPr>
          <w:rFonts w:ascii="Times New Roman" w:hAnsi="Times New Roman" w:cs="Times New Roman"/>
          <w:b/>
          <w:sz w:val="32"/>
          <w:szCs w:val="32"/>
          <w:lang w:val="en-GB"/>
        </w:rPr>
        <w:t>Introductio</w:t>
      </w:r>
      <w:r w:rsidR="00283E4B" w:rsidRPr="00690966">
        <w:rPr>
          <w:rFonts w:ascii="Times New Roman" w:hAnsi="Times New Roman" w:cs="Times New Roman"/>
          <w:b/>
          <w:sz w:val="32"/>
          <w:szCs w:val="32"/>
          <w:lang w:val="en-GB"/>
        </w:rPr>
        <w:t>n</w:t>
      </w:r>
    </w:p>
    <w:p w14:paraId="6A422E05" w14:textId="49E0FF18" w:rsidR="00A011A9" w:rsidRPr="00690966" w:rsidRDefault="004F63B0" w:rsidP="00A0635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New technologies have facilitated research, diagnostics and treatments in the medical area and have contributed to benefit society, particularly as providers of primary health care at the community level, however the heritage that traditional medicine has bequeathed us must not be forgotten, not only for the cultural heritage it represents, but because this significant advance in the health sciences has also made the sector more expensive and, in some way, has made the advance to important sectors of society inaccessible</w:t>
      </w:r>
      <w:r w:rsidR="00C55552" w:rsidRPr="00690966">
        <w:rPr>
          <w:rFonts w:ascii="Times New Roman" w:hAnsi="Times New Roman" w:cs="Times New Roman"/>
          <w:sz w:val="24"/>
          <w:szCs w:val="24"/>
          <w:lang w:val="en-GB"/>
        </w:rPr>
        <w:t xml:space="preserve">. The </w:t>
      </w:r>
      <w:r w:rsidRPr="00690966">
        <w:rPr>
          <w:rFonts w:ascii="Times New Roman" w:hAnsi="Times New Roman" w:cs="Times New Roman"/>
          <w:sz w:val="24"/>
          <w:szCs w:val="24"/>
          <w:lang w:val="en-GB"/>
        </w:rPr>
        <w:t>doctor</w:t>
      </w:r>
      <w:r w:rsidR="00C55552" w:rsidRPr="00690966">
        <w:rPr>
          <w:rFonts w:ascii="Times New Roman" w:hAnsi="Times New Roman" w:cs="Times New Roman"/>
          <w:sz w:val="24"/>
          <w:szCs w:val="24"/>
          <w:lang w:val="en-GB"/>
        </w:rPr>
        <w:t>-</w:t>
      </w:r>
      <w:r w:rsidRPr="00690966">
        <w:rPr>
          <w:rFonts w:ascii="Times New Roman" w:hAnsi="Times New Roman" w:cs="Times New Roman"/>
          <w:sz w:val="24"/>
          <w:szCs w:val="24"/>
          <w:lang w:val="en-GB"/>
        </w:rPr>
        <w:t>patient</w:t>
      </w:r>
      <w:r w:rsidR="00C55552" w:rsidRPr="00690966">
        <w:rPr>
          <w:rFonts w:ascii="Times New Roman" w:hAnsi="Times New Roman" w:cs="Times New Roman"/>
          <w:sz w:val="24"/>
          <w:szCs w:val="24"/>
          <w:lang w:val="en-GB"/>
        </w:rPr>
        <w:t xml:space="preserve"> encounter</w:t>
      </w:r>
      <w:r w:rsidRPr="00690966">
        <w:rPr>
          <w:rFonts w:ascii="Times New Roman" w:hAnsi="Times New Roman" w:cs="Times New Roman"/>
          <w:sz w:val="24"/>
          <w:szCs w:val="24"/>
          <w:lang w:val="en-GB"/>
        </w:rPr>
        <w:t xml:space="preserve"> has also been altered, turning the former into a health technician who focuses more on the disease than on the patient, and the latter on receiving instructions, rather than a person who requires solidarity in </w:t>
      </w:r>
      <w:r w:rsidR="00C55552" w:rsidRPr="00690966">
        <w:rPr>
          <w:rFonts w:ascii="Times New Roman" w:hAnsi="Times New Roman" w:cs="Times New Roman"/>
          <w:sz w:val="24"/>
          <w:szCs w:val="24"/>
          <w:lang w:val="en-GB"/>
        </w:rPr>
        <w:t>the middle</w:t>
      </w:r>
      <w:r w:rsidRPr="00690966">
        <w:rPr>
          <w:rFonts w:ascii="Times New Roman" w:hAnsi="Times New Roman" w:cs="Times New Roman"/>
          <w:sz w:val="24"/>
          <w:szCs w:val="24"/>
          <w:lang w:val="en-GB"/>
        </w:rPr>
        <w:t xml:space="preserve"> of a disease</w:t>
      </w:r>
      <w:r w:rsidR="00C55552" w:rsidRPr="00690966">
        <w:rPr>
          <w:rFonts w:ascii="Times New Roman" w:hAnsi="Times New Roman" w:cs="Times New Roman"/>
          <w:sz w:val="24"/>
          <w:szCs w:val="24"/>
          <w:lang w:val="en-GB"/>
        </w:rPr>
        <w:t>. T</w:t>
      </w:r>
      <w:r w:rsidRPr="00690966">
        <w:rPr>
          <w:rFonts w:ascii="Times New Roman" w:hAnsi="Times New Roman" w:cs="Times New Roman"/>
          <w:sz w:val="24"/>
          <w:szCs w:val="24"/>
          <w:lang w:val="en-GB"/>
        </w:rPr>
        <w:t xml:space="preserve">he role of traditional medicine is justified </w:t>
      </w:r>
      <w:r w:rsidRPr="00690966">
        <w:rPr>
          <w:rFonts w:ascii="Times New Roman" w:hAnsi="Times New Roman" w:cs="Times New Roman"/>
          <w:sz w:val="24"/>
          <w:szCs w:val="24"/>
          <w:lang w:val="en-GB"/>
        </w:rPr>
        <w:lastRenderedPageBreak/>
        <w:t>beyond the cultural and anthropological elements that support it</w:t>
      </w:r>
      <w:r w:rsidR="003104EE" w:rsidRPr="00690966">
        <w:rPr>
          <w:rFonts w:ascii="Times New Roman" w:hAnsi="Times New Roman" w:cs="Times New Roman"/>
          <w:sz w:val="24"/>
          <w:szCs w:val="24"/>
          <w:lang w:val="en-GB"/>
        </w:rPr>
        <w:t>.</w:t>
      </w:r>
      <w:r w:rsidRPr="00690966">
        <w:rPr>
          <w:rFonts w:ascii="Times New Roman" w:hAnsi="Times New Roman" w:cs="Times New Roman"/>
          <w:sz w:val="24"/>
          <w:szCs w:val="24"/>
          <w:lang w:val="en-GB"/>
        </w:rPr>
        <w:t xml:space="preserve"> </w:t>
      </w:r>
      <w:r w:rsidR="003104EE" w:rsidRPr="00690966">
        <w:rPr>
          <w:rFonts w:ascii="Times New Roman" w:hAnsi="Times New Roman" w:cs="Times New Roman"/>
          <w:sz w:val="24"/>
          <w:szCs w:val="24"/>
          <w:lang w:val="en-GB"/>
        </w:rPr>
        <w:t>I</w:t>
      </w:r>
      <w:r w:rsidRPr="00690966">
        <w:rPr>
          <w:rFonts w:ascii="Times New Roman" w:hAnsi="Times New Roman" w:cs="Times New Roman"/>
          <w:sz w:val="24"/>
          <w:szCs w:val="24"/>
          <w:lang w:val="en-GB"/>
        </w:rPr>
        <w:t xml:space="preserve">t is in many ways the </w:t>
      </w:r>
      <w:proofErr w:type="gramStart"/>
      <w:r w:rsidRPr="00690966">
        <w:rPr>
          <w:rFonts w:ascii="Times New Roman" w:hAnsi="Times New Roman" w:cs="Times New Roman"/>
          <w:sz w:val="24"/>
          <w:szCs w:val="24"/>
          <w:lang w:val="en-GB"/>
        </w:rPr>
        <w:t>only  remedy</w:t>
      </w:r>
      <w:proofErr w:type="gramEnd"/>
      <w:r w:rsidRPr="00690966">
        <w:rPr>
          <w:rFonts w:ascii="Times New Roman" w:hAnsi="Times New Roman" w:cs="Times New Roman"/>
          <w:sz w:val="24"/>
          <w:szCs w:val="24"/>
          <w:lang w:val="en-GB"/>
        </w:rPr>
        <w:t xml:space="preserve"> for diseases in large sectors of the population. </w:t>
      </w:r>
    </w:p>
    <w:p w14:paraId="0FA2AD36" w14:textId="41A721AC" w:rsidR="003104EE" w:rsidRPr="00690966" w:rsidRDefault="003104EE" w:rsidP="00A0635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 xml:space="preserve">For the World Health Organization, traditional medicine is the sum of knowledge, skills and practices based on theories, </w:t>
      </w:r>
      <w:proofErr w:type="gramStart"/>
      <w:r w:rsidRPr="00690966">
        <w:rPr>
          <w:rFonts w:ascii="Times New Roman" w:hAnsi="Times New Roman" w:cs="Times New Roman"/>
          <w:sz w:val="24"/>
          <w:szCs w:val="24"/>
          <w:lang w:val="en-GB"/>
        </w:rPr>
        <w:t>beliefs</w:t>
      </w:r>
      <w:proofErr w:type="gramEnd"/>
      <w:r w:rsidRPr="00690966">
        <w:rPr>
          <w:rFonts w:ascii="Times New Roman" w:hAnsi="Times New Roman" w:cs="Times New Roman"/>
          <w:sz w:val="24"/>
          <w:szCs w:val="24"/>
          <w:lang w:val="en-GB"/>
        </w:rPr>
        <w:t xml:space="preserve"> and experiences from different cultures, whether or not explainable, and used in health maintenance, as well as in the prevention, diagnosis or treatment of physical or mental illnesses. “Throughout the world, traditional medicine is the main pillar of the provision of health services, or its complement" (WHO 2013).</w:t>
      </w:r>
    </w:p>
    <w:p w14:paraId="107CCDF3" w14:textId="32348FFD" w:rsidR="00EB12F3" w:rsidRPr="00690966" w:rsidRDefault="003104EE" w:rsidP="00A0635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 xml:space="preserve">In this work, the studied model shares ancient techniques with these traditional medicines, but it does not depend on a specific traditional culture, which is why reference is made to traditional, </w:t>
      </w:r>
      <w:proofErr w:type="gramStart"/>
      <w:r w:rsidRPr="00690966">
        <w:rPr>
          <w:rFonts w:ascii="Times New Roman" w:hAnsi="Times New Roman" w:cs="Times New Roman"/>
          <w:sz w:val="24"/>
          <w:szCs w:val="24"/>
          <w:lang w:val="en-GB"/>
        </w:rPr>
        <w:t>alternative</w:t>
      </w:r>
      <w:proofErr w:type="gramEnd"/>
      <w:r w:rsidRPr="00690966">
        <w:rPr>
          <w:rFonts w:ascii="Times New Roman" w:hAnsi="Times New Roman" w:cs="Times New Roman"/>
          <w:sz w:val="24"/>
          <w:szCs w:val="24"/>
          <w:lang w:val="en-GB"/>
        </w:rPr>
        <w:t xml:space="preserve"> or complementary medicine.</w:t>
      </w:r>
    </w:p>
    <w:p w14:paraId="2584A12C" w14:textId="77777777" w:rsidR="00A06358" w:rsidRPr="00690966" w:rsidRDefault="00A06358" w:rsidP="00A06358">
      <w:pPr>
        <w:spacing w:after="0" w:line="360" w:lineRule="auto"/>
        <w:jc w:val="both"/>
        <w:rPr>
          <w:rFonts w:ascii="Times New Roman" w:hAnsi="Times New Roman" w:cs="Times New Roman"/>
          <w:sz w:val="24"/>
          <w:szCs w:val="24"/>
          <w:lang w:val="en-GB"/>
        </w:rPr>
      </w:pPr>
    </w:p>
    <w:p w14:paraId="200A7D07" w14:textId="57F5EC73" w:rsidR="003104EE" w:rsidRPr="00690966" w:rsidRDefault="0022647F" w:rsidP="00A06358">
      <w:pPr>
        <w:spacing w:after="0" w:line="360" w:lineRule="auto"/>
        <w:jc w:val="center"/>
        <w:rPr>
          <w:rFonts w:ascii="Times New Roman" w:hAnsi="Times New Roman" w:cs="Times New Roman"/>
          <w:b/>
          <w:sz w:val="28"/>
          <w:szCs w:val="28"/>
          <w:lang w:val="en-GB"/>
        </w:rPr>
      </w:pPr>
      <w:r w:rsidRPr="00690966">
        <w:rPr>
          <w:rFonts w:ascii="Times New Roman" w:hAnsi="Times New Roman" w:cs="Times New Roman"/>
          <w:b/>
          <w:sz w:val="28"/>
          <w:szCs w:val="28"/>
          <w:lang w:val="en-GB"/>
        </w:rPr>
        <w:t>Theoretical framework</w:t>
      </w:r>
    </w:p>
    <w:p w14:paraId="09D636CE" w14:textId="00179806" w:rsidR="0022647F" w:rsidRPr="00690966" w:rsidRDefault="0022647F" w:rsidP="00A0635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The issue of health and disease has always existed, and for this it is important to approach the Mesoamerican worldview to understand the causes of ills and</w:t>
      </w:r>
      <w:r w:rsidR="002A49FB" w:rsidRPr="00690966">
        <w:rPr>
          <w:rFonts w:ascii="Times New Roman" w:hAnsi="Times New Roman" w:cs="Times New Roman"/>
          <w:sz w:val="24"/>
          <w:szCs w:val="24"/>
          <w:lang w:val="en-GB"/>
        </w:rPr>
        <w:t xml:space="preserve"> their ways of healing. </w:t>
      </w:r>
      <w:r w:rsidRPr="00690966">
        <w:rPr>
          <w:rFonts w:ascii="Times New Roman" w:hAnsi="Times New Roman" w:cs="Times New Roman"/>
          <w:sz w:val="24"/>
          <w:szCs w:val="24"/>
          <w:lang w:val="en-GB"/>
        </w:rPr>
        <w:t xml:space="preserve">López </w:t>
      </w:r>
      <w:r w:rsidR="002A49FB" w:rsidRPr="00690966">
        <w:rPr>
          <w:rFonts w:ascii="Times New Roman" w:hAnsi="Times New Roman" w:cs="Times New Roman"/>
          <w:sz w:val="24"/>
          <w:szCs w:val="24"/>
          <w:lang w:val="en-GB"/>
        </w:rPr>
        <w:t>Austin (</w:t>
      </w:r>
      <w:r w:rsidRPr="00690966">
        <w:rPr>
          <w:rFonts w:ascii="Times New Roman" w:hAnsi="Times New Roman" w:cs="Times New Roman"/>
          <w:sz w:val="24"/>
          <w:szCs w:val="24"/>
          <w:lang w:val="en-GB"/>
        </w:rPr>
        <w:t>2016) has shown that within the pre-Hispanic vision, there are complementary opposites (cold-heat, day-night, feminine-masculine) in which the health-disease dichotomy is found. At that time, achieving the midpoint to maintain health and avoid evils</w:t>
      </w:r>
      <w:r w:rsidR="00992962" w:rsidRPr="00690966">
        <w:rPr>
          <w:rFonts w:ascii="Times New Roman" w:hAnsi="Times New Roman" w:cs="Times New Roman"/>
          <w:sz w:val="24"/>
          <w:szCs w:val="24"/>
          <w:lang w:val="en-GB"/>
        </w:rPr>
        <w:t>,</w:t>
      </w:r>
      <w:r w:rsidRPr="00690966">
        <w:rPr>
          <w:rFonts w:ascii="Times New Roman" w:hAnsi="Times New Roman" w:cs="Times New Roman"/>
          <w:sz w:val="24"/>
          <w:szCs w:val="24"/>
          <w:lang w:val="en-GB"/>
        </w:rPr>
        <w:t xml:space="preserve"> involved finding a balance in relation to the body, </w:t>
      </w:r>
      <w:proofErr w:type="gramStart"/>
      <w:r w:rsidRPr="00690966">
        <w:rPr>
          <w:rFonts w:ascii="Times New Roman" w:hAnsi="Times New Roman" w:cs="Times New Roman"/>
          <w:sz w:val="24"/>
          <w:szCs w:val="24"/>
          <w:lang w:val="en-GB"/>
        </w:rPr>
        <w:t>society</w:t>
      </w:r>
      <w:proofErr w:type="gramEnd"/>
      <w:r w:rsidRPr="00690966">
        <w:rPr>
          <w:rFonts w:ascii="Times New Roman" w:hAnsi="Times New Roman" w:cs="Times New Roman"/>
          <w:sz w:val="24"/>
          <w:szCs w:val="24"/>
          <w:lang w:val="en-GB"/>
        </w:rPr>
        <w:t xml:space="preserve"> and the gods. The breakdown of this balance was the cause of multiple diseases and the remedies included magic and herbs, as well as the participation of gods and healers.</w:t>
      </w:r>
    </w:p>
    <w:p w14:paraId="6DDB74A5" w14:textId="3E21F119" w:rsidR="0022647F" w:rsidRPr="00690966" w:rsidRDefault="0022647F" w:rsidP="00A0635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 xml:space="preserve">From pre-Hispanic times to the arrival of the Spanish in our lands, where a repopulation and fusion of both cultures is achieved, the issue of health and disease has always been a relevant issue, for this </w:t>
      </w:r>
      <w:r w:rsidR="00B05688" w:rsidRPr="00690966">
        <w:rPr>
          <w:rFonts w:ascii="Times New Roman" w:hAnsi="Times New Roman" w:cs="Times New Roman"/>
          <w:sz w:val="24"/>
          <w:szCs w:val="24"/>
          <w:lang w:val="en-GB"/>
        </w:rPr>
        <w:t>it is important to</w:t>
      </w:r>
      <w:r w:rsidRPr="00690966">
        <w:rPr>
          <w:rFonts w:ascii="Times New Roman" w:hAnsi="Times New Roman" w:cs="Times New Roman"/>
          <w:sz w:val="24"/>
          <w:szCs w:val="24"/>
          <w:lang w:val="en-GB"/>
        </w:rPr>
        <w:t xml:space="preserve"> approach the Mesoamerican worldview</w:t>
      </w:r>
      <w:r w:rsidR="00B05688" w:rsidRPr="00690966">
        <w:rPr>
          <w:rFonts w:ascii="Times New Roman" w:hAnsi="Times New Roman" w:cs="Times New Roman"/>
          <w:sz w:val="24"/>
          <w:szCs w:val="24"/>
          <w:lang w:val="en-GB"/>
        </w:rPr>
        <w:t xml:space="preserve"> </w:t>
      </w:r>
      <w:proofErr w:type="gramStart"/>
      <w:r w:rsidR="00B05688" w:rsidRPr="00690966">
        <w:rPr>
          <w:rFonts w:ascii="Times New Roman" w:hAnsi="Times New Roman" w:cs="Times New Roman"/>
          <w:sz w:val="24"/>
          <w:szCs w:val="24"/>
          <w:lang w:val="en-GB"/>
        </w:rPr>
        <w:t>in order</w:t>
      </w:r>
      <w:r w:rsidRPr="00690966">
        <w:rPr>
          <w:rFonts w:ascii="Times New Roman" w:hAnsi="Times New Roman" w:cs="Times New Roman"/>
          <w:sz w:val="24"/>
          <w:szCs w:val="24"/>
          <w:lang w:val="en-GB"/>
        </w:rPr>
        <w:t xml:space="preserve"> to</w:t>
      </w:r>
      <w:proofErr w:type="gramEnd"/>
      <w:r w:rsidRPr="00690966">
        <w:rPr>
          <w:rFonts w:ascii="Times New Roman" w:hAnsi="Times New Roman" w:cs="Times New Roman"/>
          <w:sz w:val="24"/>
          <w:szCs w:val="24"/>
          <w:lang w:val="en-GB"/>
        </w:rPr>
        <w:t xml:space="preserve"> understand the causes of the ills </w:t>
      </w:r>
      <w:r w:rsidR="00B05688" w:rsidRPr="00690966">
        <w:rPr>
          <w:rFonts w:ascii="Times New Roman" w:hAnsi="Times New Roman" w:cs="Times New Roman"/>
          <w:sz w:val="24"/>
          <w:szCs w:val="24"/>
          <w:lang w:val="en-GB"/>
        </w:rPr>
        <w:t>as well as</w:t>
      </w:r>
      <w:r w:rsidRPr="00690966">
        <w:rPr>
          <w:rFonts w:ascii="Times New Roman" w:hAnsi="Times New Roman" w:cs="Times New Roman"/>
          <w:sz w:val="24"/>
          <w:szCs w:val="24"/>
          <w:lang w:val="en-GB"/>
        </w:rPr>
        <w:t xml:space="preserve"> their ways of healing. Important sources to know certain ills are the chronicles</w:t>
      </w:r>
      <w:r w:rsidR="00B05688" w:rsidRPr="00690966">
        <w:rPr>
          <w:rFonts w:ascii="Times New Roman" w:hAnsi="Times New Roman" w:cs="Times New Roman"/>
          <w:sz w:val="24"/>
          <w:szCs w:val="24"/>
          <w:lang w:val="en-GB"/>
        </w:rPr>
        <w:t xml:space="preserve"> of travellers</w:t>
      </w:r>
      <w:r w:rsidRPr="00690966">
        <w:rPr>
          <w:rFonts w:ascii="Times New Roman" w:hAnsi="Times New Roman" w:cs="Times New Roman"/>
          <w:sz w:val="24"/>
          <w:szCs w:val="24"/>
          <w:lang w:val="en-GB"/>
        </w:rPr>
        <w:t xml:space="preserve"> and stories</w:t>
      </w:r>
      <w:r w:rsidR="00B05688" w:rsidRPr="00690966">
        <w:rPr>
          <w:rFonts w:ascii="Times New Roman" w:hAnsi="Times New Roman" w:cs="Times New Roman"/>
          <w:sz w:val="24"/>
          <w:szCs w:val="24"/>
          <w:lang w:val="en-GB"/>
        </w:rPr>
        <w:t>,</w:t>
      </w:r>
      <w:r w:rsidRPr="00690966">
        <w:rPr>
          <w:rFonts w:ascii="Times New Roman" w:hAnsi="Times New Roman" w:cs="Times New Roman"/>
          <w:sz w:val="24"/>
          <w:szCs w:val="24"/>
          <w:lang w:val="en-GB"/>
        </w:rPr>
        <w:t xml:space="preserve"> </w:t>
      </w:r>
      <w:r w:rsidR="00B05688" w:rsidRPr="00690966">
        <w:rPr>
          <w:rFonts w:ascii="Times New Roman" w:hAnsi="Times New Roman" w:cs="Times New Roman"/>
          <w:sz w:val="24"/>
          <w:szCs w:val="24"/>
          <w:lang w:val="en-GB"/>
        </w:rPr>
        <w:t>in which</w:t>
      </w:r>
      <w:r w:rsidRPr="00690966">
        <w:rPr>
          <w:rFonts w:ascii="Times New Roman" w:hAnsi="Times New Roman" w:cs="Times New Roman"/>
          <w:sz w:val="24"/>
          <w:szCs w:val="24"/>
          <w:lang w:val="en-GB"/>
        </w:rPr>
        <w:t xml:space="preserve"> among other things</w:t>
      </w:r>
      <w:r w:rsidR="00B05688" w:rsidRPr="00690966">
        <w:rPr>
          <w:rFonts w:ascii="Times New Roman" w:hAnsi="Times New Roman" w:cs="Times New Roman"/>
          <w:sz w:val="24"/>
          <w:szCs w:val="24"/>
          <w:lang w:val="en-GB"/>
        </w:rPr>
        <w:t>,</w:t>
      </w:r>
      <w:r w:rsidRPr="00690966">
        <w:rPr>
          <w:rFonts w:ascii="Times New Roman" w:hAnsi="Times New Roman" w:cs="Times New Roman"/>
          <w:sz w:val="24"/>
          <w:szCs w:val="24"/>
          <w:lang w:val="en-GB"/>
        </w:rPr>
        <w:t xml:space="preserve"> the illnesses and epidemics are described</w:t>
      </w:r>
      <w:proofErr w:type="gramStart"/>
      <w:r w:rsidRPr="00690966">
        <w:rPr>
          <w:rFonts w:ascii="Times New Roman" w:hAnsi="Times New Roman" w:cs="Times New Roman"/>
          <w:sz w:val="24"/>
          <w:szCs w:val="24"/>
          <w:lang w:val="en-GB"/>
        </w:rPr>
        <w:t xml:space="preserve">, in </w:t>
      </w:r>
      <w:r w:rsidR="000B7302" w:rsidRPr="00690966">
        <w:rPr>
          <w:rFonts w:ascii="Times New Roman" w:hAnsi="Times New Roman" w:cs="Times New Roman"/>
          <w:sz w:val="24"/>
          <w:szCs w:val="24"/>
          <w:lang w:val="en-GB"/>
        </w:rPr>
        <w:t>particular,</w:t>
      </w:r>
      <w:r w:rsidRPr="00690966">
        <w:rPr>
          <w:rFonts w:ascii="Times New Roman" w:hAnsi="Times New Roman" w:cs="Times New Roman"/>
          <w:sz w:val="24"/>
          <w:szCs w:val="24"/>
          <w:lang w:val="en-GB"/>
        </w:rPr>
        <w:t xml:space="preserve"> it</w:t>
      </w:r>
      <w:proofErr w:type="gramEnd"/>
      <w:r w:rsidRPr="00690966">
        <w:rPr>
          <w:rFonts w:ascii="Times New Roman" w:hAnsi="Times New Roman" w:cs="Times New Roman"/>
          <w:sz w:val="24"/>
          <w:szCs w:val="24"/>
          <w:lang w:val="en-GB"/>
        </w:rPr>
        <w:t xml:space="preserve"> is important to mention the writings of </w:t>
      </w:r>
      <w:r w:rsidR="00DE3572" w:rsidRPr="00690966">
        <w:rPr>
          <w:rFonts w:ascii="Times New Roman" w:hAnsi="Times New Roman" w:cs="Times New Roman"/>
          <w:sz w:val="24"/>
          <w:szCs w:val="24"/>
          <w:lang w:val="en-GB"/>
        </w:rPr>
        <w:t>Fray</w:t>
      </w:r>
      <w:r w:rsidRPr="00690966">
        <w:rPr>
          <w:rFonts w:ascii="Times New Roman" w:hAnsi="Times New Roman" w:cs="Times New Roman"/>
          <w:sz w:val="24"/>
          <w:szCs w:val="24"/>
          <w:lang w:val="en-GB"/>
        </w:rPr>
        <w:t xml:space="preserve"> Bernardino de </w:t>
      </w:r>
      <w:proofErr w:type="spellStart"/>
      <w:r w:rsidRPr="00690966">
        <w:rPr>
          <w:rFonts w:ascii="Times New Roman" w:hAnsi="Times New Roman" w:cs="Times New Roman"/>
          <w:sz w:val="24"/>
          <w:szCs w:val="24"/>
          <w:lang w:val="en-GB"/>
        </w:rPr>
        <w:t>Sahagún</w:t>
      </w:r>
      <w:proofErr w:type="spellEnd"/>
      <w:r w:rsidRPr="00690966">
        <w:rPr>
          <w:rFonts w:ascii="Times New Roman" w:hAnsi="Times New Roman" w:cs="Times New Roman"/>
          <w:sz w:val="24"/>
          <w:szCs w:val="24"/>
          <w:lang w:val="en-GB"/>
        </w:rPr>
        <w:t>, which refer to different diseases of the indigenous population and the way to counter them.</w:t>
      </w:r>
    </w:p>
    <w:p w14:paraId="21020BEF" w14:textId="5977D29E" w:rsidR="00B05688" w:rsidRPr="00690966" w:rsidRDefault="003C56D2" w:rsidP="00A0635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I</w:t>
      </w:r>
      <w:r w:rsidR="00B05688" w:rsidRPr="00690966">
        <w:rPr>
          <w:rFonts w:ascii="Times New Roman" w:hAnsi="Times New Roman" w:cs="Times New Roman"/>
          <w:sz w:val="24"/>
          <w:szCs w:val="24"/>
          <w:lang w:val="en-GB"/>
        </w:rPr>
        <w:t xml:space="preserve">n the Florentine Codex, the tenth book entitled “Of vices and virtues, these Indian people, and of the members of the whole body, interior and exterior; and of the opposite diseases and medicines; and of the nations that have come to this </w:t>
      </w:r>
      <w:r w:rsidRPr="00690966">
        <w:rPr>
          <w:rFonts w:ascii="Times New Roman" w:hAnsi="Times New Roman" w:cs="Times New Roman"/>
          <w:sz w:val="24"/>
          <w:szCs w:val="24"/>
          <w:lang w:val="en-GB"/>
        </w:rPr>
        <w:t xml:space="preserve">land” (p. 59). </w:t>
      </w:r>
      <w:r w:rsidR="00B05688" w:rsidRPr="00690966">
        <w:rPr>
          <w:rFonts w:ascii="Times New Roman" w:hAnsi="Times New Roman" w:cs="Times New Roman"/>
          <w:sz w:val="24"/>
          <w:szCs w:val="24"/>
          <w:lang w:val="en-GB"/>
        </w:rPr>
        <w:t xml:space="preserve"> </w:t>
      </w:r>
      <w:r w:rsidRPr="00690966">
        <w:rPr>
          <w:rFonts w:ascii="Times New Roman" w:hAnsi="Times New Roman" w:cs="Times New Roman"/>
          <w:sz w:val="24"/>
          <w:szCs w:val="24"/>
          <w:lang w:val="en-GB"/>
        </w:rPr>
        <w:t>I</w:t>
      </w:r>
      <w:r w:rsidR="00B05688" w:rsidRPr="00690966">
        <w:rPr>
          <w:rFonts w:ascii="Times New Roman" w:hAnsi="Times New Roman" w:cs="Times New Roman"/>
          <w:sz w:val="24"/>
          <w:szCs w:val="24"/>
          <w:lang w:val="en-GB"/>
        </w:rPr>
        <w:t xml:space="preserve">s without a doubt, an invaluable testimony that gives an idea of ​​the way </w:t>
      </w:r>
      <w:r w:rsidR="001D2CAA" w:rsidRPr="00690966">
        <w:rPr>
          <w:rFonts w:ascii="Times New Roman" w:hAnsi="Times New Roman" w:cs="Times New Roman"/>
          <w:sz w:val="24"/>
          <w:szCs w:val="24"/>
          <w:lang w:val="en-GB"/>
        </w:rPr>
        <w:t xml:space="preserve">of </w:t>
      </w:r>
      <w:r w:rsidR="00B05688" w:rsidRPr="00690966">
        <w:rPr>
          <w:rFonts w:ascii="Times New Roman" w:hAnsi="Times New Roman" w:cs="Times New Roman"/>
          <w:sz w:val="24"/>
          <w:szCs w:val="24"/>
          <w:lang w:val="en-GB"/>
        </w:rPr>
        <w:t xml:space="preserve">conceiving </w:t>
      </w:r>
      <w:r w:rsidR="00333551" w:rsidRPr="00690966">
        <w:rPr>
          <w:rFonts w:ascii="Times New Roman" w:hAnsi="Times New Roman" w:cs="Times New Roman"/>
          <w:sz w:val="24"/>
          <w:szCs w:val="24"/>
          <w:lang w:val="en-GB"/>
        </w:rPr>
        <w:t>diseases</w:t>
      </w:r>
      <w:r w:rsidR="00B05688" w:rsidRPr="00690966">
        <w:rPr>
          <w:rFonts w:ascii="Times New Roman" w:hAnsi="Times New Roman" w:cs="Times New Roman"/>
          <w:sz w:val="24"/>
          <w:szCs w:val="24"/>
          <w:lang w:val="en-GB"/>
        </w:rPr>
        <w:t xml:space="preserve"> and t</w:t>
      </w:r>
      <w:r w:rsidR="00333551" w:rsidRPr="00690966">
        <w:rPr>
          <w:rFonts w:ascii="Times New Roman" w:hAnsi="Times New Roman" w:cs="Times New Roman"/>
          <w:sz w:val="24"/>
          <w:szCs w:val="24"/>
          <w:lang w:val="en-GB"/>
        </w:rPr>
        <w:t xml:space="preserve">he </w:t>
      </w:r>
      <w:r w:rsidR="00B05688" w:rsidRPr="00690966">
        <w:rPr>
          <w:rFonts w:ascii="Times New Roman" w:hAnsi="Times New Roman" w:cs="Times New Roman"/>
          <w:sz w:val="24"/>
          <w:szCs w:val="24"/>
          <w:lang w:val="en-GB"/>
        </w:rPr>
        <w:t xml:space="preserve">remedies </w:t>
      </w:r>
      <w:r w:rsidR="00B05688" w:rsidRPr="00690966">
        <w:rPr>
          <w:rFonts w:ascii="Times New Roman" w:hAnsi="Times New Roman" w:cs="Times New Roman"/>
          <w:sz w:val="24"/>
          <w:szCs w:val="24"/>
          <w:lang w:val="en-GB"/>
        </w:rPr>
        <w:lastRenderedPageBreak/>
        <w:t>used by the Mesoamerican natives o</w:t>
      </w:r>
      <w:r w:rsidR="00333551" w:rsidRPr="00690966">
        <w:rPr>
          <w:rFonts w:ascii="Times New Roman" w:hAnsi="Times New Roman" w:cs="Times New Roman"/>
          <w:sz w:val="24"/>
          <w:szCs w:val="24"/>
          <w:lang w:val="en-GB"/>
        </w:rPr>
        <w:t>n</w:t>
      </w:r>
      <w:r w:rsidR="00B05688" w:rsidRPr="00690966">
        <w:rPr>
          <w:rFonts w:ascii="Times New Roman" w:hAnsi="Times New Roman" w:cs="Times New Roman"/>
          <w:sz w:val="24"/>
          <w:szCs w:val="24"/>
          <w:lang w:val="en-GB"/>
        </w:rPr>
        <w:t xml:space="preserve"> the second half </w:t>
      </w:r>
      <w:r w:rsidR="00333551" w:rsidRPr="00690966">
        <w:rPr>
          <w:rFonts w:ascii="Times New Roman" w:hAnsi="Times New Roman" w:cs="Times New Roman"/>
          <w:sz w:val="24"/>
          <w:szCs w:val="24"/>
          <w:lang w:val="en-GB"/>
        </w:rPr>
        <w:t>of</w:t>
      </w:r>
      <w:r w:rsidR="00B05688" w:rsidRPr="00690966">
        <w:rPr>
          <w:rFonts w:ascii="Times New Roman" w:hAnsi="Times New Roman" w:cs="Times New Roman"/>
          <w:sz w:val="24"/>
          <w:szCs w:val="24"/>
          <w:lang w:val="en-GB"/>
        </w:rPr>
        <w:t xml:space="preserve"> the 16th century.</w:t>
      </w:r>
      <w:r w:rsidRPr="00690966">
        <w:rPr>
          <w:rFonts w:ascii="Times New Roman" w:hAnsi="Times New Roman" w:cs="Times New Roman"/>
          <w:sz w:val="24"/>
          <w:szCs w:val="24"/>
          <w:lang w:val="en-GB"/>
        </w:rPr>
        <w:t xml:space="preserve"> (Sanchez</w:t>
      </w:r>
      <w:r w:rsidR="002A49FB" w:rsidRPr="00690966">
        <w:rPr>
          <w:rFonts w:ascii="Times New Roman" w:hAnsi="Times New Roman" w:cs="Times New Roman"/>
          <w:sz w:val="24"/>
          <w:szCs w:val="24"/>
          <w:lang w:val="en-GB"/>
        </w:rPr>
        <w:t xml:space="preserve"> Ruiz</w:t>
      </w:r>
      <w:r w:rsidRPr="00690966">
        <w:rPr>
          <w:rFonts w:ascii="Times New Roman" w:hAnsi="Times New Roman" w:cs="Times New Roman"/>
          <w:sz w:val="24"/>
          <w:szCs w:val="24"/>
          <w:lang w:val="en-GB"/>
        </w:rPr>
        <w:t xml:space="preserve"> 2012).</w:t>
      </w:r>
    </w:p>
    <w:p w14:paraId="2DDF39EC" w14:textId="1C8558BB" w:rsidR="008D3CD8" w:rsidRPr="00690966" w:rsidRDefault="00B05688" w:rsidP="00A0635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 xml:space="preserve">In </w:t>
      </w:r>
      <w:r w:rsidR="00333551" w:rsidRPr="00690966">
        <w:rPr>
          <w:rFonts w:ascii="Times New Roman" w:hAnsi="Times New Roman" w:cs="Times New Roman"/>
          <w:sz w:val="24"/>
          <w:szCs w:val="24"/>
          <w:lang w:val="en-GB"/>
        </w:rPr>
        <w:t>section</w:t>
      </w:r>
      <w:r w:rsidRPr="00690966">
        <w:rPr>
          <w:rFonts w:ascii="Times New Roman" w:hAnsi="Times New Roman" w:cs="Times New Roman"/>
          <w:sz w:val="24"/>
          <w:szCs w:val="24"/>
          <w:lang w:val="en-GB"/>
        </w:rPr>
        <w:t xml:space="preserve"> VIII of that same chapter, Fray Bernardino de </w:t>
      </w:r>
      <w:proofErr w:type="spellStart"/>
      <w:r w:rsidRPr="00690966">
        <w:rPr>
          <w:rFonts w:ascii="Times New Roman" w:hAnsi="Times New Roman" w:cs="Times New Roman"/>
          <w:sz w:val="24"/>
          <w:szCs w:val="24"/>
          <w:lang w:val="en-GB"/>
        </w:rPr>
        <w:t>Sahagún</w:t>
      </w:r>
      <w:proofErr w:type="spellEnd"/>
      <w:r w:rsidRPr="00690966">
        <w:rPr>
          <w:rFonts w:ascii="Times New Roman" w:hAnsi="Times New Roman" w:cs="Times New Roman"/>
          <w:sz w:val="24"/>
          <w:szCs w:val="24"/>
          <w:lang w:val="en-GB"/>
        </w:rPr>
        <w:t xml:space="preserve"> refers to the doctors in the following way: The doctor usually cures and remedies the illnesses; the good doctor is understood, a good connoisseur of the properties of herbs, stones, trees and roots, experienced in cures; it is also a job </w:t>
      </w:r>
      <w:r w:rsidR="00052F90" w:rsidRPr="00690966">
        <w:rPr>
          <w:rFonts w:ascii="Times New Roman" w:hAnsi="Times New Roman" w:cs="Times New Roman"/>
          <w:sz w:val="24"/>
          <w:szCs w:val="24"/>
          <w:lang w:val="en-GB"/>
        </w:rPr>
        <w:t>of</w:t>
      </w:r>
      <w:r w:rsidRPr="00690966">
        <w:rPr>
          <w:rFonts w:ascii="Times New Roman" w:hAnsi="Times New Roman" w:cs="Times New Roman"/>
          <w:sz w:val="24"/>
          <w:szCs w:val="24"/>
          <w:lang w:val="en-GB"/>
        </w:rPr>
        <w:t xml:space="preserve"> know</w:t>
      </w:r>
      <w:r w:rsidR="00052F90" w:rsidRPr="00690966">
        <w:rPr>
          <w:rFonts w:ascii="Times New Roman" w:hAnsi="Times New Roman" w:cs="Times New Roman"/>
          <w:sz w:val="24"/>
          <w:szCs w:val="24"/>
          <w:lang w:val="en-GB"/>
        </w:rPr>
        <w:t>ing</w:t>
      </w:r>
      <w:r w:rsidRPr="00690966">
        <w:rPr>
          <w:rFonts w:ascii="Times New Roman" w:hAnsi="Times New Roman" w:cs="Times New Roman"/>
          <w:sz w:val="24"/>
          <w:szCs w:val="24"/>
          <w:lang w:val="en-GB"/>
        </w:rPr>
        <w:t xml:space="preserve"> how to arrange bones, purge, bleed and </w:t>
      </w:r>
      <w:r w:rsidR="00333551" w:rsidRPr="00690966">
        <w:rPr>
          <w:rFonts w:ascii="Times New Roman" w:hAnsi="Times New Roman" w:cs="Times New Roman"/>
          <w:sz w:val="24"/>
          <w:szCs w:val="24"/>
          <w:lang w:val="en-GB"/>
        </w:rPr>
        <w:t>cut</w:t>
      </w:r>
      <w:r w:rsidRPr="00690966">
        <w:rPr>
          <w:rFonts w:ascii="Times New Roman" w:hAnsi="Times New Roman" w:cs="Times New Roman"/>
          <w:sz w:val="24"/>
          <w:szCs w:val="24"/>
          <w:lang w:val="en-GB"/>
        </w:rPr>
        <w:t xml:space="preserve">, </w:t>
      </w:r>
      <w:r w:rsidR="00333551" w:rsidRPr="00690966">
        <w:rPr>
          <w:rFonts w:ascii="Times New Roman" w:hAnsi="Times New Roman" w:cs="Times New Roman"/>
          <w:sz w:val="24"/>
          <w:szCs w:val="24"/>
          <w:lang w:val="en-GB"/>
        </w:rPr>
        <w:t>to</w:t>
      </w:r>
      <w:r w:rsidRPr="00690966">
        <w:rPr>
          <w:rFonts w:ascii="Times New Roman" w:hAnsi="Times New Roman" w:cs="Times New Roman"/>
          <w:sz w:val="24"/>
          <w:szCs w:val="24"/>
          <w:lang w:val="en-GB"/>
        </w:rPr>
        <w:t xml:space="preserve"> give s</w:t>
      </w:r>
      <w:r w:rsidR="00333551" w:rsidRPr="00690966">
        <w:rPr>
          <w:rFonts w:ascii="Times New Roman" w:hAnsi="Times New Roman" w:cs="Times New Roman"/>
          <w:sz w:val="24"/>
          <w:szCs w:val="24"/>
          <w:lang w:val="en-GB"/>
        </w:rPr>
        <w:t>tiches</w:t>
      </w:r>
      <w:r w:rsidRPr="00690966">
        <w:rPr>
          <w:rFonts w:ascii="Times New Roman" w:hAnsi="Times New Roman" w:cs="Times New Roman"/>
          <w:sz w:val="24"/>
          <w:szCs w:val="24"/>
          <w:lang w:val="en-GB"/>
        </w:rPr>
        <w:t>, and at last</w:t>
      </w:r>
      <w:r w:rsidR="00052F90" w:rsidRPr="00690966">
        <w:rPr>
          <w:rFonts w:ascii="Times New Roman" w:hAnsi="Times New Roman" w:cs="Times New Roman"/>
          <w:sz w:val="24"/>
          <w:szCs w:val="24"/>
          <w:lang w:val="en-GB"/>
        </w:rPr>
        <w:t>, to</w:t>
      </w:r>
      <w:r w:rsidRPr="00690966">
        <w:rPr>
          <w:rFonts w:ascii="Times New Roman" w:hAnsi="Times New Roman" w:cs="Times New Roman"/>
          <w:sz w:val="24"/>
          <w:szCs w:val="24"/>
          <w:lang w:val="en-GB"/>
        </w:rPr>
        <w:t xml:space="preserve"> free from the doors of death.</w:t>
      </w:r>
      <w:r w:rsidR="000B14A3" w:rsidRPr="00690966">
        <w:rPr>
          <w:rFonts w:ascii="Times New Roman" w:hAnsi="Times New Roman" w:cs="Times New Roman"/>
          <w:sz w:val="24"/>
          <w:szCs w:val="24"/>
          <w:lang w:val="en-GB"/>
        </w:rPr>
        <w:t xml:space="preserve"> (Sánchez</w:t>
      </w:r>
      <w:r w:rsidR="002A49FB" w:rsidRPr="00690966">
        <w:rPr>
          <w:rFonts w:ascii="Times New Roman" w:hAnsi="Times New Roman" w:cs="Times New Roman"/>
          <w:sz w:val="24"/>
          <w:szCs w:val="24"/>
          <w:lang w:val="en-GB"/>
        </w:rPr>
        <w:t xml:space="preserve"> Ruiz</w:t>
      </w:r>
      <w:r w:rsidR="000B14A3" w:rsidRPr="00690966">
        <w:rPr>
          <w:rFonts w:ascii="Times New Roman" w:hAnsi="Times New Roman" w:cs="Times New Roman"/>
          <w:sz w:val="24"/>
          <w:szCs w:val="24"/>
          <w:lang w:val="en-GB"/>
        </w:rPr>
        <w:t xml:space="preserve"> 2012).</w:t>
      </w:r>
      <w:r w:rsidRPr="00690966">
        <w:rPr>
          <w:rFonts w:ascii="Times New Roman" w:hAnsi="Times New Roman" w:cs="Times New Roman"/>
          <w:sz w:val="24"/>
          <w:szCs w:val="24"/>
          <w:lang w:val="en-GB"/>
        </w:rPr>
        <w:t xml:space="preserve"> </w:t>
      </w:r>
    </w:p>
    <w:p w14:paraId="6690885B" w14:textId="28738C77" w:rsidR="00B05688" w:rsidRPr="00690966" w:rsidRDefault="00B05688" w:rsidP="00A0635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 xml:space="preserve">The bad doctor is mocking, and because he is unskilled, instead of healing, he makes the sick worse with the concoction he gives them, and even </w:t>
      </w:r>
      <w:r w:rsidR="008D3CD8" w:rsidRPr="00690966">
        <w:rPr>
          <w:rFonts w:ascii="Times New Roman" w:hAnsi="Times New Roman" w:cs="Times New Roman"/>
          <w:sz w:val="24"/>
          <w:szCs w:val="24"/>
          <w:lang w:val="en-GB"/>
        </w:rPr>
        <w:t>sometimes</w:t>
      </w:r>
      <w:r w:rsidR="000B14A3" w:rsidRPr="00690966">
        <w:rPr>
          <w:rFonts w:ascii="Times New Roman" w:hAnsi="Times New Roman" w:cs="Times New Roman"/>
          <w:sz w:val="24"/>
          <w:szCs w:val="24"/>
          <w:lang w:val="en-GB"/>
        </w:rPr>
        <w:t>,</w:t>
      </w:r>
      <w:r w:rsidR="008D3CD8" w:rsidRPr="00690966">
        <w:rPr>
          <w:rFonts w:ascii="Times New Roman" w:hAnsi="Times New Roman" w:cs="Times New Roman"/>
          <w:sz w:val="24"/>
          <w:szCs w:val="24"/>
          <w:lang w:val="en-GB"/>
        </w:rPr>
        <w:t xml:space="preserve"> </w:t>
      </w:r>
      <w:r w:rsidRPr="00690966">
        <w:rPr>
          <w:rFonts w:ascii="Times New Roman" w:hAnsi="Times New Roman" w:cs="Times New Roman"/>
          <w:sz w:val="24"/>
          <w:szCs w:val="24"/>
          <w:lang w:val="en-GB"/>
        </w:rPr>
        <w:t>he uses witchcraft and superstitions to imply that he does good cures.</w:t>
      </w:r>
    </w:p>
    <w:p w14:paraId="48452D5A" w14:textId="2F5C1AB3" w:rsidR="00B05688" w:rsidRPr="00690966" w:rsidRDefault="00B05688" w:rsidP="00A0635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On the other hand, the acceptance of the knowledge of traditional medicine in the world of health is very varied</w:t>
      </w:r>
      <w:r w:rsidR="00AE00E5" w:rsidRPr="00690966">
        <w:rPr>
          <w:rFonts w:ascii="Times New Roman" w:hAnsi="Times New Roman" w:cs="Times New Roman"/>
          <w:sz w:val="24"/>
          <w:szCs w:val="24"/>
          <w:lang w:val="en-GB"/>
        </w:rPr>
        <w:t>. T</w:t>
      </w:r>
      <w:r w:rsidRPr="00690966">
        <w:rPr>
          <w:rFonts w:ascii="Times New Roman" w:hAnsi="Times New Roman" w:cs="Times New Roman"/>
          <w:sz w:val="24"/>
          <w:szCs w:val="24"/>
          <w:lang w:val="en-GB"/>
        </w:rPr>
        <w:t xml:space="preserve">he </w:t>
      </w:r>
      <w:r w:rsidR="00AE00E5" w:rsidRPr="00690966">
        <w:rPr>
          <w:rFonts w:ascii="Times New Roman" w:hAnsi="Times New Roman" w:cs="Times New Roman"/>
          <w:sz w:val="24"/>
          <w:szCs w:val="24"/>
          <w:lang w:val="en-GB"/>
        </w:rPr>
        <w:t>“</w:t>
      </w:r>
      <w:r w:rsidRPr="00690966">
        <w:rPr>
          <w:rFonts w:ascii="Times New Roman" w:hAnsi="Times New Roman" w:cs="Times New Roman"/>
          <w:sz w:val="24"/>
          <w:szCs w:val="24"/>
          <w:lang w:val="en-GB"/>
        </w:rPr>
        <w:t>traditional</w:t>
      </w:r>
      <w:r w:rsidR="00AE00E5" w:rsidRPr="00690966">
        <w:rPr>
          <w:rFonts w:ascii="Times New Roman" w:hAnsi="Times New Roman" w:cs="Times New Roman"/>
          <w:sz w:val="24"/>
          <w:szCs w:val="24"/>
          <w:lang w:val="en-GB"/>
        </w:rPr>
        <w:t>”</w:t>
      </w:r>
      <w:r w:rsidRPr="00690966">
        <w:rPr>
          <w:rFonts w:ascii="Times New Roman" w:hAnsi="Times New Roman" w:cs="Times New Roman"/>
          <w:sz w:val="24"/>
          <w:szCs w:val="24"/>
          <w:lang w:val="en-GB"/>
        </w:rPr>
        <w:t xml:space="preserve"> term undoubtedly refers to its cultural burden, and this has made the cultural and anthropological aspect</w:t>
      </w:r>
      <w:r w:rsidR="00333551" w:rsidRPr="00690966">
        <w:rPr>
          <w:rFonts w:ascii="Times New Roman" w:hAnsi="Times New Roman" w:cs="Times New Roman"/>
          <w:sz w:val="24"/>
          <w:szCs w:val="24"/>
          <w:lang w:val="en-GB"/>
        </w:rPr>
        <w:t>s</w:t>
      </w:r>
      <w:r w:rsidRPr="00690966">
        <w:rPr>
          <w:rFonts w:ascii="Times New Roman" w:hAnsi="Times New Roman" w:cs="Times New Roman"/>
          <w:sz w:val="24"/>
          <w:szCs w:val="24"/>
          <w:lang w:val="en-GB"/>
        </w:rPr>
        <w:t xml:space="preserve"> </w:t>
      </w:r>
      <w:r w:rsidR="00333551" w:rsidRPr="00690966">
        <w:rPr>
          <w:rFonts w:ascii="Times New Roman" w:hAnsi="Times New Roman" w:cs="Times New Roman"/>
          <w:sz w:val="24"/>
          <w:szCs w:val="24"/>
          <w:lang w:val="en-GB"/>
        </w:rPr>
        <w:t>the most</w:t>
      </w:r>
      <w:r w:rsidRPr="00690966">
        <w:rPr>
          <w:rFonts w:ascii="Times New Roman" w:hAnsi="Times New Roman" w:cs="Times New Roman"/>
          <w:sz w:val="24"/>
          <w:szCs w:val="24"/>
          <w:lang w:val="en-GB"/>
        </w:rPr>
        <w:t xml:space="preserve"> studied in the face of the health phenomenon, but little has been done for the causal factors of the effects of its therapy.</w:t>
      </w:r>
    </w:p>
    <w:p w14:paraId="141A5F12" w14:textId="0098FB32" w:rsidR="00052F90" w:rsidRPr="00690966" w:rsidRDefault="00052F90" w:rsidP="00A0635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The names of alternative, complementary or integrative medicine refer, unlike the traditional term, to the relationship with allopathic medicine that can be called official. The terminology determines a kind of discrimination of traditional medicine, since the allopathic approach is taken as the primary element of the relationship, thus alternative medicine becomes a substitute for allopathic treatment. Such is the case, for example, of the use of the Saw Palmetto or palmita that is used for benign hypertrophy of the prostate as a substitute for allopathic reme</w:t>
      </w:r>
      <w:r w:rsidR="000B14A3" w:rsidRPr="00690966">
        <w:rPr>
          <w:rFonts w:ascii="Times New Roman" w:hAnsi="Times New Roman" w:cs="Times New Roman"/>
          <w:sz w:val="24"/>
          <w:szCs w:val="24"/>
          <w:lang w:val="en-GB"/>
        </w:rPr>
        <w:t xml:space="preserve">dies such as surgery. As </w:t>
      </w:r>
      <w:r w:rsidR="003902AE" w:rsidRPr="00690966">
        <w:rPr>
          <w:rFonts w:ascii="Times New Roman" w:hAnsi="Times New Roman" w:cs="Times New Roman"/>
          <w:sz w:val="24"/>
          <w:szCs w:val="24"/>
          <w:lang w:val="en-GB"/>
        </w:rPr>
        <w:t xml:space="preserve">Liliana </w:t>
      </w:r>
      <w:proofErr w:type="spellStart"/>
      <w:r w:rsidR="000B14A3" w:rsidRPr="00690966">
        <w:rPr>
          <w:rFonts w:ascii="Times New Roman" w:hAnsi="Times New Roman" w:cs="Times New Roman"/>
          <w:sz w:val="24"/>
          <w:szCs w:val="24"/>
          <w:lang w:val="en-GB"/>
        </w:rPr>
        <w:t>Peredo</w:t>
      </w:r>
      <w:proofErr w:type="spellEnd"/>
      <w:r w:rsidR="000B14A3" w:rsidRPr="00690966">
        <w:rPr>
          <w:rFonts w:ascii="Times New Roman" w:hAnsi="Times New Roman" w:cs="Times New Roman"/>
          <w:sz w:val="24"/>
          <w:szCs w:val="24"/>
          <w:lang w:val="en-GB"/>
        </w:rPr>
        <w:t xml:space="preserve"> (2010) refers in her theses </w:t>
      </w:r>
      <w:r w:rsidRPr="00690966">
        <w:rPr>
          <w:rFonts w:ascii="Times New Roman" w:hAnsi="Times New Roman" w:cs="Times New Roman"/>
          <w:sz w:val="24"/>
          <w:szCs w:val="24"/>
          <w:lang w:val="en-GB"/>
        </w:rPr>
        <w:t>"In Canada, Saw Palmetto has been authorized for sale, as a traditional medicine herb to increase urinary flow."</w:t>
      </w:r>
      <w:r w:rsidR="000B14A3" w:rsidRPr="00690966">
        <w:rPr>
          <w:rFonts w:ascii="Times New Roman" w:hAnsi="Times New Roman" w:cs="Times New Roman"/>
          <w:sz w:val="24"/>
          <w:szCs w:val="24"/>
          <w:lang w:val="en-GB"/>
        </w:rPr>
        <w:t xml:space="preserve"> (p.4). </w:t>
      </w:r>
      <w:r w:rsidRPr="00690966">
        <w:rPr>
          <w:rFonts w:ascii="Times New Roman" w:hAnsi="Times New Roman" w:cs="Times New Roman"/>
          <w:sz w:val="24"/>
          <w:szCs w:val="24"/>
          <w:lang w:val="en-GB"/>
        </w:rPr>
        <w:t>Traditional medicine becomes complementary when used as part of a main treatment, generally for the management of undesirable side effects of a given treatment, which is the case of parallel treatments used in chemotherapy such as Cannabis Sativa, as the term integrative medicine, is generally belonging to a medicine that does not distinguish between allopathic and traditional medicine, as in the case of the Cuban health system, which uses both medicines interchangeably, including various medical traditions</w:t>
      </w:r>
      <w:r w:rsidR="00042FF4" w:rsidRPr="00690966">
        <w:rPr>
          <w:rFonts w:ascii="Times New Roman" w:hAnsi="Times New Roman" w:cs="Times New Roman"/>
          <w:sz w:val="24"/>
          <w:szCs w:val="24"/>
          <w:lang w:val="en-GB"/>
        </w:rPr>
        <w:t>:</w:t>
      </w:r>
      <w:r w:rsidRPr="00690966">
        <w:rPr>
          <w:rFonts w:ascii="Times New Roman" w:hAnsi="Times New Roman" w:cs="Times New Roman"/>
          <w:sz w:val="24"/>
          <w:szCs w:val="24"/>
          <w:lang w:val="en-GB"/>
        </w:rPr>
        <w:t xml:space="preserve"> it is not strange that </w:t>
      </w:r>
      <w:r w:rsidR="00042FF4" w:rsidRPr="00690966">
        <w:rPr>
          <w:rFonts w:ascii="Times New Roman" w:hAnsi="Times New Roman" w:cs="Times New Roman"/>
          <w:sz w:val="24"/>
          <w:szCs w:val="24"/>
          <w:lang w:val="en-GB"/>
        </w:rPr>
        <w:t>Cuban</w:t>
      </w:r>
      <w:r w:rsidRPr="00690966">
        <w:rPr>
          <w:rFonts w:ascii="Times New Roman" w:hAnsi="Times New Roman" w:cs="Times New Roman"/>
          <w:sz w:val="24"/>
          <w:szCs w:val="24"/>
          <w:lang w:val="en-GB"/>
        </w:rPr>
        <w:t xml:space="preserve"> treatments include medications, use of herbs and acupuncture, for example.</w:t>
      </w:r>
    </w:p>
    <w:p w14:paraId="663364D7" w14:textId="77777777" w:rsidR="00FA63C3" w:rsidRDefault="00FA63C3" w:rsidP="00A06358">
      <w:pPr>
        <w:spacing w:after="0" w:line="360" w:lineRule="auto"/>
        <w:ind w:left="2268"/>
        <w:jc w:val="both"/>
        <w:rPr>
          <w:rFonts w:ascii="Times New Roman" w:hAnsi="Times New Roman" w:cs="Times New Roman"/>
          <w:sz w:val="24"/>
          <w:szCs w:val="24"/>
          <w:lang w:val="en-GB"/>
        </w:rPr>
      </w:pPr>
    </w:p>
    <w:p w14:paraId="7ACA3277" w14:textId="77777777" w:rsidR="00FA63C3" w:rsidRDefault="00FA63C3" w:rsidP="00A06358">
      <w:pPr>
        <w:spacing w:after="0" w:line="360" w:lineRule="auto"/>
        <w:ind w:left="2268"/>
        <w:jc w:val="both"/>
        <w:rPr>
          <w:rFonts w:ascii="Times New Roman" w:hAnsi="Times New Roman" w:cs="Times New Roman"/>
          <w:sz w:val="24"/>
          <w:szCs w:val="24"/>
          <w:lang w:val="en-GB"/>
        </w:rPr>
      </w:pPr>
    </w:p>
    <w:p w14:paraId="04DC8B0C" w14:textId="77777777" w:rsidR="00FA63C3" w:rsidRDefault="00FA63C3" w:rsidP="00A06358">
      <w:pPr>
        <w:spacing w:after="0" w:line="360" w:lineRule="auto"/>
        <w:ind w:left="2268"/>
        <w:jc w:val="both"/>
        <w:rPr>
          <w:rFonts w:ascii="Times New Roman" w:hAnsi="Times New Roman" w:cs="Times New Roman"/>
          <w:sz w:val="24"/>
          <w:szCs w:val="24"/>
          <w:lang w:val="en-GB"/>
        </w:rPr>
      </w:pPr>
    </w:p>
    <w:p w14:paraId="03795386" w14:textId="39FEF3D2" w:rsidR="00042FF4" w:rsidRPr="00690966" w:rsidRDefault="00042FF4" w:rsidP="00A06358">
      <w:pPr>
        <w:spacing w:after="0" w:line="360" w:lineRule="auto"/>
        <w:ind w:left="2268"/>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lastRenderedPageBreak/>
        <w:t>Since the approval of Natural and Traditional Medicine (MNT) as a medical specialty within the Cuban Ministry of Public Health (MINSAP) in 1995, the integration of conventional and unconventional practices for the benefit of Medicine was established as a principle, explicitly rejecting the terms of complementary and alternative, because MNT is not an option in addition to or instead of conventional medicine, but rather integrated with, according to the postulates of the World Health Organization (</w:t>
      </w:r>
      <w:r w:rsidR="000B7302" w:rsidRPr="00690966">
        <w:rPr>
          <w:rFonts w:ascii="Times New Roman" w:hAnsi="Times New Roman" w:cs="Times New Roman"/>
          <w:sz w:val="24"/>
          <w:szCs w:val="24"/>
          <w:lang w:val="en-GB"/>
        </w:rPr>
        <w:t>Garcia Salman</w:t>
      </w:r>
      <w:r w:rsidRPr="00690966">
        <w:rPr>
          <w:rFonts w:ascii="Times New Roman" w:hAnsi="Times New Roman" w:cs="Times New Roman"/>
          <w:sz w:val="24"/>
          <w:szCs w:val="24"/>
          <w:lang w:val="en-GB"/>
        </w:rPr>
        <w:t>, 2013).</w:t>
      </w:r>
    </w:p>
    <w:p w14:paraId="4B2AF8CA" w14:textId="70ADDDE9" w:rsidR="009F246C" w:rsidRPr="00690966" w:rsidRDefault="009F246C" w:rsidP="00A0635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Traditional medicine is the product of the very own ancestral knowledge of indigenous people. However, knowledge is experiential, which has led to it not being recognized as scientific knowledge, despite its intensive use in the world, and therefore it has become difficult to know where to place traditional medicine and other non-allopathic models within the world of health. However, the more than frequent use of traditional medicine by a highly vulnerable sector, which has little or no access to the health system -also mistrusted by this sector-, the development of an increasingly more technological, highly specialized and of increasing costs, have made the world turn its eyes to these medicines, which is demonstrated under international agreements signed as: Article 24 of Convention 169 of the International Labour Organization on Indigenous and Tribal Independent Peoples signed by Mexico in 1990, the proposal of the Pan American Health Organization (PAHO) on Traditional Medicine and Alternative Therapies in 2002, the resolution of the 56th World Health Assembly, dated May 28, 2003, the Declaration of the United Nations (UN) on the Rights of Indigenous Peoples of September 13, 2007, and resolution EB124.R9 of the 62nd World Health Assembly, of January 26, 2009 (Secretary of Health, 2013).</w:t>
      </w:r>
    </w:p>
    <w:p w14:paraId="7D5575F8" w14:textId="42090A6B" w:rsidR="00A70FD1" w:rsidRPr="00690966" w:rsidRDefault="00A70FD1" w:rsidP="00A0635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 xml:space="preserve">An even bigger problem is the mismatch of visions: a system that seeks demonstrable, </w:t>
      </w:r>
      <w:proofErr w:type="gramStart"/>
      <w:r w:rsidRPr="00690966">
        <w:rPr>
          <w:rFonts w:ascii="Times New Roman" w:hAnsi="Times New Roman" w:cs="Times New Roman"/>
          <w:sz w:val="24"/>
          <w:szCs w:val="24"/>
          <w:lang w:val="en-GB"/>
        </w:rPr>
        <w:t>repeatable</w:t>
      </w:r>
      <w:proofErr w:type="gramEnd"/>
      <w:r w:rsidRPr="00690966">
        <w:rPr>
          <w:rFonts w:ascii="Times New Roman" w:hAnsi="Times New Roman" w:cs="Times New Roman"/>
          <w:sz w:val="24"/>
          <w:szCs w:val="24"/>
          <w:lang w:val="en-GB"/>
        </w:rPr>
        <w:t xml:space="preserve"> and objective knowledge against a person who uses medical knowledge to regain </w:t>
      </w:r>
      <w:r w:rsidR="00F00922" w:rsidRPr="00690966">
        <w:rPr>
          <w:rFonts w:ascii="Times New Roman" w:hAnsi="Times New Roman" w:cs="Times New Roman"/>
          <w:sz w:val="24"/>
          <w:szCs w:val="24"/>
          <w:lang w:val="en-GB"/>
        </w:rPr>
        <w:t xml:space="preserve">one’s own, </w:t>
      </w:r>
      <w:r w:rsidRPr="00690966">
        <w:rPr>
          <w:rFonts w:ascii="Times New Roman" w:hAnsi="Times New Roman" w:cs="Times New Roman"/>
          <w:sz w:val="24"/>
          <w:szCs w:val="24"/>
          <w:lang w:val="en-GB"/>
        </w:rPr>
        <w:t>individual and subjective health is at least a disappointment</w:t>
      </w:r>
      <w:r w:rsidR="00F00922" w:rsidRPr="00690966">
        <w:rPr>
          <w:rFonts w:ascii="Times New Roman" w:hAnsi="Times New Roman" w:cs="Times New Roman"/>
          <w:sz w:val="24"/>
          <w:szCs w:val="24"/>
          <w:lang w:val="en-GB"/>
        </w:rPr>
        <w:t>.</w:t>
      </w:r>
      <w:r w:rsidRPr="00690966">
        <w:rPr>
          <w:rFonts w:ascii="Times New Roman" w:hAnsi="Times New Roman" w:cs="Times New Roman"/>
          <w:sz w:val="24"/>
          <w:szCs w:val="24"/>
          <w:lang w:val="en-GB"/>
        </w:rPr>
        <w:t xml:space="preserve"> </w:t>
      </w:r>
      <w:r w:rsidR="00F00922" w:rsidRPr="00690966">
        <w:rPr>
          <w:rFonts w:ascii="Times New Roman" w:hAnsi="Times New Roman" w:cs="Times New Roman"/>
          <w:sz w:val="24"/>
          <w:szCs w:val="24"/>
          <w:lang w:val="en-GB"/>
        </w:rPr>
        <w:t>W</w:t>
      </w:r>
      <w:r w:rsidRPr="00690966">
        <w:rPr>
          <w:rFonts w:ascii="Times New Roman" w:hAnsi="Times New Roman" w:cs="Times New Roman"/>
          <w:sz w:val="24"/>
          <w:szCs w:val="24"/>
          <w:lang w:val="en-GB"/>
        </w:rPr>
        <w:t xml:space="preserve">hile non-allopathic medicine is based on the </w:t>
      </w:r>
      <w:proofErr w:type="gramStart"/>
      <w:r w:rsidRPr="00690966">
        <w:rPr>
          <w:rFonts w:ascii="Times New Roman" w:hAnsi="Times New Roman" w:cs="Times New Roman"/>
          <w:sz w:val="24"/>
          <w:szCs w:val="24"/>
          <w:lang w:val="en-GB"/>
        </w:rPr>
        <w:t>particular case</w:t>
      </w:r>
      <w:proofErr w:type="gramEnd"/>
      <w:r w:rsidRPr="00690966">
        <w:rPr>
          <w:rFonts w:ascii="Times New Roman" w:hAnsi="Times New Roman" w:cs="Times New Roman"/>
          <w:sz w:val="24"/>
          <w:szCs w:val="24"/>
          <w:lang w:val="en-GB"/>
        </w:rPr>
        <w:t xml:space="preserve">, without worrying about finding the succession of causes and effects that explain the improvement, but rather on the wellbeing that is generated in the person being served. That is why, </w:t>
      </w:r>
      <w:r w:rsidR="001B4F59" w:rsidRPr="00690966">
        <w:rPr>
          <w:rFonts w:ascii="Times New Roman" w:hAnsi="Times New Roman" w:cs="Times New Roman"/>
          <w:sz w:val="24"/>
          <w:szCs w:val="24"/>
          <w:lang w:val="en-GB"/>
        </w:rPr>
        <w:t xml:space="preserve">is important to </w:t>
      </w:r>
      <w:r w:rsidRPr="00690966">
        <w:rPr>
          <w:rFonts w:ascii="Times New Roman" w:hAnsi="Times New Roman" w:cs="Times New Roman"/>
          <w:sz w:val="24"/>
          <w:szCs w:val="24"/>
          <w:lang w:val="en-GB"/>
        </w:rPr>
        <w:t>learn from traditional medicine, whose essence is its holistic vision</w:t>
      </w:r>
      <w:r w:rsidR="00CC2BAA" w:rsidRPr="00690966">
        <w:rPr>
          <w:rFonts w:ascii="Times New Roman" w:hAnsi="Times New Roman" w:cs="Times New Roman"/>
          <w:sz w:val="24"/>
          <w:szCs w:val="24"/>
          <w:lang w:val="en-GB"/>
        </w:rPr>
        <w:t xml:space="preserve"> that s</w:t>
      </w:r>
      <w:r w:rsidRPr="00690966">
        <w:rPr>
          <w:rFonts w:ascii="Times New Roman" w:hAnsi="Times New Roman" w:cs="Times New Roman"/>
          <w:sz w:val="24"/>
          <w:szCs w:val="24"/>
          <w:lang w:val="en-GB"/>
        </w:rPr>
        <w:t>eek</w:t>
      </w:r>
      <w:r w:rsidR="00CC2BAA" w:rsidRPr="00690966">
        <w:rPr>
          <w:rFonts w:ascii="Times New Roman" w:hAnsi="Times New Roman" w:cs="Times New Roman"/>
          <w:sz w:val="24"/>
          <w:szCs w:val="24"/>
          <w:lang w:val="en-GB"/>
        </w:rPr>
        <w:t>s</w:t>
      </w:r>
      <w:r w:rsidRPr="00690966">
        <w:rPr>
          <w:rFonts w:ascii="Times New Roman" w:hAnsi="Times New Roman" w:cs="Times New Roman"/>
          <w:sz w:val="24"/>
          <w:szCs w:val="24"/>
          <w:lang w:val="en-GB"/>
        </w:rPr>
        <w:t xml:space="preserve"> to improve those who feel bad, not only from a part of the body, but all of it.</w:t>
      </w:r>
    </w:p>
    <w:p w14:paraId="5927386B" w14:textId="6E6A8016" w:rsidR="00A70FD1" w:rsidRPr="00690966" w:rsidRDefault="00A70FD1" w:rsidP="00A0635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 xml:space="preserve">The systematic study of non-allopathic medicines </w:t>
      </w:r>
      <w:proofErr w:type="gramStart"/>
      <w:r w:rsidRPr="00690966">
        <w:rPr>
          <w:rFonts w:ascii="Times New Roman" w:hAnsi="Times New Roman" w:cs="Times New Roman"/>
          <w:sz w:val="24"/>
          <w:szCs w:val="24"/>
          <w:lang w:val="en-GB"/>
        </w:rPr>
        <w:t>is;</w:t>
      </w:r>
      <w:proofErr w:type="gramEnd"/>
      <w:r w:rsidRPr="00690966">
        <w:rPr>
          <w:rFonts w:ascii="Times New Roman" w:hAnsi="Times New Roman" w:cs="Times New Roman"/>
          <w:sz w:val="24"/>
          <w:szCs w:val="24"/>
          <w:lang w:val="en-GB"/>
        </w:rPr>
        <w:t xml:space="preserve"> therefore important; an alternative that allows the world to rethink its concept of health. However, the road is not easy</w:t>
      </w:r>
      <w:r w:rsidR="00F00922" w:rsidRPr="00690966">
        <w:rPr>
          <w:rFonts w:ascii="Times New Roman" w:hAnsi="Times New Roman" w:cs="Times New Roman"/>
          <w:sz w:val="24"/>
          <w:szCs w:val="24"/>
          <w:lang w:val="en-GB"/>
        </w:rPr>
        <w:t>:</w:t>
      </w:r>
      <w:r w:rsidRPr="00690966">
        <w:rPr>
          <w:rFonts w:ascii="Times New Roman" w:hAnsi="Times New Roman" w:cs="Times New Roman"/>
          <w:sz w:val="24"/>
          <w:szCs w:val="24"/>
          <w:lang w:val="en-GB"/>
        </w:rPr>
        <w:t xml:space="preserve"> a knowledge </w:t>
      </w:r>
      <w:r w:rsidRPr="00690966">
        <w:rPr>
          <w:rFonts w:ascii="Times New Roman" w:hAnsi="Times New Roman" w:cs="Times New Roman"/>
          <w:sz w:val="24"/>
          <w:szCs w:val="24"/>
          <w:lang w:val="en-GB"/>
        </w:rPr>
        <w:lastRenderedPageBreak/>
        <w:t xml:space="preserve">acquired and managed from experience, and which is not asked for explanations, but results, </w:t>
      </w:r>
      <w:r w:rsidR="00CC2BAA" w:rsidRPr="00690966">
        <w:rPr>
          <w:rFonts w:ascii="Times New Roman" w:hAnsi="Times New Roman" w:cs="Times New Roman"/>
          <w:sz w:val="24"/>
          <w:szCs w:val="24"/>
          <w:lang w:val="en-GB"/>
        </w:rPr>
        <w:t>whose</w:t>
      </w:r>
      <w:r w:rsidRPr="00690966">
        <w:rPr>
          <w:rFonts w:ascii="Times New Roman" w:hAnsi="Times New Roman" w:cs="Times New Roman"/>
          <w:sz w:val="24"/>
          <w:szCs w:val="24"/>
          <w:lang w:val="en-GB"/>
        </w:rPr>
        <w:t xml:space="preserve"> basis is tradition itself (World Health Organization, 2020) not </w:t>
      </w:r>
      <w:r w:rsidR="00CC2BAA" w:rsidRPr="00690966">
        <w:rPr>
          <w:rFonts w:ascii="Times New Roman" w:hAnsi="Times New Roman" w:cs="Times New Roman"/>
          <w:sz w:val="24"/>
          <w:szCs w:val="24"/>
          <w:lang w:val="en-GB"/>
        </w:rPr>
        <w:t xml:space="preserve">reasoned and argued </w:t>
      </w:r>
      <w:r w:rsidRPr="00690966">
        <w:rPr>
          <w:rFonts w:ascii="Times New Roman" w:hAnsi="Times New Roman" w:cs="Times New Roman"/>
          <w:sz w:val="24"/>
          <w:szCs w:val="24"/>
          <w:lang w:val="en-GB"/>
        </w:rPr>
        <w:t xml:space="preserve">knowledge that allopathic medicine has </w:t>
      </w:r>
      <w:proofErr w:type="gramStart"/>
      <w:r w:rsidRPr="00690966">
        <w:rPr>
          <w:rFonts w:ascii="Times New Roman" w:hAnsi="Times New Roman" w:cs="Times New Roman"/>
          <w:sz w:val="24"/>
          <w:szCs w:val="24"/>
          <w:lang w:val="en-GB"/>
        </w:rPr>
        <w:t>as a result of</w:t>
      </w:r>
      <w:proofErr w:type="gramEnd"/>
      <w:r w:rsidRPr="00690966">
        <w:rPr>
          <w:rFonts w:ascii="Times New Roman" w:hAnsi="Times New Roman" w:cs="Times New Roman"/>
          <w:sz w:val="24"/>
          <w:szCs w:val="24"/>
          <w:lang w:val="en-GB"/>
        </w:rPr>
        <w:t xml:space="preserve"> the inheritance of the scientific world.</w:t>
      </w:r>
    </w:p>
    <w:p w14:paraId="0AE9F3F9" w14:textId="2BD52558" w:rsidR="00CC2BAA" w:rsidRPr="00690966" w:rsidRDefault="00CC2BAA" w:rsidP="00A0635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Faced with this dilemma, the work aim is to take the first steps into linking both thoughts, establishing whether there is an "action protocol" in integrative medicine and distinguishing whether there are identifiable techniques and possible therapies (sequence of interventions) with the same characteristics. These basic elements are the point of contact between both conceptions of medicine, a descriptive study that does not deepen into the effectiveness and demonstrability of the treatment, but rather defining the treatment itself, as suggested by the WHO in its 2014-2023 Agenda on the traditional medicines and their incorporation into the world of health (World Health Organization, 2020).</w:t>
      </w:r>
    </w:p>
    <w:p w14:paraId="06C0B053" w14:textId="1A5EC63B" w:rsidR="00CC2BAA" w:rsidRPr="00690966" w:rsidRDefault="00CC2BAA" w:rsidP="00A06358">
      <w:pPr>
        <w:spacing w:after="0" w:line="360" w:lineRule="auto"/>
        <w:jc w:val="both"/>
        <w:rPr>
          <w:rFonts w:ascii="Times New Roman" w:hAnsi="Times New Roman" w:cs="Times New Roman"/>
          <w:sz w:val="24"/>
          <w:szCs w:val="24"/>
          <w:lang w:val="en-GB"/>
        </w:rPr>
      </w:pPr>
      <w:proofErr w:type="spellStart"/>
      <w:r w:rsidRPr="00690966">
        <w:rPr>
          <w:rFonts w:ascii="Times New Roman" w:hAnsi="Times New Roman" w:cs="Times New Roman"/>
          <w:sz w:val="24"/>
          <w:szCs w:val="24"/>
          <w:lang w:val="en-GB"/>
        </w:rPr>
        <w:t>Congregación</w:t>
      </w:r>
      <w:proofErr w:type="spellEnd"/>
      <w:r w:rsidRPr="00690966">
        <w:rPr>
          <w:rFonts w:ascii="Times New Roman" w:hAnsi="Times New Roman" w:cs="Times New Roman"/>
          <w:sz w:val="24"/>
          <w:szCs w:val="24"/>
          <w:lang w:val="en-GB"/>
        </w:rPr>
        <w:t xml:space="preserve"> Mariana </w:t>
      </w:r>
      <w:proofErr w:type="spellStart"/>
      <w:r w:rsidRPr="00690966">
        <w:rPr>
          <w:rFonts w:ascii="Times New Roman" w:hAnsi="Times New Roman" w:cs="Times New Roman"/>
          <w:sz w:val="24"/>
          <w:szCs w:val="24"/>
          <w:lang w:val="en-GB"/>
        </w:rPr>
        <w:t>Trinitaria</w:t>
      </w:r>
      <w:proofErr w:type="spellEnd"/>
      <w:r w:rsidRPr="00690966">
        <w:rPr>
          <w:rFonts w:ascii="Times New Roman" w:hAnsi="Times New Roman" w:cs="Times New Roman"/>
          <w:sz w:val="24"/>
          <w:szCs w:val="24"/>
          <w:lang w:val="en-GB"/>
        </w:rPr>
        <w:t xml:space="preserve">, through the extensive knowledge inherited from </w:t>
      </w:r>
      <w:proofErr w:type="spellStart"/>
      <w:r w:rsidR="00E20245" w:rsidRPr="00690966">
        <w:rPr>
          <w:rFonts w:ascii="Times New Roman" w:hAnsi="Times New Roman" w:cs="Times New Roman"/>
          <w:sz w:val="24"/>
          <w:szCs w:val="24"/>
          <w:lang w:val="en-GB"/>
        </w:rPr>
        <w:t>Dr</w:t>
      </w:r>
      <w:r w:rsidRPr="00690966">
        <w:rPr>
          <w:rFonts w:ascii="Times New Roman" w:hAnsi="Times New Roman" w:cs="Times New Roman"/>
          <w:sz w:val="24"/>
          <w:szCs w:val="24"/>
          <w:lang w:val="en-GB"/>
        </w:rPr>
        <w:t>.</w:t>
      </w:r>
      <w:proofErr w:type="spellEnd"/>
      <w:r w:rsidR="002A49FB" w:rsidRPr="00690966">
        <w:rPr>
          <w:rFonts w:ascii="Times New Roman" w:hAnsi="Times New Roman" w:cs="Times New Roman"/>
          <w:sz w:val="24"/>
          <w:szCs w:val="24"/>
          <w:lang w:val="en-GB"/>
        </w:rPr>
        <w:t xml:space="preserve"> </w:t>
      </w:r>
      <w:r w:rsidR="00E20245" w:rsidRPr="00690966">
        <w:rPr>
          <w:rFonts w:ascii="Times New Roman" w:hAnsi="Times New Roman" w:cs="Times New Roman"/>
          <w:sz w:val="24"/>
          <w:szCs w:val="24"/>
          <w:lang w:val="en-GB"/>
        </w:rPr>
        <w:t>H.C</w:t>
      </w:r>
      <w:r w:rsidRPr="00690966">
        <w:rPr>
          <w:rFonts w:ascii="Times New Roman" w:hAnsi="Times New Roman" w:cs="Times New Roman"/>
          <w:sz w:val="24"/>
          <w:szCs w:val="24"/>
          <w:lang w:val="en-GB"/>
        </w:rPr>
        <w:t xml:space="preserve"> Catalina Mendoza, who spent 12 years studying traditional medicine, developed a health model</w:t>
      </w:r>
      <w:r w:rsidR="00E20245" w:rsidRPr="00690966">
        <w:rPr>
          <w:rFonts w:ascii="Times New Roman" w:hAnsi="Times New Roman" w:cs="Times New Roman"/>
          <w:sz w:val="24"/>
          <w:szCs w:val="24"/>
          <w:lang w:val="en-GB"/>
        </w:rPr>
        <w:t xml:space="preserve"> </w:t>
      </w:r>
      <w:r w:rsidRPr="00690966">
        <w:rPr>
          <w:rFonts w:ascii="Times New Roman" w:hAnsi="Times New Roman" w:cs="Times New Roman"/>
          <w:sz w:val="24"/>
          <w:szCs w:val="24"/>
          <w:lang w:val="en-GB"/>
        </w:rPr>
        <w:t>and has intervened in the recovery of hundreds of patients</w:t>
      </w:r>
      <w:r w:rsidR="00E20245" w:rsidRPr="00690966">
        <w:rPr>
          <w:rFonts w:ascii="Times New Roman" w:hAnsi="Times New Roman" w:cs="Times New Roman"/>
          <w:sz w:val="24"/>
          <w:szCs w:val="24"/>
          <w:lang w:val="en-GB"/>
        </w:rPr>
        <w:t xml:space="preserve"> by making use of said model</w:t>
      </w:r>
      <w:r w:rsidRPr="00690966">
        <w:rPr>
          <w:rFonts w:ascii="Times New Roman" w:hAnsi="Times New Roman" w:cs="Times New Roman"/>
          <w:sz w:val="24"/>
          <w:szCs w:val="24"/>
          <w:lang w:val="en-GB"/>
        </w:rPr>
        <w:t>. The objective of this study is to observe this model</w:t>
      </w:r>
      <w:r w:rsidR="00E20245" w:rsidRPr="00690966">
        <w:rPr>
          <w:rFonts w:ascii="Times New Roman" w:hAnsi="Times New Roman" w:cs="Times New Roman"/>
          <w:sz w:val="24"/>
          <w:szCs w:val="24"/>
          <w:lang w:val="en-GB"/>
        </w:rPr>
        <w:t xml:space="preserve"> in action</w:t>
      </w:r>
      <w:r w:rsidRPr="00690966">
        <w:rPr>
          <w:rFonts w:ascii="Times New Roman" w:hAnsi="Times New Roman" w:cs="Times New Roman"/>
          <w:sz w:val="24"/>
          <w:szCs w:val="24"/>
          <w:lang w:val="en-GB"/>
        </w:rPr>
        <w:t xml:space="preserve">, which has been called listening to the body or the CMT </w:t>
      </w:r>
      <w:r w:rsidR="00E20245" w:rsidRPr="00690966">
        <w:rPr>
          <w:rFonts w:ascii="Times New Roman" w:hAnsi="Times New Roman" w:cs="Times New Roman"/>
          <w:sz w:val="24"/>
          <w:szCs w:val="24"/>
          <w:lang w:val="en-GB"/>
        </w:rPr>
        <w:t>H</w:t>
      </w:r>
      <w:r w:rsidRPr="00690966">
        <w:rPr>
          <w:rFonts w:ascii="Times New Roman" w:hAnsi="Times New Roman" w:cs="Times New Roman"/>
          <w:sz w:val="24"/>
          <w:szCs w:val="24"/>
          <w:lang w:val="en-GB"/>
        </w:rPr>
        <w:t xml:space="preserve">ealth </w:t>
      </w:r>
      <w:r w:rsidR="00E20245" w:rsidRPr="00690966">
        <w:rPr>
          <w:rFonts w:ascii="Times New Roman" w:hAnsi="Times New Roman" w:cs="Times New Roman"/>
          <w:sz w:val="24"/>
          <w:szCs w:val="24"/>
          <w:lang w:val="en-GB"/>
        </w:rPr>
        <w:t>M</w:t>
      </w:r>
      <w:r w:rsidRPr="00690966">
        <w:rPr>
          <w:rFonts w:ascii="Times New Roman" w:hAnsi="Times New Roman" w:cs="Times New Roman"/>
          <w:sz w:val="24"/>
          <w:szCs w:val="24"/>
          <w:lang w:val="en-GB"/>
        </w:rPr>
        <w:t xml:space="preserve">odel. To determine </w:t>
      </w:r>
      <w:r w:rsidR="00E20245" w:rsidRPr="00690966">
        <w:rPr>
          <w:rFonts w:ascii="Times New Roman" w:hAnsi="Times New Roman" w:cs="Times New Roman"/>
          <w:sz w:val="24"/>
          <w:szCs w:val="24"/>
          <w:lang w:val="en-GB"/>
        </w:rPr>
        <w:t>whether</w:t>
      </w:r>
      <w:r w:rsidRPr="00690966">
        <w:rPr>
          <w:rFonts w:ascii="Times New Roman" w:hAnsi="Times New Roman" w:cs="Times New Roman"/>
          <w:sz w:val="24"/>
          <w:szCs w:val="24"/>
          <w:lang w:val="en-GB"/>
        </w:rPr>
        <w:t xml:space="preserve"> there is a model or protocol of action that is viable to link with allopathic medicine and to take the first steps in</w:t>
      </w:r>
      <w:r w:rsidR="00E20245" w:rsidRPr="00690966">
        <w:rPr>
          <w:rFonts w:ascii="Times New Roman" w:hAnsi="Times New Roman" w:cs="Times New Roman"/>
          <w:sz w:val="24"/>
          <w:szCs w:val="24"/>
          <w:lang w:val="en-GB"/>
        </w:rPr>
        <w:t>to</w:t>
      </w:r>
      <w:r w:rsidRPr="00690966">
        <w:rPr>
          <w:rFonts w:ascii="Times New Roman" w:hAnsi="Times New Roman" w:cs="Times New Roman"/>
          <w:sz w:val="24"/>
          <w:szCs w:val="24"/>
          <w:lang w:val="en-GB"/>
        </w:rPr>
        <w:t xml:space="preserve"> a solid investigation of this model of </w:t>
      </w:r>
      <w:r w:rsidR="001B4F59" w:rsidRPr="00690966">
        <w:rPr>
          <w:rFonts w:ascii="Times New Roman" w:hAnsi="Times New Roman" w:cs="Times New Roman"/>
          <w:sz w:val="24"/>
          <w:szCs w:val="24"/>
          <w:lang w:val="en-GB"/>
        </w:rPr>
        <w:t>complementary</w:t>
      </w:r>
      <w:r w:rsidRPr="00690966">
        <w:rPr>
          <w:rFonts w:ascii="Times New Roman" w:hAnsi="Times New Roman" w:cs="Times New Roman"/>
          <w:sz w:val="24"/>
          <w:szCs w:val="24"/>
          <w:lang w:val="en-GB"/>
        </w:rPr>
        <w:t xml:space="preserve"> medicine.</w:t>
      </w:r>
    </w:p>
    <w:p w14:paraId="40E78C8A" w14:textId="710B2B78" w:rsidR="00806443" w:rsidRPr="00690966" w:rsidRDefault="00806443" w:rsidP="00A0635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 xml:space="preserve">About the model, it is important to tell that what is pretended is to become a complementary medicine, so that the people that for tradition do not have confidence in the allopathic medicine, so it can be a support for the health system, The model is based in recognise six dimensions of the human been: physical, intellectual, emotional, spiritual, </w:t>
      </w:r>
      <w:r w:rsidR="00ED234B" w:rsidRPr="00690966">
        <w:rPr>
          <w:rFonts w:ascii="Times New Roman" w:hAnsi="Times New Roman" w:cs="Times New Roman"/>
          <w:sz w:val="24"/>
          <w:szCs w:val="24"/>
          <w:lang w:val="en-GB"/>
        </w:rPr>
        <w:t>occupational and social, because of this, the potential to make a allopathic therapy been follow by the patient, when this Therapy y highly aggressive such as the oncological treatment, is better than w</w:t>
      </w:r>
      <w:r w:rsidR="001A559A" w:rsidRPr="00690966">
        <w:rPr>
          <w:rFonts w:ascii="Times New Roman" w:hAnsi="Times New Roman" w:cs="Times New Roman"/>
          <w:sz w:val="24"/>
          <w:szCs w:val="24"/>
          <w:lang w:val="en-GB"/>
        </w:rPr>
        <w:t>i</w:t>
      </w:r>
      <w:r w:rsidR="00ED234B" w:rsidRPr="00690966">
        <w:rPr>
          <w:rFonts w:ascii="Times New Roman" w:hAnsi="Times New Roman" w:cs="Times New Roman"/>
          <w:sz w:val="24"/>
          <w:szCs w:val="24"/>
          <w:lang w:val="en-GB"/>
        </w:rPr>
        <w:t>tho</w:t>
      </w:r>
      <w:r w:rsidR="001A559A" w:rsidRPr="00690966">
        <w:rPr>
          <w:rFonts w:ascii="Times New Roman" w:hAnsi="Times New Roman" w:cs="Times New Roman"/>
          <w:sz w:val="24"/>
          <w:szCs w:val="24"/>
          <w:lang w:val="en-GB"/>
        </w:rPr>
        <w:t>u</w:t>
      </w:r>
      <w:r w:rsidR="00ED234B" w:rsidRPr="00690966">
        <w:rPr>
          <w:rFonts w:ascii="Times New Roman" w:hAnsi="Times New Roman" w:cs="Times New Roman"/>
          <w:sz w:val="24"/>
          <w:szCs w:val="24"/>
          <w:lang w:val="en-GB"/>
        </w:rPr>
        <w:t xml:space="preserve">t it. </w:t>
      </w:r>
    </w:p>
    <w:p w14:paraId="548F8A50" w14:textId="2BB29B5B" w:rsidR="001A559A" w:rsidRPr="00690966" w:rsidRDefault="001A559A" w:rsidP="00A0635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 xml:space="preserve">For CMT what´s mater is welfare or the feeling of it, so the human been can deal with sickness in a beater way, that is the reason that in the first contact, the therapist </w:t>
      </w:r>
      <w:r w:rsidR="00927127" w:rsidRPr="00690966">
        <w:rPr>
          <w:rFonts w:ascii="Times New Roman" w:hAnsi="Times New Roman" w:cs="Times New Roman"/>
          <w:sz w:val="24"/>
          <w:szCs w:val="24"/>
          <w:lang w:val="en-GB"/>
        </w:rPr>
        <w:t xml:space="preserve">focus in reduce pain, whatever physical or emotional and the establish the follow up of treatment </w:t>
      </w:r>
      <w:proofErr w:type="gramStart"/>
      <w:r w:rsidR="00927127" w:rsidRPr="00690966">
        <w:rPr>
          <w:rFonts w:ascii="Times New Roman" w:hAnsi="Times New Roman" w:cs="Times New Roman"/>
          <w:sz w:val="24"/>
          <w:szCs w:val="24"/>
          <w:lang w:val="en-GB"/>
        </w:rPr>
        <w:t>in  three</w:t>
      </w:r>
      <w:proofErr w:type="gramEnd"/>
      <w:r w:rsidR="00927127" w:rsidRPr="00690966">
        <w:rPr>
          <w:rFonts w:ascii="Times New Roman" w:hAnsi="Times New Roman" w:cs="Times New Roman"/>
          <w:sz w:val="24"/>
          <w:szCs w:val="24"/>
          <w:lang w:val="en-GB"/>
        </w:rPr>
        <w:t xml:space="preserve"> sessions </w:t>
      </w:r>
      <w:r w:rsidR="00466C18" w:rsidRPr="00690966">
        <w:rPr>
          <w:rFonts w:ascii="Times New Roman" w:hAnsi="Times New Roman" w:cs="Times New Roman"/>
          <w:sz w:val="24"/>
          <w:szCs w:val="24"/>
          <w:lang w:val="en-GB"/>
        </w:rPr>
        <w:t xml:space="preserve">to increase force, detoxify, harmonize or relax  the body. </w:t>
      </w:r>
    </w:p>
    <w:p w14:paraId="7DFEC766" w14:textId="1BCEF0FA" w:rsidR="00A06358" w:rsidRDefault="00A06358" w:rsidP="00A06358">
      <w:pPr>
        <w:spacing w:after="0" w:line="360" w:lineRule="auto"/>
        <w:jc w:val="both"/>
        <w:rPr>
          <w:rFonts w:ascii="Times New Roman" w:hAnsi="Times New Roman" w:cs="Times New Roman"/>
          <w:sz w:val="24"/>
          <w:szCs w:val="24"/>
          <w:lang w:val="en-GB"/>
        </w:rPr>
      </w:pPr>
    </w:p>
    <w:p w14:paraId="6CFF6156" w14:textId="1C461B21" w:rsidR="00FA63C3" w:rsidRDefault="00FA63C3" w:rsidP="00A06358">
      <w:pPr>
        <w:spacing w:after="0" w:line="360" w:lineRule="auto"/>
        <w:jc w:val="both"/>
        <w:rPr>
          <w:rFonts w:ascii="Times New Roman" w:hAnsi="Times New Roman" w:cs="Times New Roman"/>
          <w:sz w:val="24"/>
          <w:szCs w:val="24"/>
          <w:lang w:val="en-GB"/>
        </w:rPr>
      </w:pPr>
    </w:p>
    <w:p w14:paraId="488B7045" w14:textId="285ED225" w:rsidR="00FA63C3" w:rsidRDefault="00FA63C3" w:rsidP="00A06358">
      <w:pPr>
        <w:spacing w:after="0" w:line="360" w:lineRule="auto"/>
        <w:jc w:val="both"/>
        <w:rPr>
          <w:rFonts w:ascii="Times New Roman" w:hAnsi="Times New Roman" w:cs="Times New Roman"/>
          <w:sz w:val="24"/>
          <w:szCs w:val="24"/>
          <w:lang w:val="en-GB"/>
        </w:rPr>
      </w:pPr>
    </w:p>
    <w:p w14:paraId="58B0AF6E" w14:textId="77777777" w:rsidR="00FA63C3" w:rsidRPr="00690966" w:rsidRDefault="00FA63C3" w:rsidP="00A06358">
      <w:pPr>
        <w:spacing w:after="0" w:line="360" w:lineRule="auto"/>
        <w:jc w:val="both"/>
        <w:rPr>
          <w:rFonts w:ascii="Times New Roman" w:hAnsi="Times New Roman" w:cs="Times New Roman"/>
          <w:sz w:val="24"/>
          <w:szCs w:val="24"/>
          <w:lang w:val="en-GB"/>
        </w:rPr>
      </w:pPr>
    </w:p>
    <w:p w14:paraId="6FC773AA" w14:textId="0DD205DB" w:rsidR="00E20245" w:rsidRPr="00690966" w:rsidRDefault="00E20245" w:rsidP="00A06358">
      <w:pPr>
        <w:spacing w:after="0" w:line="360" w:lineRule="auto"/>
        <w:jc w:val="center"/>
        <w:rPr>
          <w:rFonts w:ascii="Times New Roman" w:hAnsi="Times New Roman" w:cs="Times New Roman"/>
          <w:b/>
          <w:sz w:val="32"/>
          <w:szCs w:val="32"/>
          <w:lang w:val="en-GB"/>
        </w:rPr>
      </w:pPr>
      <w:r w:rsidRPr="00690966">
        <w:rPr>
          <w:rFonts w:ascii="Times New Roman" w:hAnsi="Times New Roman" w:cs="Times New Roman"/>
          <w:b/>
          <w:sz w:val="32"/>
          <w:szCs w:val="32"/>
          <w:lang w:val="en-GB"/>
        </w:rPr>
        <w:lastRenderedPageBreak/>
        <w:t>Method</w:t>
      </w:r>
    </w:p>
    <w:p w14:paraId="7EBBCDDF" w14:textId="60B8543F" w:rsidR="00E20245" w:rsidRPr="00690966" w:rsidRDefault="00E20245" w:rsidP="00A0635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Th</w:t>
      </w:r>
      <w:r w:rsidR="00EB343F" w:rsidRPr="00690966">
        <w:rPr>
          <w:rFonts w:ascii="Times New Roman" w:hAnsi="Times New Roman" w:cs="Times New Roman"/>
          <w:sz w:val="24"/>
          <w:szCs w:val="24"/>
          <w:lang w:val="en-GB"/>
        </w:rPr>
        <w:t>is</w:t>
      </w:r>
      <w:r w:rsidRPr="00690966">
        <w:rPr>
          <w:rFonts w:ascii="Times New Roman" w:hAnsi="Times New Roman" w:cs="Times New Roman"/>
          <w:sz w:val="24"/>
          <w:szCs w:val="24"/>
          <w:lang w:val="en-GB"/>
        </w:rPr>
        <w:t xml:space="preserve"> study tries to verify the presence of a model, that is to say</w:t>
      </w:r>
      <w:r w:rsidR="00EB343F" w:rsidRPr="00690966">
        <w:rPr>
          <w:rFonts w:ascii="Times New Roman" w:hAnsi="Times New Roman" w:cs="Times New Roman"/>
          <w:sz w:val="24"/>
          <w:szCs w:val="24"/>
          <w:lang w:val="en-GB"/>
        </w:rPr>
        <w:t>:</w:t>
      </w:r>
      <w:r w:rsidRPr="00690966">
        <w:rPr>
          <w:rFonts w:ascii="Times New Roman" w:hAnsi="Times New Roman" w:cs="Times New Roman"/>
          <w:sz w:val="24"/>
          <w:szCs w:val="24"/>
          <w:lang w:val="en-GB"/>
        </w:rPr>
        <w:t xml:space="preserve"> a defined and repeated process, with equally defined techniques for the search of the health of the individual and with a population of 60 continuous interventions (patients) with different ailments</w:t>
      </w:r>
      <w:r w:rsidR="00EB343F" w:rsidRPr="00690966">
        <w:rPr>
          <w:rFonts w:ascii="Times New Roman" w:hAnsi="Times New Roman" w:cs="Times New Roman"/>
          <w:sz w:val="24"/>
          <w:szCs w:val="24"/>
          <w:lang w:val="en-GB"/>
        </w:rPr>
        <w:t xml:space="preserve"> t</w:t>
      </w:r>
      <w:r w:rsidRPr="00690966">
        <w:rPr>
          <w:rFonts w:ascii="Times New Roman" w:hAnsi="Times New Roman" w:cs="Times New Roman"/>
          <w:sz w:val="24"/>
          <w:szCs w:val="24"/>
          <w:lang w:val="en-GB"/>
        </w:rPr>
        <w:t>hrough direct observation and recorded in a registration instrument called a case report.</w:t>
      </w:r>
    </w:p>
    <w:p w14:paraId="397E4F0E" w14:textId="4D3B95ED" w:rsidR="00E20245" w:rsidRPr="00690966" w:rsidRDefault="00E20245" w:rsidP="00A0635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 xml:space="preserve">The investigation that was carried out was through direct observation and with observation formats called case reports by an allopathic doctor, who observed 60 interventions, 30 of which were carried out in Ciudad </w:t>
      </w:r>
      <w:r w:rsidR="00847CA1" w:rsidRPr="00690966">
        <w:rPr>
          <w:rFonts w:ascii="Times New Roman" w:hAnsi="Times New Roman" w:cs="Times New Roman"/>
          <w:sz w:val="24"/>
          <w:szCs w:val="24"/>
          <w:lang w:val="en-GB"/>
        </w:rPr>
        <w:t>Obregon Sonora</w:t>
      </w:r>
      <w:r w:rsidRPr="00690966">
        <w:rPr>
          <w:rFonts w:ascii="Times New Roman" w:hAnsi="Times New Roman" w:cs="Times New Roman"/>
          <w:sz w:val="24"/>
          <w:szCs w:val="24"/>
          <w:lang w:val="en-GB"/>
        </w:rPr>
        <w:t xml:space="preserve"> and </w:t>
      </w:r>
      <w:r w:rsidR="00EB343F" w:rsidRPr="00690966">
        <w:rPr>
          <w:rFonts w:ascii="Times New Roman" w:hAnsi="Times New Roman" w:cs="Times New Roman"/>
          <w:sz w:val="24"/>
          <w:szCs w:val="24"/>
          <w:lang w:val="en-GB"/>
        </w:rPr>
        <w:t>the rest in Oaxaca City.</w:t>
      </w:r>
    </w:p>
    <w:p w14:paraId="5EA7E75C" w14:textId="40AAC7DE" w:rsidR="00EB343F" w:rsidRPr="00690966" w:rsidRDefault="00EB343F" w:rsidP="00A0635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The observations were registered in an instrument that includes:</w:t>
      </w:r>
    </w:p>
    <w:p w14:paraId="72C25BD9" w14:textId="1DF1224E" w:rsidR="00EB343F" w:rsidRPr="00690966" w:rsidRDefault="00EB343F" w:rsidP="00A06358">
      <w:pPr>
        <w:pStyle w:val="Prrafodelista"/>
        <w:numPr>
          <w:ilvl w:val="0"/>
          <w:numId w:val="1"/>
        </w:num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The consent of the patient</w:t>
      </w:r>
    </w:p>
    <w:p w14:paraId="46BDD710" w14:textId="23FC365B" w:rsidR="00A80BCE" w:rsidRPr="00690966" w:rsidRDefault="00A80BCE" w:rsidP="00A06358">
      <w:pPr>
        <w:pStyle w:val="Prrafodelista"/>
        <w:numPr>
          <w:ilvl w:val="0"/>
          <w:numId w:val="1"/>
        </w:num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Entry and exit interview with the purpose of measuring the impact of the intervention.</w:t>
      </w:r>
    </w:p>
    <w:p w14:paraId="0366CE32" w14:textId="77777777" w:rsidR="00A80BCE" w:rsidRPr="00690966" w:rsidRDefault="00A80BCE" w:rsidP="00A0635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The instrument consists of a total of 7 sections:</w:t>
      </w:r>
    </w:p>
    <w:p w14:paraId="1A00F669" w14:textId="612420B8" w:rsidR="00A80BCE" w:rsidRPr="00690966" w:rsidRDefault="00A80BCE" w:rsidP="00A0635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1. General Data</w:t>
      </w:r>
    </w:p>
    <w:p w14:paraId="31F9CDFF" w14:textId="25A4DC54" w:rsidR="00A80BCE" w:rsidRPr="00690966" w:rsidRDefault="00A80BCE" w:rsidP="00A0635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2. Background and Performed Procedure</w:t>
      </w:r>
    </w:p>
    <w:p w14:paraId="57607DC9" w14:textId="79F58992" w:rsidR="00A80BCE" w:rsidRPr="00690966" w:rsidRDefault="00A80BCE" w:rsidP="00A0635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3. Made Diagnosis</w:t>
      </w:r>
    </w:p>
    <w:p w14:paraId="2BC6732B" w14:textId="09A5B743" w:rsidR="00A80BCE" w:rsidRPr="00690966" w:rsidRDefault="00A80BCE" w:rsidP="00A0635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4. Carried Out Cabinet Study</w:t>
      </w:r>
    </w:p>
    <w:p w14:paraId="773D08B7" w14:textId="47C58F50" w:rsidR="00A80BCE" w:rsidRPr="00690966" w:rsidRDefault="00A80BCE" w:rsidP="00A0635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5. Provided Care</w:t>
      </w:r>
    </w:p>
    <w:p w14:paraId="7B845B59" w14:textId="758AFF6C" w:rsidR="00A80BCE" w:rsidRPr="00690966" w:rsidRDefault="00A80BCE" w:rsidP="00A0635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6. Recommendations and Follow-Up Reports</w:t>
      </w:r>
    </w:p>
    <w:p w14:paraId="010EDF2D" w14:textId="0B667F90" w:rsidR="00A80BCE" w:rsidRPr="00690966" w:rsidRDefault="00A80BCE" w:rsidP="00A0635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7. Follow-Up and Comments</w:t>
      </w:r>
    </w:p>
    <w:p w14:paraId="734C0D9E" w14:textId="5E081A0A" w:rsidR="00A80BCE" w:rsidRPr="00690966" w:rsidRDefault="00A80BCE" w:rsidP="00A0635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Additionally, the instrument has four body planes, one at the front, two at the sides and one at the back or reverse.</w:t>
      </w:r>
    </w:p>
    <w:p w14:paraId="1DBE0865" w14:textId="1C6D84B9" w:rsidR="00A80BCE" w:rsidRPr="00690966" w:rsidRDefault="00A80BCE" w:rsidP="00A0635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The instrument allowed to establish if there are clear stages in the medical intervention, and if there are consistent and repeated intervention techniques that suggest defined therapeutic techniques.</w:t>
      </w:r>
    </w:p>
    <w:p w14:paraId="5F65FDCA" w14:textId="77777777" w:rsidR="001A1E49" w:rsidRPr="00690966" w:rsidRDefault="001A1E49" w:rsidP="00A0635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It should be noted that the instrument in question has binary type reagents, yes or no, and spaces for observations corresponding to the case, which allows greater objectivity and facilitates the collection of information for processing.</w:t>
      </w:r>
    </w:p>
    <w:p w14:paraId="66C62345" w14:textId="63C52EBB" w:rsidR="001A1E49" w:rsidRPr="00690966" w:rsidRDefault="001A1E49" w:rsidP="00A0635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Within the methodology it was important to have had the consent of the participants, for which two letters were developed, the first</w:t>
      </w:r>
      <w:r w:rsidR="00BF18B0" w:rsidRPr="00690966">
        <w:rPr>
          <w:rFonts w:ascii="Times New Roman" w:hAnsi="Times New Roman" w:cs="Times New Roman"/>
          <w:sz w:val="24"/>
          <w:szCs w:val="24"/>
          <w:lang w:val="en-GB"/>
        </w:rPr>
        <w:t xml:space="preserve"> </w:t>
      </w:r>
      <w:r w:rsidRPr="00690966">
        <w:rPr>
          <w:rFonts w:ascii="Times New Roman" w:hAnsi="Times New Roman" w:cs="Times New Roman"/>
          <w:sz w:val="24"/>
          <w:szCs w:val="24"/>
          <w:lang w:val="en-GB"/>
        </w:rPr>
        <w:t>stat</w:t>
      </w:r>
      <w:r w:rsidR="00BF18B0" w:rsidRPr="00690966">
        <w:rPr>
          <w:rFonts w:ascii="Times New Roman" w:hAnsi="Times New Roman" w:cs="Times New Roman"/>
          <w:sz w:val="24"/>
          <w:szCs w:val="24"/>
          <w:lang w:val="en-GB"/>
        </w:rPr>
        <w:t>ing</w:t>
      </w:r>
      <w:r w:rsidRPr="00690966">
        <w:rPr>
          <w:rFonts w:ascii="Times New Roman" w:hAnsi="Times New Roman" w:cs="Times New Roman"/>
          <w:sz w:val="24"/>
          <w:szCs w:val="24"/>
          <w:lang w:val="en-GB"/>
        </w:rPr>
        <w:t xml:space="preserve"> that the patient is aware that he will be treated with integrative medicine and a second of acceptance of participating in the study. This element is essential to give consistency to the ethical part of the investigation.</w:t>
      </w:r>
    </w:p>
    <w:p w14:paraId="308972D1" w14:textId="630A51E2" w:rsidR="001A1E49" w:rsidRPr="00690966" w:rsidRDefault="001A1E49" w:rsidP="00A0635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Regarding the population, a convenience selection that included patients who met the following inclusion criteria</w:t>
      </w:r>
      <w:r w:rsidR="00FF60BC" w:rsidRPr="00690966">
        <w:rPr>
          <w:rFonts w:ascii="Times New Roman" w:hAnsi="Times New Roman" w:cs="Times New Roman"/>
          <w:sz w:val="24"/>
          <w:szCs w:val="24"/>
          <w:lang w:val="en-GB"/>
        </w:rPr>
        <w:t xml:space="preserve"> was </w:t>
      </w:r>
      <w:proofErr w:type="gramStart"/>
      <w:r w:rsidR="00FF60BC" w:rsidRPr="00690966">
        <w:rPr>
          <w:rFonts w:ascii="Times New Roman" w:hAnsi="Times New Roman" w:cs="Times New Roman"/>
          <w:sz w:val="24"/>
          <w:szCs w:val="24"/>
          <w:lang w:val="en-GB"/>
        </w:rPr>
        <w:t>made</w:t>
      </w:r>
      <w:r w:rsidRPr="00690966">
        <w:rPr>
          <w:rFonts w:ascii="Times New Roman" w:hAnsi="Times New Roman" w:cs="Times New Roman"/>
          <w:sz w:val="24"/>
          <w:szCs w:val="24"/>
          <w:lang w:val="en-GB"/>
        </w:rPr>
        <w:t>:</w:t>
      </w:r>
      <w:proofErr w:type="gramEnd"/>
      <w:r w:rsidRPr="00690966">
        <w:rPr>
          <w:rFonts w:ascii="Times New Roman" w:hAnsi="Times New Roman" w:cs="Times New Roman"/>
          <w:sz w:val="24"/>
          <w:szCs w:val="24"/>
          <w:lang w:val="en-GB"/>
        </w:rPr>
        <w:t xml:space="preserve"> people over </w:t>
      </w:r>
      <w:r w:rsidR="00FF60BC" w:rsidRPr="00690966">
        <w:rPr>
          <w:rFonts w:ascii="Times New Roman" w:hAnsi="Times New Roman" w:cs="Times New Roman"/>
          <w:sz w:val="24"/>
          <w:szCs w:val="24"/>
          <w:lang w:val="en-GB"/>
        </w:rPr>
        <w:t>eighteen years old</w:t>
      </w:r>
      <w:r w:rsidRPr="00690966">
        <w:rPr>
          <w:rFonts w:ascii="Times New Roman" w:hAnsi="Times New Roman" w:cs="Times New Roman"/>
          <w:sz w:val="24"/>
          <w:szCs w:val="24"/>
          <w:lang w:val="en-GB"/>
        </w:rPr>
        <w:t xml:space="preserve"> who agreed to </w:t>
      </w:r>
      <w:r w:rsidRPr="00690966">
        <w:rPr>
          <w:rFonts w:ascii="Times New Roman" w:hAnsi="Times New Roman" w:cs="Times New Roman"/>
          <w:sz w:val="24"/>
          <w:szCs w:val="24"/>
          <w:lang w:val="en-GB"/>
        </w:rPr>
        <w:lastRenderedPageBreak/>
        <w:t>participate and signed the consents to receive</w:t>
      </w:r>
      <w:r w:rsidR="00FF60BC" w:rsidRPr="00690966">
        <w:rPr>
          <w:rFonts w:ascii="Times New Roman" w:hAnsi="Times New Roman" w:cs="Times New Roman"/>
          <w:sz w:val="24"/>
          <w:szCs w:val="24"/>
          <w:lang w:val="en-GB"/>
        </w:rPr>
        <w:t xml:space="preserve"> an</w:t>
      </w:r>
      <w:r w:rsidRPr="00690966">
        <w:rPr>
          <w:rFonts w:ascii="Times New Roman" w:hAnsi="Times New Roman" w:cs="Times New Roman"/>
          <w:sz w:val="24"/>
          <w:szCs w:val="24"/>
          <w:lang w:val="en-GB"/>
        </w:rPr>
        <w:t xml:space="preserve"> integrative medicine treatment and to participate in the study. </w:t>
      </w:r>
      <w:r w:rsidR="00FF60BC" w:rsidRPr="00690966">
        <w:rPr>
          <w:rFonts w:ascii="Times New Roman" w:hAnsi="Times New Roman" w:cs="Times New Roman"/>
          <w:sz w:val="24"/>
          <w:szCs w:val="24"/>
          <w:lang w:val="en-GB"/>
        </w:rPr>
        <w:t>As e</w:t>
      </w:r>
      <w:r w:rsidRPr="00690966">
        <w:rPr>
          <w:rFonts w:ascii="Times New Roman" w:hAnsi="Times New Roman" w:cs="Times New Roman"/>
          <w:sz w:val="24"/>
          <w:szCs w:val="24"/>
          <w:lang w:val="en-GB"/>
        </w:rPr>
        <w:t xml:space="preserve">xclusion criteria were considered the absence of any of the consents, and as elimination criteria, the wish of not participating in the study expressed during the intervention. The population was made up of 60 participants between </w:t>
      </w:r>
      <w:r w:rsidR="00FF60BC" w:rsidRPr="00690966">
        <w:rPr>
          <w:rFonts w:ascii="Times New Roman" w:hAnsi="Times New Roman" w:cs="Times New Roman"/>
          <w:sz w:val="24"/>
          <w:szCs w:val="24"/>
          <w:lang w:val="en-GB"/>
        </w:rPr>
        <w:t>nineteen</w:t>
      </w:r>
      <w:r w:rsidRPr="00690966">
        <w:rPr>
          <w:rFonts w:ascii="Times New Roman" w:hAnsi="Times New Roman" w:cs="Times New Roman"/>
          <w:sz w:val="24"/>
          <w:szCs w:val="24"/>
          <w:lang w:val="en-GB"/>
        </w:rPr>
        <w:t xml:space="preserve"> and </w:t>
      </w:r>
      <w:r w:rsidR="00FF60BC" w:rsidRPr="00690966">
        <w:rPr>
          <w:rFonts w:ascii="Times New Roman" w:hAnsi="Times New Roman" w:cs="Times New Roman"/>
          <w:sz w:val="24"/>
          <w:szCs w:val="24"/>
          <w:lang w:val="en-GB"/>
        </w:rPr>
        <w:t>sixty-six</w:t>
      </w:r>
      <w:r w:rsidRPr="00690966">
        <w:rPr>
          <w:rFonts w:ascii="Times New Roman" w:hAnsi="Times New Roman" w:cs="Times New Roman"/>
          <w:sz w:val="24"/>
          <w:szCs w:val="24"/>
          <w:lang w:val="en-GB"/>
        </w:rPr>
        <w:t xml:space="preserve"> years of age</w:t>
      </w:r>
      <w:r w:rsidR="00FF60BC" w:rsidRPr="00690966">
        <w:rPr>
          <w:rFonts w:ascii="Times New Roman" w:hAnsi="Times New Roman" w:cs="Times New Roman"/>
          <w:sz w:val="24"/>
          <w:szCs w:val="24"/>
          <w:lang w:val="en-GB"/>
        </w:rPr>
        <w:t xml:space="preserve"> with a percentage of participation of </w:t>
      </w:r>
      <w:r w:rsidRPr="00690966">
        <w:rPr>
          <w:rFonts w:ascii="Times New Roman" w:hAnsi="Times New Roman" w:cs="Times New Roman"/>
          <w:sz w:val="24"/>
          <w:szCs w:val="24"/>
          <w:lang w:val="en-GB"/>
        </w:rPr>
        <w:t>62%</w:t>
      </w:r>
      <w:r w:rsidR="005A7A38" w:rsidRPr="00690966">
        <w:rPr>
          <w:rFonts w:ascii="Times New Roman" w:hAnsi="Times New Roman" w:cs="Times New Roman"/>
          <w:sz w:val="24"/>
          <w:szCs w:val="24"/>
          <w:lang w:val="en-GB"/>
        </w:rPr>
        <w:t xml:space="preserve"> female</w:t>
      </w:r>
      <w:r w:rsidRPr="00690966">
        <w:rPr>
          <w:rFonts w:ascii="Times New Roman" w:hAnsi="Times New Roman" w:cs="Times New Roman"/>
          <w:sz w:val="24"/>
          <w:szCs w:val="24"/>
          <w:lang w:val="en-GB"/>
        </w:rPr>
        <w:t xml:space="preserve"> and 38% m</w:t>
      </w:r>
      <w:r w:rsidR="005A7A38" w:rsidRPr="00690966">
        <w:rPr>
          <w:rFonts w:ascii="Times New Roman" w:hAnsi="Times New Roman" w:cs="Times New Roman"/>
          <w:sz w:val="24"/>
          <w:szCs w:val="24"/>
          <w:lang w:val="en-GB"/>
        </w:rPr>
        <w:t>ale</w:t>
      </w:r>
      <w:r w:rsidRPr="00690966">
        <w:rPr>
          <w:rFonts w:ascii="Times New Roman" w:hAnsi="Times New Roman" w:cs="Times New Roman"/>
          <w:sz w:val="24"/>
          <w:szCs w:val="24"/>
          <w:lang w:val="en-GB"/>
        </w:rPr>
        <w:t>.</w:t>
      </w:r>
    </w:p>
    <w:p w14:paraId="3045C616" w14:textId="42479CA5" w:rsidR="00283E4B" w:rsidRPr="00690966" w:rsidRDefault="00FF60BC" w:rsidP="00A0635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Regarding the causes of the interventions to said population, the following can be found</w:t>
      </w:r>
      <w:r w:rsidR="00D204C0">
        <w:rPr>
          <w:rFonts w:ascii="Times New Roman" w:hAnsi="Times New Roman" w:cs="Times New Roman"/>
          <w:sz w:val="24"/>
          <w:szCs w:val="24"/>
          <w:lang w:val="en-GB"/>
        </w:rPr>
        <w:t xml:space="preserve"> at table 1 and table 2</w:t>
      </w:r>
      <w:r w:rsidRPr="00690966">
        <w:rPr>
          <w:rFonts w:ascii="Times New Roman" w:hAnsi="Times New Roman" w:cs="Times New Roman"/>
          <w:sz w:val="24"/>
          <w:szCs w:val="24"/>
          <w:lang w:val="en-GB"/>
        </w:rPr>
        <w:t>:</w:t>
      </w:r>
    </w:p>
    <w:p w14:paraId="4258ECAD" w14:textId="77777777" w:rsidR="00596A08" w:rsidRPr="00690966" w:rsidRDefault="00596A08" w:rsidP="00A06358">
      <w:pPr>
        <w:spacing w:after="0" w:line="360" w:lineRule="auto"/>
        <w:jc w:val="both"/>
        <w:rPr>
          <w:rFonts w:ascii="Times New Roman" w:hAnsi="Times New Roman" w:cs="Times New Roman"/>
          <w:sz w:val="24"/>
          <w:szCs w:val="24"/>
          <w:lang w:val="en-GB"/>
        </w:rPr>
      </w:pPr>
    </w:p>
    <w:p w14:paraId="5BCE00FA" w14:textId="687C83BC" w:rsidR="00FF60BC" w:rsidRPr="00690966" w:rsidRDefault="0035058B" w:rsidP="00596A08">
      <w:pPr>
        <w:spacing w:after="0"/>
        <w:jc w:val="center"/>
        <w:rPr>
          <w:rFonts w:ascii="Times New Roman" w:hAnsi="Times New Roman" w:cs="Times New Roman"/>
          <w:sz w:val="28"/>
          <w:szCs w:val="28"/>
          <w:lang w:val="en-GB"/>
        </w:rPr>
      </w:pPr>
      <w:r w:rsidRPr="00690966">
        <w:rPr>
          <w:rFonts w:ascii="Times New Roman" w:hAnsi="Times New Roman" w:cs="Times New Roman"/>
          <w:b/>
          <w:bCs/>
          <w:sz w:val="24"/>
          <w:szCs w:val="24"/>
          <w:lang w:val="en-GB"/>
        </w:rPr>
        <w:t>Table 1</w:t>
      </w:r>
      <w:r w:rsidR="00596A08" w:rsidRPr="00690966">
        <w:rPr>
          <w:rFonts w:ascii="Times New Roman" w:hAnsi="Times New Roman" w:cs="Times New Roman"/>
          <w:b/>
          <w:bCs/>
          <w:sz w:val="24"/>
          <w:szCs w:val="24"/>
          <w:lang w:val="en-GB"/>
        </w:rPr>
        <w:t>.</w:t>
      </w:r>
      <w:r w:rsidRPr="00690966">
        <w:rPr>
          <w:rFonts w:ascii="Times New Roman" w:hAnsi="Times New Roman" w:cs="Times New Roman"/>
          <w:b/>
          <w:bCs/>
          <w:sz w:val="24"/>
          <w:szCs w:val="24"/>
          <w:lang w:val="en-GB"/>
        </w:rPr>
        <w:t xml:space="preserve"> </w:t>
      </w:r>
      <w:r w:rsidRPr="00690966">
        <w:rPr>
          <w:rFonts w:ascii="Times New Roman" w:hAnsi="Times New Roman" w:cs="Times New Roman"/>
          <w:sz w:val="24"/>
          <w:szCs w:val="24"/>
          <w:lang w:val="en-GB"/>
        </w:rPr>
        <w:t>Causes of Interventions</w:t>
      </w:r>
      <w:r w:rsidR="006F029C" w:rsidRPr="00690966">
        <w:rPr>
          <w:rFonts w:ascii="Times New Roman" w:hAnsi="Times New Roman" w:cs="Times New Roman"/>
          <w:sz w:val="24"/>
          <w:szCs w:val="24"/>
          <w:lang w:val="en-GB"/>
        </w:rPr>
        <w:t>:</w:t>
      </w:r>
      <w:r w:rsidRPr="00690966">
        <w:rPr>
          <w:rFonts w:ascii="Times New Roman" w:hAnsi="Times New Roman" w:cs="Times New Roman"/>
          <w:sz w:val="24"/>
          <w:szCs w:val="24"/>
          <w:lang w:val="en-GB"/>
        </w:rPr>
        <w:t xml:space="preserve"> </w:t>
      </w:r>
      <w:r w:rsidR="00FF60BC" w:rsidRPr="00690966">
        <w:rPr>
          <w:rFonts w:ascii="Times New Roman" w:hAnsi="Times New Roman" w:cs="Times New Roman"/>
          <w:sz w:val="24"/>
          <w:szCs w:val="24"/>
          <w:lang w:val="en-GB"/>
        </w:rPr>
        <w:t>Oaxaca City</w:t>
      </w:r>
    </w:p>
    <w:tbl>
      <w:tblPr>
        <w:tblStyle w:val="Tablaconcuadrcula"/>
        <w:tblW w:w="0" w:type="auto"/>
        <w:jc w:val="center"/>
        <w:tblLook w:val="04A0" w:firstRow="1" w:lastRow="0" w:firstColumn="1" w:lastColumn="0" w:noHBand="0" w:noVBand="1"/>
      </w:tblPr>
      <w:tblGrid>
        <w:gridCol w:w="3193"/>
        <w:gridCol w:w="1355"/>
        <w:gridCol w:w="2274"/>
      </w:tblGrid>
      <w:tr w:rsidR="005A7A38" w:rsidRPr="00690966" w14:paraId="3A53DB7D" w14:textId="77777777" w:rsidTr="00596A08">
        <w:trPr>
          <w:jc w:val="center"/>
        </w:trPr>
        <w:tc>
          <w:tcPr>
            <w:tcW w:w="3193" w:type="dxa"/>
          </w:tcPr>
          <w:p w14:paraId="3D5ECE23" w14:textId="0D991CE2" w:rsidR="005A7A38" w:rsidRPr="00690966" w:rsidRDefault="005A7A38" w:rsidP="00521B7C">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Malaise</w:t>
            </w:r>
            <w:proofErr w:type="spellEnd"/>
          </w:p>
        </w:tc>
        <w:tc>
          <w:tcPr>
            <w:tcW w:w="1355" w:type="dxa"/>
          </w:tcPr>
          <w:p w14:paraId="7916F093" w14:textId="77777777" w:rsidR="005A7A38" w:rsidRPr="00690966" w:rsidRDefault="005A7A38" w:rsidP="00521B7C">
            <w:pPr>
              <w:spacing w:line="259" w:lineRule="auto"/>
              <w:jc w:val="both"/>
              <w:rPr>
                <w:rFonts w:ascii="Times New Roman" w:hAnsi="Times New Roman" w:cs="Times New Roman"/>
                <w:sz w:val="24"/>
                <w:szCs w:val="24"/>
              </w:rPr>
            </w:pPr>
            <w:r w:rsidRPr="00690966">
              <w:rPr>
                <w:rFonts w:ascii="Times New Roman" w:hAnsi="Times New Roman" w:cs="Times New Roman"/>
                <w:sz w:val="24"/>
                <w:szCs w:val="24"/>
              </w:rPr>
              <w:t>%</w:t>
            </w:r>
          </w:p>
        </w:tc>
        <w:tc>
          <w:tcPr>
            <w:tcW w:w="2274" w:type="dxa"/>
          </w:tcPr>
          <w:p w14:paraId="00182BC5" w14:textId="1EDB87C7" w:rsidR="005A7A38" w:rsidRPr="00690966" w:rsidRDefault="005A7A38" w:rsidP="00521B7C">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Predominance</w:t>
            </w:r>
            <w:proofErr w:type="spellEnd"/>
          </w:p>
        </w:tc>
      </w:tr>
      <w:tr w:rsidR="005A7A38" w:rsidRPr="00690966" w14:paraId="208A17C1" w14:textId="77777777" w:rsidTr="00596A08">
        <w:trPr>
          <w:jc w:val="center"/>
        </w:trPr>
        <w:tc>
          <w:tcPr>
            <w:tcW w:w="3193" w:type="dxa"/>
          </w:tcPr>
          <w:p w14:paraId="3E1829B9" w14:textId="5E3349BA" w:rsidR="005A7A38" w:rsidRPr="00690966" w:rsidRDefault="005A7A38" w:rsidP="00521B7C">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Articulations</w:t>
            </w:r>
            <w:proofErr w:type="spellEnd"/>
            <w:r w:rsidRPr="00690966">
              <w:rPr>
                <w:rFonts w:ascii="Times New Roman" w:hAnsi="Times New Roman" w:cs="Times New Roman"/>
                <w:sz w:val="24"/>
                <w:szCs w:val="24"/>
              </w:rPr>
              <w:t xml:space="preserve"> </w:t>
            </w:r>
            <w:proofErr w:type="spellStart"/>
            <w:r w:rsidRPr="00690966">
              <w:rPr>
                <w:rFonts w:ascii="Times New Roman" w:hAnsi="Times New Roman" w:cs="Times New Roman"/>
                <w:sz w:val="24"/>
                <w:szCs w:val="24"/>
              </w:rPr>
              <w:t>Pain</w:t>
            </w:r>
            <w:proofErr w:type="spellEnd"/>
          </w:p>
        </w:tc>
        <w:tc>
          <w:tcPr>
            <w:tcW w:w="1355" w:type="dxa"/>
          </w:tcPr>
          <w:p w14:paraId="4005611E" w14:textId="77777777" w:rsidR="005A7A38" w:rsidRPr="00690966" w:rsidRDefault="005A7A38" w:rsidP="00521B7C">
            <w:pPr>
              <w:spacing w:line="259" w:lineRule="auto"/>
              <w:jc w:val="both"/>
              <w:rPr>
                <w:rFonts w:ascii="Times New Roman" w:hAnsi="Times New Roman" w:cs="Times New Roman"/>
                <w:sz w:val="24"/>
                <w:szCs w:val="24"/>
              </w:rPr>
            </w:pPr>
            <w:r w:rsidRPr="00690966">
              <w:rPr>
                <w:rFonts w:ascii="Times New Roman" w:hAnsi="Times New Roman" w:cs="Times New Roman"/>
                <w:sz w:val="24"/>
                <w:szCs w:val="24"/>
              </w:rPr>
              <w:t>30%</w:t>
            </w:r>
          </w:p>
        </w:tc>
        <w:tc>
          <w:tcPr>
            <w:tcW w:w="2274" w:type="dxa"/>
          </w:tcPr>
          <w:p w14:paraId="296B9D9B" w14:textId="3FAC5145" w:rsidR="005A7A38" w:rsidRPr="00690966" w:rsidRDefault="005A7A38" w:rsidP="00521B7C">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Male</w:t>
            </w:r>
            <w:proofErr w:type="spellEnd"/>
          </w:p>
        </w:tc>
      </w:tr>
      <w:tr w:rsidR="005A7A38" w:rsidRPr="00690966" w14:paraId="2D56B207" w14:textId="77777777" w:rsidTr="00596A08">
        <w:trPr>
          <w:jc w:val="center"/>
        </w:trPr>
        <w:tc>
          <w:tcPr>
            <w:tcW w:w="3193" w:type="dxa"/>
          </w:tcPr>
          <w:p w14:paraId="6CBE15C9" w14:textId="0F927B6F" w:rsidR="005A7A38" w:rsidRPr="00690966" w:rsidRDefault="005A7A38" w:rsidP="00521B7C">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Throat</w:t>
            </w:r>
            <w:proofErr w:type="spellEnd"/>
            <w:r w:rsidRPr="00690966">
              <w:rPr>
                <w:rFonts w:ascii="Times New Roman" w:hAnsi="Times New Roman" w:cs="Times New Roman"/>
                <w:sz w:val="24"/>
                <w:szCs w:val="24"/>
              </w:rPr>
              <w:t xml:space="preserve"> </w:t>
            </w:r>
            <w:proofErr w:type="spellStart"/>
            <w:r w:rsidRPr="00690966">
              <w:rPr>
                <w:rFonts w:ascii="Times New Roman" w:hAnsi="Times New Roman" w:cs="Times New Roman"/>
                <w:sz w:val="24"/>
                <w:szCs w:val="24"/>
              </w:rPr>
              <w:t>Pain</w:t>
            </w:r>
            <w:proofErr w:type="spellEnd"/>
          </w:p>
        </w:tc>
        <w:tc>
          <w:tcPr>
            <w:tcW w:w="1355" w:type="dxa"/>
          </w:tcPr>
          <w:p w14:paraId="5356B595" w14:textId="77777777" w:rsidR="005A7A38" w:rsidRPr="00690966" w:rsidRDefault="005A7A38" w:rsidP="00521B7C">
            <w:pPr>
              <w:spacing w:line="259" w:lineRule="auto"/>
              <w:jc w:val="both"/>
              <w:rPr>
                <w:rFonts w:ascii="Times New Roman" w:hAnsi="Times New Roman" w:cs="Times New Roman"/>
                <w:sz w:val="24"/>
                <w:szCs w:val="24"/>
              </w:rPr>
            </w:pPr>
            <w:r w:rsidRPr="00690966">
              <w:rPr>
                <w:rFonts w:ascii="Times New Roman" w:hAnsi="Times New Roman" w:cs="Times New Roman"/>
                <w:sz w:val="24"/>
                <w:szCs w:val="24"/>
              </w:rPr>
              <w:t>17%</w:t>
            </w:r>
          </w:p>
        </w:tc>
        <w:tc>
          <w:tcPr>
            <w:tcW w:w="2274" w:type="dxa"/>
          </w:tcPr>
          <w:p w14:paraId="4080EED2" w14:textId="476C4304" w:rsidR="005A7A38" w:rsidRPr="00690966" w:rsidRDefault="005A7A38" w:rsidP="00521B7C">
            <w:pPr>
              <w:spacing w:line="259" w:lineRule="auto"/>
              <w:jc w:val="both"/>
              <w:rPr>
                <w:rFonts w:ascii="Times New Roman" w:hAnsi="Times New Roman" w:cs="Times New Roman"/>
                <w:sz w:val="24"/>
                <w:szCs w:val="24"/>
              </w:rPr>
            </w:pPr>
            <w:r w:rsidRPr="00690966">
              <w:rPr>
                <w:rFonts w:ascii="Times New Roman" w:hAnsi="Times New Roman" w:cs="Times New Roman"/>
                <w:sz w:val="24"/>
                <w:szCs w:val="24"/>
              </w:rPr>
              <w:t>Mala</w:t>
            </w:r>
          </w:p>
        </w:tc>
      </w:tr>
      <w:tr w:rsidR="005A7A38" w:rsidRPr="00690966" w14:paraId="18008A88" w14:textId="77777777" w:rsidTr="00596A08">
        <w:trPr>
          <w:jc w:val="center"/>
        </w:trPr>
        <w:tc>
          <w:tcPr>
            <w:tcW w:w="3193" w:type="dxa"/>
          </w:tcPr>
          <w:p w14:paraId="71F871CF" w14:textId="698FFD7E" w:rsidR="005A7A38" w:rsidRPr="00690966" w:rsidRDefault="005A7A38" w:rsidP="00521B7C">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Headache</w:t>
            </w:r>
            <w:proofErr w:type="spellEnd"/>
          </w:p>
        </w:tc>
        <w:tc>
          <w:tcPr>
            <w:tcW w:w="1355" w:type="dxa"/>
          </w:tcPr>
          <w:p w14:paraId="63330609" w14:textId="77777777" w:rsidR="005A7A38" w:rsidRPr="00690966" w:rsidRDefault="005A7A38" w:rsidP="00521B7C">
            <w:pPr>
              <w:spacing w:line="259" w:lineRule="auto"/>
              <w:jc w:val="both"/>
              <w:rPr>
                <w:rFonts w:ascii="Times New Roman" w:hAnsi="Times New Roman" w:cs="Times New Roman"/>
                <w:sz w:val="24"/>
                <w:szCs w:val="24"/>
              </w:rPr>
            </w:pPr>
            <w:r w:rsidRPr="00690966">
              <w:rPr>
                <w:rFonts w:ascii="Times New Roman" w:hAnsi="Times New Roman" w:cs="Times New Roman"/>
                <w:sz w:val="24"/>
                <w:szCs w:val="24"/>
              </w:rPr>
              <w:t>17%</w:t>
            </w:r>
          </w:p>
        </w:tc>
        <w:tc>
          <w:tcPr>
            <w:tcW w:w="2274" w:type="dxa"/>
          </w:tcPr>
          <w:p w14:paraId="377B8094" w14:textId="0ADFF2D3" w:rsidR="005A7A38" w:rsidRPr="00690966" w:rsidRDefault="005A7A38" w:rsidP="00521B7C">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Female</w:t>
            </w:r>
            <w:proofErr w:type="spellEnd"/>
          </w:p>
        </w:tc>
      </w:tr>
      <w:tr w:rsidR="005A7A38" w:rsidRPr="00690966" w14:paraId="3AB330A2" w14:textId="77777777" w:rsidTr="00596A08">
        <w:trPr>
          <w:jc w:val="center"/>
        </w:trPr>
        <w:tc>
          <w:tcPr>
            <w:tcW w:w="3193" w:type="dxa"/>
          </w:tcPr>
          <w:p w14:paraId="67CF31EF" w14:textId="3C3B037D" w:rsidR="005A7A38" w:rsidRPr="00690966" w:rsidRDefault="005A7A38" w:rsidP="00521B7C">
            <w:pPr>
              <w:spacing w:line="259" w:lineRule="auto"/>
              <w:jc w:val="both"/>
              <w:rPr>
                <w:rFonts w:ascii="Times New Roman" w:hAnsi="Times New Roman" w:cs="Times New Roman"/>
                <w:sz w:val="24"/>
                <w:szCs w:val="24"/>
              </w:rPr>
            </w:pPr>
            <w:r w:rsidRPr="00690966">
              <w:rPr>
                <w:rFonts w:ascii="Times New Roman" w:hAnsi="Times New Roman" w:cs="Times New Roman"/>
                <w:sz w:val="24"/>
                <w:szCs w:val="24"/>
              </w:rPr>
              <w:t xml:space="preserve">Abdominal </w:t>
            </w:r>
            <w:proofErr w:type="spellStart"/>
            <w:r w:rsidRPr="00690966">
              <w:rPr>
                <w:rFonts w:ascii="Times New Roman" w:hAnsi="Times New Roman" w:cs="Times New Roman"/>
                <w:sz w:val="24"/>
                <w:szCs w:val="24"/>
              </w:rPr>
              <w:t>Pain</w:t>
            </w:r>
            <w:proofErr w:type="spellEnd"/>
          </w:p>
        </w:tc>
        <w:tc>
          <w:tcPr>
            <w:tcW w:w="1355" w:type="dxa"/>
          </w:tcPr>
          <w:p w14:paraId="12BB9650" w14:textId="77777777" w:rsidR="005A7A38" w:rsidRPr="00690966" w:rsidRDefault="005A7A38" w:rsidP="00521B7C">
            <w:pPr>
              <w:spacing w:line="259" w:lineRule="auto"/>
              <w:jc w:val="both"/>
              <w:rPr>
                <w:rFonts w:ascii="Times New Roman" w:hAnsi="Times New Roman" w:cs="Times New Roman"/>
                <w:sz w:val="24"/>
                <w:szCs w:val="24"/>
              </w:rPr>
            </w:pPr>
            <w:r w:rsidRPr="00690966">
              <w:rPr>
                <w:rFonts w:ascii="Times New Roman" w:hAnsi="Times New Roman" w:cs="Times New Roman"/>
                <w:sz w:val="24"/>
                <w:szCs w:val="24"/>
              </w:rPr>
              <w:t>13%</w:t>
            </w:r>
          </w:p>
        </w:tc>
        <w:tc>
          <w:tcPr>
            <w:tcW w:w="2274" w:type="dxa"/>
          </w:tcPr>
          <w:p w14:paraId="41823189" w14:textId="1DE09347" w:rsidR="005A7A38" w:rsidRPr="00690966" w:rsidRDefault="005A7A38" w:rsidP="00521B7C">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Female</w:t>
            </w:r>
            <w:proofErr w:type="spellEnd"/>
          </w:p>
        </w:tc>
      </w:tr>
      <w:tr w:rsidR="005A7A38" w:rsidRPr="00690966" w14:paraId="18D4D706" w14:textId="77777777" w:rsidTr="00596A08">
        <w:trPr>
          <w:jc w:val="center"/>
        </w:trPr>
        <w:tc>
          <w:tcPr>
            <w:tcW w:w="3193" w:type="dxa"/>
          </w:tcPr>
          <w:p w14:paraId="075D84DB" w14:textId="0A860D22" w:rsidR="005A7A38" w:rsidRPr="00690966" w:rsidRDefault="005A7A38" w:rsidP="00521B7C">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Sleep</w:t>
            </w:r>
            <w:proofErr w:type="spellEnd"/>
            <w:r w:rsidRPr="00690966">
              <w:rPr>
                <w:rFonts w:ascii="Times New Roman" w:hAnsi="Times New Roman" w:cs="Times New Roman"/>
                <w:sz w:val="24"/>
                <w:szCs w:val="24"/>
              </w:rPr>
              <w:t xml:space="preserve"> </w:t>
            </w:r>
            <w:proofErr w:type="spellStart"/>
            <w:r w:rsidRPr="00690966">
              <w:rPr>
                <w:rFonts w:ascii="Times New Roman" w:hAnsi="Times New Roman" w:cs="Times New Roman"/>
                <w:sz w:val="24"/>
                <w:szCs w:val="24"/>
              </w:rPr>
              <w:t>Disorders</w:t>
            </w:r>
            <w:proofErr w:type="spellEnd"/>
          </w:p>
        </w:tc>
        <w:tc>
          <w:tcPr>
            <w:tcW w:w="1355" w:type="dxa"/>
          </w:tcPr>
          <w:p w14:paraId="29BE7C68" w14:textId="77777777" w:rsidR="005A7A38" w:rsidRPr="00690966" w:rsidRDefault="005A7A38" w:rsidP="00521B7C">
            <w:pPr>
              <w:spacing w:line="259" w:lineRule="auto"/>
              <w:jc w:val="both"/>
              <w:rPr>
                <w:rFonts w:ascii="Times New Roman" w:hAnsi="Times New Roman" w:cs="Times New Roman"/>
                <w:sz w:val="24"/>
                <w:szCs w:val="24"/>
              </w:rPr>
            </w:pPr>
            <w:r w:rsidRPr="00690966">
              <w:rPr>
                <w:rFonts w:ascii="Times New Roman" w:hAnsi="Times New Roman" w:cs="Times New Roman"/>
                <w:sz w:val="24"/>
                <w:szCs w:val="24"/>
              </w:rPr>
              <w:t>10%</w:t>
            </w:r>
          </w:p>
        </w:tc>
        <w:tc>
          <w:tcPr>
            <w:tcW w:w="2274" w:type="dxa"/>
          </w:tcPr>
          <w:p w14:paraId="0BB77A20" w14:textId="756044E5" w:rsidR="005A7A38" w:rsidRPr="00690966" w:rsidRDefault="005A7A38" w:rsidP="00521B7C">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Male</w:t>
            </w:r>
            <w:proofErr w:type="spellEnd"/>
          </w:p>
        </w:tc>
      </w:tr>
      <w:tr w:rsidR="005A7A38" w:rsidRPr="00690966" w14:paraId="3216F127" w14:textId="77777777" w:rsidTr="00596A08">
        <w:trPr>
          <w:jc w:val="center"/>
        </w:trPr>
        <w:tc>
          <w:tcPr>
            <w:tcW w:w="3193" w:type="dxa"/>
          </w:tcPr>
          <w:p w14:paraId="3849B9E7" w14:textId="294E8730" w:rsidR="005A7A38" w:rsidRPr="00690966" w:rsidRDefault="005A7A38" w:rsidP="00521B7C">
            <w:pPr>
              <w:spacing w:line="259" w:lineRule="auto"/>
              <w:jc w:val="both"/>
              <w:rPr>
                <w:rFonts w:ascii="Times New Roman" w:hAnsi="Times New Roman" w:cs="Times New Roman"/>
                <w:sz w:val="24"/>
                <w:szCs w:val="24"/>
              </w:rPr>
            </w:pPr>
            <w:r w:rsidRPr="00690966">
              <w:rPr>
                <w:rFonts w:ascii="Times New Roman" w:hAnsi="Times New Roman" w:cs="Times New Roman"/>
                <w:sz w:val="24"/>
                <w:szCs w:val="24"/>
              </w:rPr>
              <w:t xml:space="preserve">Low Back </w:t>
            </w:r>
            <w:proofErr w:type="spellStart"/>
            <w:r w:rsidRPr="00690966">
              <w:rPr>
                <w:rFonts w:ascii="Times New Roman" w:hAnsi="Times New Roman" w:cs="Times New Roman"/>
                <w:sz w:val="24"/>
                <w:szCs w:val="24"/>
              </w:rPr>
              <w:t>Pain</w:t>
            </w:r>
            <w:proofErr w:type="spellEnd"/>
          </w:p>
        </w:tc>
        <w:tc>
          <w:tcPr>
            <w:tcW w:w="1355" w:type="dxa"/>
          </w:tcPr>
          <w:p w14:paraId="7F6D99A6" w14:textId="77777777" w:rsidR="005A7A38" w:rsidRPr="00690966" w:rsidRDefault="005A7A38" w:rsidP="00521B7C">
            <w:pPr>
              <w:spacing w:line="259" w:lineRule="auto"/>
              <w:jc w:val="both"/>
              <w:rPr>
                <w:rFonts w:ascii="Times New Roman" w:hAnsi="Times New Roman" w:cs="Times New Roman"/>
                <w:sz w:val="24"/>
                <w:szCs w:val="24"/>
              </w:rPr>
            </w:pPr>
            <w:r w:rsidRPr="00690966">
              <w:rPr>
                <w:rFonts w:ascii="Times New Roman" w:hAnsi="Times New Roman" w:cs="Times New Roman"/>
                <w:sz w:val="24"/>
                <w:szCs w:val="24"/>
              </w:rPr>
              <w:t>6.5%</w:t>
            </w:r>
          </w:p>
        </w:tc>
        <w:tc>
          <w:tcPr>
            <w:tcW w:w="2274" w:type="dxa"/>
          </w:tcPr>
          <w:p w14:paraId="2AAC6121" w14:textId="4C9851D3" w:rsidR="005A7A38" w:rsidRPr="00690966" w:rsidRDefault="005A7A38" w:rsidP="00521B7C">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Male</w:t>
            </w:r>
            <w:proofErr w:type="spellEnd"/>
          </w:p>
        </w:tc>
      </w:tr>
      <w:tr w:rsidR="005A7A38" w:rsidRPr="00690966" w14:paraId="7FA5F72B" w14:textId="77777777" w:rsidTr="00596A08">
        <w:trPr>
          <w:jc w:val="center"/>
        </w:trPr>
        <w:tc>
          <w:tcPr>
            <w:tcW w:w="3193" w:type="dxa"/>
          </w:tcPr>
          <w:p w14:paraId="352E278E" w14:textId="70B9F188" w:rsidR="005A7A38" w:rsidRPr="00690966" w:rsidRDefault="005A7A38" w:rsidP="00521B7C">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Cancer</w:t>
            </w:r>
            <w:proofErr w:type="spellEnd"/>
          </w:p>
        </w:tc>
        <w:tc>
          <w:tcPr>
            <w:tcW w:w="1355" w:type="dxa"/>
          </w:tcPr>
          <w:p w14:paraId="46B049E1" w14:textId="0ACBD9C4" w:rsidR="005A7A38" w:rsidRPr="00690966" w:rsidRDefault="005A7A38" w:rsidP="00521B7C">
            <w:pPr>
              <w:spacing w:line="259" w:lineRule="auto"/>
              <w:jc w:val="both"/>
              <w:rPr>
                <w:rFonts w:ascii="Times New Roman" w:hAnsi="Times New Roman" w:cs="Times New Roman"/>
                <w:sz w:val="24"/>
                <w:szCs w:val="24"/>
              </w:rPr>
            </w:pPr>
            <w:r w:rsidRPr="00690966">
              <w:rPr>
                <w:rFonts w:ascii="Times New Roman" w:hAnsi="Times New Roman" w:cs="Times New Roman"/>
                <w:sz w:val="24"/>
                <w:szCs w:val="24"/>
              </w:rPr>
              <w:t>6.5%</w:t>
            </w:r>
          </w:p>
        </w:tc>
        <w:tc>
          <w:tcPr>
            <w:tcW w:w="2274" w:type="dxa"/>
          </w:tcPr>
          <w:p w14:paraId="740F07AA" w14:textId="321E91C9" w:rsidR="005A7A38" w:rsidRPr="00690966" w:rsidRDefault="005A7A38" w:rsidP="00521B7C">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Both</w:t>
            </w:r>
            <w:proofErr w:type="spellEnd"/>
          </w:p>
        </w:tc>
      </w:tr>
      <w:tr w:rsidR="005A7A38" w:rsidRPr="00690966" w14:paraId="7A9543BB" w14:textId="77777777" w:rsidTr="00596A08">
        <w:trPr>
          <w:jc w:val="center"/>
        </w:trPr>
        <w:tc>
          <w:tcPr>
            <w:tcW w:w="3193" w:type="dxa"/>
          </w:tcPr>
          <w:p w14:paraId="1D083AEA" w14:textId="0BBAAD4C" w:rsidR="005A7A38" w:rsidRPr="00690966" w:rsidRDefault="005A7A38" w:rsidP="00521B7C">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Uterine</w:t>
            </w:r>
            <w:proofErr w:type="spellEnd"/>
            <w:r w:rsidRPr="00690966">
              <w:rPr>
                <w:rFonts w:ascii="Times New Roman" w:hAnsi="Times New Roman" w:cs="Times New Roman"/>
                <w:sz w:val="24"/>
                <w:szCs w:val="24"/>
              </w:rPr>
              <w:t xml:space="preserve"> </w:t>
            </w:r>
            <w:proofErr w:type="spellStart"/>
            <w:r w:rsidRPr="00690966">
              <w:rPr>
                <w:rFonts w:ascii="Times New Roman" w:hAnsi="Times New Roman" w:cs="Times New Roman"/>
                <w:sz w:val="24"/>
                <w:szCs w:val="24"/>
              </w:rPr>
              <w:t>Myomatosis</w:t>
            </w:r>
            <w:proofErr w:type="spellEnd"/>
          </w:p>
        </w:tc>
        <w:tc>
          <w:tcPr>
            <w:tcW w:w="1355" w:type="dxa"/>
          </w:tcPr>
          <w:p w14:paraId="5FC8D416" w14:textId="77777777" w:rsidR="005A7A38" w:rsidRPr="00690966" w:rsidRDefault="005A7A38" w:rsidP="00521B7C">
            <w:pPr>
              <w:spacing w:line="259" w:lineRule="auto"/>
              <w:jc w:val="both"/>
              <w:rPr>
                <w:rFonts w:ascii="Times New Roman" w:hAnsi="Times New Roman" w:cs="Times New Roman"/>
                <w:sz w:val="24"/>
                <w:szCs w:val="24"/>
              </w:rPr>
            </w:pPr>
            <w:r w:rsidRPr="00690966">
              <w:rPr>
                <w:rFonts w:ascii="Times New Roman" w:hAnsi="Times New Roman" w:cs="Times New Roman"/>
                <w:sz w:val="24"/>
                <w:szCs w:val="24"/>
              </w:rPr>
              <w:t>3%</w:t>
            </w:r>
          </w:p>
        </w:tc>
        <w:tc>
          <w:tcPr>
            <w:tcW w:w="2274" w:type="dxa"/>
          </w:tcPr>
          <w:p w14:paraId="367D28DC" w14:textId="687FD2EE" w:rsidR="005A7A38" w:rsidRPr="00690966" w:rsidRDefault="005A7A38" w:rsidP="00521B7C">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Female</w:t>
            </w:r>
            <w:proofErr w:type="spellEnd"/>
          </w:p>
        </w:tc>
      </w:tr>
    </w:tbl>
    <w:p w14:paraId="799DABD1" w14:textId="4BF1ABE0" w:rsidR="005A7A38" w:rsidRPr="00690966" w:rsidRDefault="0035058B" w:rsidP="00596A08">
      <w:pPr>
        <w:spacing w:after="0"/>
        <w:jc w:val="center"/>
        <w:rPr>
          <w:rFonts w:ascii="Times New Roman" w:hAnsi="Times New Roman" w:cs="Times New Roman"/>
          <w:sz w:val="24"/>
          <w:szCs w:val="24"/>
          <w:lang w:val="en-GB"/>
        </w:rPr>
      </w:pPr>
      <w:r w:rsidRPr="00690966">
        <w:rPr>
          <w:rFonts w:ascii="Times New Roman" w:hAnsi="Times New Roman" w:cs="Times New Roman"/>
          <w:sz w:val="24"/>
          <w:szCs w:val="24"/>
          <w:lang w:val="en-GB"/>
        </w:rPr>
        <w:t>Own elaboration with observation data.</w:t>
      </w:r>
    </w:p>
    <w:p w14:paraId="115B978E" w14:textId="77777777" w:rsidR="00596A08" w:rsidRPr="00690966" w:rsidRDefault="00596A08" w:rsidP="00596A08">
      <w:pPr>
        <w:spacing w:after="0"/>
        <w:jc w:val="center"/>
        <w:rPr>
          <w:rFonts w:ascii="Times New Roman" w:hAnsi="Times New Roman" w:cs="Times New Roman"/>
          <w:sz w:val="24"/>
          <w:szCs w:val="24"/>
          <w:lang w:val="en-GB"/>
        </w:rPr>
      </w:pPr>
    </w:p>
    <w:p w14:paraId="70CC6EFB" w14:textId="01D1DAA3" w:rsidR="00CB6E8C" w:rsidRPr="00690966" w:rsidRDefault="0035058B" w:rsidP="00596A08">
      <w:pPr>
        <w:spacing w:after="0"/>
        <w:jc w:val="center"/>
        <w:rPr>
          <w:rFonts w:ascii="Times New Roman" w:hAnsi="Times New Roman" w:cs="Times New Roman"/>
          <w:b/>
          <w:bCs/>
          <w:sz w:val="24"/>
          <w:szCs w:val="24"/>
          <w:lang w:val="en-US"/>
        </w:rPr>
      </w:pPr>
      <w:r w:rsidRPr="00690966">
        <w:rPr>
          <w:rFonts w:ascii="Times New Roman" w:hAnsi="Times New Roman" w:cs="Times New Roman"/>
          <w:b/>
          <w:bCs/>
          <w:sz w:val="24"/>
          <w:szCs w:val="24"/>
          <w:lang w:val="en-US"/>
        </w:rPr>
        <w:t>Table 2</w:t>
      </w:r>
      <w:r w:rsidR="00596A08" w:rsidRPr="00690966">
        <w:rPr>
          <w:rFonts w:ascii="Times New Roman" w:hAnsi="Times New Roman" w:cs="Times New Roman"/>
          <w:b/>
          <w:bCs/>
          <w:sz w:val="24"/>
          <w:szCs w:val="24"/>
          <w:lang w:val="en-US"/>
        </w:rPr>
        <w:t>.</w:t>
      </w:r>
      <w:r w:rsidRPr="00690966">
        <w:rPr>
          <w:rFonts w:ascii="Times New Roman" w:hAnsi="Times New Roman" w:cs="Times New Roman"/>
          <w:b/>
          <w:bCs/>
          <w:sz w:val="24"/>
          <w:szCs w:val="24"/>
          <w:lang w:val="en-US"/>
        </w:rPr>
        <w:t xml:space="preserve"> </w:t>
      </w:r>
      <w:r w:rsidRPr="00690966">
        <w:rPr>
          <w:rFonts w:ascii="Times New Roman" w:hAnsi="Times New Roman" w:cs="Times New Roman"/>
          <w:sz w:val="24"/>
          <w:szCs w:val="24"/>
          <w:lang w:val="en-US"/>
        </w:rPr>
        <w:t>Causes of interventions</w:t>
      </w:r>
      <w:r w:rsidR="006F029C" w:rsidRPr="00690966">
        <w:rPr>
          <w:rFonts w:ascii="Times New Roman" w:hAnsi="Times New Roman" w:cs="Times New Roman"/>
          <w:sz w:val="24"/>
          <w:szCs w:val="24"/>
          <w:lang w:val="en-US"/>
        </w:rPr>
        <w:t>:</w:t>
      </w:r>
      <w:r w:rsidRPr="00690966">
        <w:rPr>
          <w:rFonts w:ascii="Times New Roman" w:hAnsi="Times New Roman" w:cs="Times New Roman"/>
          <w:sz w:val="24"/>
          <w:szCs w:val="24"/>
          <w:lang w:val="en-US"/>
        </w:rPr>
        <w:t xml:space="preserve"> </w:t>
      </w:r>
      <w:r w:rsidR="00CB6E8C" w:rsidRPr="00690966">
        <w:rPr>
          <w:rFonts w:ascii="Times New Roman" w:hAnsi="Times New Roman" w:cs="Times New Roman"/>
          <w:sz w:val="24"/>
          <w:szCs w:val="24"/>
          <w:lang w:val="en-US"/>
        </w:rPr>
        <w:t xml:space="preserve">Ciudad </w:t>
      </w:r>
      <w:proofErr w:type="spellStart"/>
      <w:r w:rsidR="00CB6E8C" w:rsidRPr="00690966">
        <w:rPr>
          <w:rFonts w:ascii="Times New Roman" w:hAnsi="Times New Roman" w:cs="Times New Roman"/>
          <w:sz w:val="24"/>
          <w:szCs w:val="24"/>
          <w:lang w:val="en-US"/>
        </w:rPr>
        <w:t>Obregón</w:t>
      </w:r>
      <w:proofErr w:type="spellEnd"/>
    </w:p>
    <w:tbl>
      <w:tblPr>
        <w:tblStyle w:val="Tablaconcuadrcula"/>
        <w:tblW w:w="0" w:type="auto"/>
        <w:jc w:val="center"/>
        <w:tblLook w:val="04A0" w:firstRow="1" w:lastRow="0" w:firstColumn="1" w:lastColumn="0" w:noHBand="0" w:noVBand="1"/>
      </w:tblPr>
      <w:tblGrid>
        <w:gridCol w:w="3193"/>
        <w:gridCol w:w="1355"/>
        <w:gridCol w:w="2274"/>
      </w:tblGrid>
      <w:tr w:rsidR="00CB6E8C" w:rsidRPr="00690966" w14:paraId="17D4CE41" w14:textId="77777777" w:rsidTr="00596A08">
        <w:trPr>
          <w:jc w:val="center"/>
        </w:trPr>
        <w:tc>
          <w:tcPr>
            <w:tcW w:w="3193" w:type="dxa"/>
          </w:tcPr>
          <w:p w14:paraId="6DCA8FB6" w14:textId="6EA25CD8" w:rsidR="00CB6E8C" w:rsidRPr="00690966" w:rsidRDefault="00CB6E8C" w:rsidP="00EB12F3">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Malaise</w:t>
            </w:r>
            <w:proofErr w:type="spellEnd"/>
          </w:p>
        </w:tc>
        <w:tc>
          <w:tcPr>
            <w:tcW w:w="1355" w:type="dxa"/>
          </w:tcPr>
          <w:p w14:paraId="0EF83520" w14:textId="77777777" w:rsidR="00CB6E8C" w:rsidRPr="00690966" w:rsidRDefault="00CB6E8C" w:rsidP="00EB12F3">
            <w:pPr>
              <w:spacing w:line="259" w:lineRule="auto"/>
              <w:jc w:val="both"/>
              <w:rPr>
                <w:rFonts w:ascii="Times New Roman" w:hAnsi="Times New Roman" w:cs="Times New Roman"/>
                <w:sz w:val="24"/>
                <w:szCs w:val="24"/>
              </w:rPr>
            </w:pPr>
            <w:r w:rsidRPr="00690966">
              <w:rPr>
                <w:rFonts w:ascii="Times New Roman" w:hAnsi="Times New Roman" w:cs="Times New Roman"/>
                <w:sz w:val="24"/>
                <w:szCs w:val="24"/>
              </w:rPr>
              <w:t>%</w:t>
            </w:r>
          </w:p>
        </w:tc>
        <w:tc>
          <w:tcPr>
            <w:tcW w:w="2274" w:type="dxa"/>
          </w:tcPr>
          <w:p w14:paraId="631AD7C7" w14:textId="77777777" w:rsidR="00CB6E8C" w:rsidRPr="00690966" w:rsidRDefault="00CB6E8C" w:rsidP="00EB12F3">
            <w:pPr>
              <w:spacing w:line="259" w:lineRule="auto"/>
              <w:jc w:val="both"/>
              <w:rPr>
                <w:rFonts w:ascii="Times New Roman" w:hAnsi="Times New Roman" w:cs="Times New Roman"/>
                <w:sz w:val="24"/>
                <w:szCs w:val="24"/>
              </w:rPr>
            </w:pPr>
            <w:r w:rsidRPr="00690966">
              <w:rPr>
                <w:rFonts w:ascii="Times New Roman" w:hAnsi="Times New Roman" w:cs="Times New Roman"/>
                <w:sz w:val="24"/>
                <w:szCs w:val="24"/>
              </w:rPr>
              <w:t>Predominancia</w:t>
            </w:r>
          </w:p>
        </w:tc>
      </w:tr>
      <w:tr w:rsidR="00CB6E8C" w:rsidRPr="00690966" w14:paraId="4C197B83" w14:textId="77777777" w:rsidTr="00596A08">
        <w:trPr>
          <w:jc w:val="center"/>
        </w:trPr>
        <w:tc>
          <w:tcPr>
            <w:tcW w:w="3193" w:type="dxa"/>
          </w:tcPr>
          <w:p w14:paraId="59F948BC" w14:textId="752598D4" w:rsidR="00CB6E8C" w:rsidRPr="00690966" w:rsidRDefault="00CB6E8C" w:rsidP="00EB12F3">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Articulations</w:t>
            </w:r>
            <w:proofErr w:type="spellEnd"/>
            <w:r w:rsidRPr="00690966">
              <w:rPr>
                <w:rFonts w:ascii="Times New Roman" w:hAnsi="Times New Roman" w:cs="Times New Roman"/>
                <w:sz w:val="24"/>
                <w:szCs w:val="24"/>
              </w:rPr>
              <w:t xml:space="preserve"> </w:t>
            </w:r>
            <w:proofErr w:type="spellStart"/>
            <w:r w:rsidRPr="00690966">
              <w:rPr>
                <w:rFonts w:ascii="Times New Roman" w:hAnsi="Times New Roman" w:cs="Times New Roman"/>
                <w:sz w:val="24"/>
                <w:szCs w:val="24"/>
              </w:rPr>
              <w:t>Pain</w:t>
            </w:r>
            <w:proofErr w:type="spellEnd"/>
          </w:p>
        </w:tc>
        <w:tc>
          <w:tcPr>
            <w:tcW w:w="1355" w:type="dxa"/>
          </w:tcPr>
          <w:p w14:paraId="4B684C2F" w14:textId="77777777" w:rsidR="00CB6E8C" w:rsidRPr="00690966" w:rsidRDefault="00CB6E8C" w:rsidP="00EB12F3">
            <w:pPr>
              <w:spacing w:line="259" w:lineRule="auto"/>
              <w:jc w:val="both"/>
              <w:rPr>
                <w:rFonts w:ascii="Times New Roman" w:hAnsi="Times New Roman" w:cs="Times New Roman"/>
                <w:sz w:val="24"/>
                <w:szCs w:val="24"/>
              </w:rPr>
            </w:pPr>
            <w:r w:rsidRPr="00690966">
              <w:rPr>
                <w:rFonts w:ascii="Times New Roman" w:hAnsi="Times New Roman" w:cs="Times New Roman"/>
                <w:sz w:val="24"/>
                <w:szCs w:val="24"/>
              </w:rPr>
              <w:t>27%</w:t>
            </w:r>
          </w:p>
        </w:tc>
        <w:tc>
          <w:tcPr>
            <w:tcW w:w="2274" w:type="dxa"/>
          </w:tcPr>
          <w:p w14:paraId="7B3F7286" w14:textId="214CE5F0" w:rsidR="00CB6E8C" w:rsidRPr="00690966" w:rsidRDefault="00CB6E8C" w:rsidP="00EB12F3">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Male</w:t>
            </w:r>
            <w:proofErr w:type="spellEnd"/>
          </w:p>
        </w:tc>
      </w:tr>
      <w:tr w:rsidR="00CB6E8C" w:rsidRPr="00690966" w14:paraId="5CC49801" w14:textId="77777777" w:rsidTr="00596A08">
        <w:trPr>
          <w:jc w:val="center"/>
        </w:trPr>
        <w:tc>
          <w:tcPr>
            <w:tcW w:w="3193" w:type="dxa"/>
          </w:tcPr>
          <w:p w14:paraId="08A41BBF" w14:textId="35945B46" w:rsidR="00CB6E8C" w:rsidRPr="00690966" w:rsidRDefault="00CB6E8C" w:rsidP="00EB12F3">
            <w:pPr>
              <w:spacing w:line="259" w:lineRule="auto"/>
              <w:jc w:val="both"/>
              <w:rPr>
                <w:rFonts w:ascii="Times New Roman" w:hAnsi="Times New Roman" w:cs="Times New Roman"/>
                <w:sz w:val="24"/>
                <w:szCs w:val="24"/>
              </w:rPr>
            </w:pPr>
            <w:r w:rsidRPr="00690966">
              <w:rPr>
                <w:rFonts w:ascii="Times New Roman" w:hAnsi="Times New Roman" w:cs="Times New Roman"/>
                <w:sz w:val="24"/>
                <w:szCs w:val="24"/>
              </w:rPr>
              <w:t xml:space="preserve">Low Back </w:t>
            </w:r>
            <w:proofErr w:type="spellStart"/>
            <w:r w:rsidRPr="00690966">
              <w:rPr>
                <w:rFonts w:ascii="Times New Roman" w:hAnsi="Times New Roman" w:cs="Times New Roman"/>
                <w:sz w:val="24"/>
                <w:szCs w:val="24"/>
              </w:rPr>
              <w:t>Pain</w:t>
            </w:r>
            <w:proofErr w:type="spellEnd"/>
          </w:p>
        </w:tc>
        <w:tc>
          <w:tcPr>
            <w:tcW w:w="1355" w:type="dxa"/>
          </w:tcPr>
          <w:p w14:paraId="1AC928FC" w14:textId="77777777" w:rsidR="00CB6E8C" w:rsidRPr="00690966" w:rsidRDefault="00CB6E8C" w:rsidP="00EB12F3">
            <w:pPr>
              <w:spacing w:line="259" w:lineRule="auto"/>
              <w:jc w:val="both"/>
              <w:rPr>
                <w:rFonts w:ascii="Times New Roman" w:hAnsi="Times New Roman" w:cs="Times New Roman"/>
                <w:sz w:val="24"/>
                <w:szCs w:val="24"/>
              </w:rPr>
            </w:pPr>
            <w:r w:rsidRPr="00690966">
              <w:rPr>
                <w:rFonts w:ascii="Times New Roman" w:hAnsi="Times New Roman" w:cs="Times New Roman"/>
                <w:sz w:val="24"/>
                <w:szCs w:val="24"/>
              </w:rPr>
              <w:t>23%</w:t>
            </w:r>
          </w:p>
        </w:tc>
        <w:tc>
          <w:tcPr>
            <w:tcW w:w="2274" w:type="dxa"/>
          </w:tcPr>
          <w:p w14:paraId="323600AC" w14:textId="7C8803D9" w:rsidR="00CB6E8C" w:rsidRPr="00690966" w:rsidRDefault="00CB6E8C" w:rsidP="00EB12F3">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Female</w:t>
            </w:r>
            <w:proofErr w:type="spellEnd"/>
          </w:p>
        </w:tc>
      </w:tr>
      <w:tr w:rsidR="00CB6E8C" w:rsidRPr="00690966" w14:paraId="1584F53F" w14:textId="77777777" w:rsidTr="00596A08">
        <w:trPr>
          <w:jc w:val="center"/>
        </w:trPr>
        <w:tc>
          <w:tcPr>
            <w:tcW w:w="3193" w:type="dxa"/>
          </w:tcPr>
          <w:p w14:paraId="7D08502D" w14:textId="1B312E32" w:rsidR="00CB6E8C" w:rsidRPr="00690966" w:rsidRDefault="00CB6E8C" w:rsidP="00EB12F3">
            <w:pPr>
              <w:spacing w:line="259" w:lineRule="auto"/>
              <w:jc w:val="both"/>
              <w:rPr>
                <w:rFonts w:ascii="Times New Roman" w:hAnsi="Times New Roman" w:cs="Times New Roman"/>
                <w:sz w:val="24"/>
                <w:szCs w:val="24"/>
              </w:rPr>
            </w:pPr>
            <w:r w:rsidRPr="00690966">
              <w:rPr>
                <w:rFonts w:ascii="Times New Roman" w:hAnsi="Times New Roman" w:cs="Times New Roman"/>
                <w:sz w:val="24"/>
                <w:szCs w:val="24"/>
              </w:rPr>
              <w:t xml:space="preserve">Abdominal </w:t>
            </w:r>
            <w:proofErr w:type="spellStart"/>
            <w:r w:rsidRPr="00690966">
              <w:rPr>
                <w:rFonts w:ascii="Times New Roman" w:hAnsi="Times New Roman" w:cs="Times New Roman"/>
                <w:sz w:val="24"/>
                <w:szCs w:val="24"/>
              </w:rPr>
              <w:t>Pain</w:t>
            </w:r>
            <w:proofErr w:type="spellEnd"/>
          </w:p>
        </w:tc>
        <w:tc>
          <w:tcPr>
            <w:tcW w:w="1355" w:type="dxa"/>
          </w:tcPr>
          <w:p w14:paraId="42F8CB2E" w14:textId="77777777" w:rsidR="00CB6E8C" w:rsidRPr="00690966" w:rsidRDefault="00CB6E8C" w:rsidP="00EB12F3">
            <w:pPr>
              <w:spacing w:line="259" w:lineRule="auto"/>
              <w:jc w:val="both"/>
              <w:rPr>
                <w:rFonts w:ascii="Times New Roman" w:hAnsi="Times New Roman" w:cs="Times New Roman"/>
                <w:sz w:val="24"/>
                <w:szCs w:val="24"/>
              </w:rPr>
            </w:pPr>
            <w:r w:rsidRPr="00690966">
              <w:rPr>
                <w:rFonts w:ascii="Times New Roman" w:hAnsi="Times New Roman" w:cs="Times New Roman"/>
                <w:sz w:val="24"/>
                <w:szCs w:val="24"/>
              </w:rPr>
              <w:t>13%</w:t>
            </w:r>
          </w:p>
        </w:tc>
        <w:tc>
          <w:tcPr>
            <w:tcW w:w="2274" w:type="dxa"/>
          </w:tcPr>
          <w:p w14:paraId="5D976EDD" w14:textId="272540B0" w:rsidR="00CB6E8C" w:rsidRPr="00690966" w:rsidRDefault="00CB6E8C" w:rsidP="00EB12F3">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Female</w:t>
            </w:r>
            <w:proofErr w:type="spellEnd"/>
          </w:p>
        </w:tc>
      </w:tr>
      <w:tr w:rsidR="00CB6E8C" w:rsidRPr="00690966" w14:paraId="775982E0" w14:textId="77777777" w:rsidTr="00596A08">
        <w:trPr>
          <w:jc w:val="center"/>
        </w:trPr>
        <w:tc>
          <w:tcPr>
            <w:tcW w:w="3193" w:type="dxa"/>
          </w:tcPr>
          <w:p w14:paraId="28C12703" w14:textId="5E1B581D" w:rsidR="00CB6E8C" w:rsidRPr="00690966" w:rsidRDefault="00CB6E8C" w:rsidP="00EB12F3">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Headache</w:t>
            </w:r>
            <w:proofErr w:type="spellEnd"/>
          </w:p>
        </w:tc>
        <w:tc>
          <w:tcPr>
            <w:tcW w:w="1355" w:type="dxa"/>
          </w:tcPr>
          <w:p w14:paraId="15026F9D" w14:textId="77777777" w:rsidR="00CB6E8C" w:rsidRPr="00690966" w:rsidRDefault="00CB6E8C" w:rsidP="00EB12F3">
            <w:pPr>
              <w:spacing w:line="259" w:lineRule="auto"/>
              <w:jc w:val="both"/>
              <w:rPr>
                <w:rFonts w:ascii="Times New Roman" w:hAnsi="Times New Roman" w:cs="Times New Roman"/>
                <w:sz w:val="24"/>
                <w:szCs w:val="24"/>
              </w:rPr>
            </w:pPr>
            <w:r w:rsidRPr="00690966">
              <w:rPr>
                <w:rFonts w:ascii="Times New Roman" w:hAnsi="Times New Roman" w:cs="Times New Roman"/>
                <w:sz w:val="24"/>
                <w:szCs w:val="24"/>
              </w:rPr>
              <w:t>10%</w:t>
            </w:r>
          </w:p>
        </w:tc>
        <w:tc>
          <w:tcPr>
            <w:tcW w:w="2274" w:type="dxa"/>
          </w:tcPr>
          <w:p w14:paraId="1980A57E" w14:textId="02D9BC67" w:rsidR="00CB6E8C" w:rsidRPr="00690966" w:rsidRDefault="00CB6E8C" w:rsidP="00EB12F3">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Female</w:t>
            </w:r>
            <w:proofErr w:type="spellEnd"/>
          </w:p>
        </w:tc>
      </w:tr>
      <w:tr w:rsidR="00CB6E8C" w:rsidRPr="00690966" w14:paraId="416F373C" w14:textId="77777777" w:rsidTr="00596A08">
        <w:trPr>
          <w:jc w:val="center"/>
        </w:trPr>
        <w:tc>
          <w:tcPr>
            <w:tcW w:w="3193" w:type="dxa"/>
          </w:tcPr>
          <w:p w14:paraId="3FFEBCBE" w14:textId="1AFAFA68" w:rsidR="00CB6E8C" w:rsidRPr="00690966" w:rsidRDefault="00CB6E8C" w:rsidP="00EB12F3">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Throat</w:t>
            </w:r>
            <w:proofErr w:type="spellEnd"/>
            <w:r w:rsidRPr="00690966">
              <w:rPr>
                <w:rFonts w:ascii="Times New Roman" w:hAnsi="Times New Roman" w:cs="Times New Roman"/>
                <w:sz w:val="24"/>
                <w:szCs w:val="24"/>
              </w:rPr>
              <w:t xml:space="preserve"> </w:t>
            </w:r>
            <w:proofErr w:type="spellStart"/>
            <w:r w:rsidRPr="00690966">
              <w:rPr>
                <w:rFonts w:ascii="Times New Roman" w:hAnsi="Times New Roman" w:cs="Times New Roman"/>
                <w:sz w:val="24"/>
                <w:szCs w:val="24"/>
              </w:rPr>
              <w:t>Pain</w:t>
            </w:r>
            <w:proofErr w:type="spellEnd"/>
          </w:p>
        </w:tc>
        <w:tc>
          <w:tcPr>
            <w:tcW w:w="1355" w:type="dxa"/>
          </w:tcPr>
          <w:p w14:paraId="2A9B981F" w14:textId="77777777" w:rsidR="00CB6E8C" w:rsidRPr="00690966" w:rsidRDefault="00CB6E8C" w:rsidP="00EB12F3">
            <w:pPr>
              <w:spacing w:line="259" w:lineRule="auto"/>
              <w:jc w:val="both"/>
              <w:rPr>
                <w:rFonts w:ascii="Times New Roman" w:hAnsi="Times New Roman" w:cs="Times New Roman"/>
                <w:sz w:val="24"/>
                <w:szCs w:val="24"/>
              </w:rPr>
            </w:pPr>
            <w:r w:rsidRPr="00690966">
              <w:rPr>
                <w:rFonts w:ascii="Times New Roman" w:hAnsi="Times New Roman" w:cs="Times New Roman"/>
                <w:sz w:val="24"/>
                <w:szCs w:val="24"/>
              </w:rPr>
              <w:t>7%</w:t>
            </w:r>
          </w:p>
        </w:tc>
        <w:tc>
          <w:tcPr>
            <w:tcW w:w="2274" w:type="dxa"/>
          </w:tcPr>
          <w:p w14:paraId="2E27A199" w14:textId="4487F994" w:rsidR="00CB6E8C" w:rsidRPr="00690966" w:rsidRDefault="00CB6E8C" w:rsidP="00EB12F3">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Female</w:t>
            </w:r>
            <w:proofErr w:type="spellEnd"/>
          </w:p>
        </w:tc>
      </w:tr>
      <w:tr w:rsidR="00CB6E8C" w:rsidRPr="00690966" w14:paraId="259E8DEE" w14:textId="77777777" w:rsidTr="00596A08">
        <w:trPr>
          <w:jc w:val="center"/>
        </w:trPr>
        <w:tc>
          <w:tcPr>
            <w:tcW w:w="3193" w:type="dxa"/>
          </w:tcPr>
          <w:p w14:paraId="62A6CBAA" w14:textId="2064374C" w:rsidR="00CB6E8C" w:rsidRPr="00690966" w:rsidRDefault="00CB6E8C" w:rsidP="00EB12F3">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Depression</w:t>
            </w:r>
            <w:proofErr w:type="spellEnd"/>
          </w:p>
        </w:tc>
        <w:tc>
          <w:tcPr>
            <w:tcW w:w="1355" w:type="dxa"/>
          </w:tcPr>
          <w:p w14:paraId="33E034EA" w14:textId="77777777" w:rsidR="00CB6E8C" w:rsidRPr="00690966" w:rsidRDefault="00CB6E8C" w:rsidP="00EB12F3">
            <w:pPr>
              <w:spacing w:line="259" w:lineRule="auto"/>
              <w:jc w:val="both"/>
              <w:rPr>
                <w:rFonts w:ascii="Times New Roman" w:hAnsi="Times New Roman" w:cs="Times New Roman"/>
                <w:sz w:val="24"/>
                <w:szCs w:val="24"/>
              </w:rPr>
            </w:pPr>
            <w:r w:rsidRPr="00690966">
              <w:rPr>
                <w:rFonts w:ascii="Times New Roman" w:hAnsi="Times New Roman" w:cs="Times New Roman"/>
                <w:sz w:val="24"/>
                <w:szCs w:val="24"/>
              </w:rPr>
              <w:t>7%</w:t>
            </w:r>
          </w:p>
        </w:tc>
        <w:tc>
          <w:tcPr>
            <w:tcW w:w="2274" w:type="dxa"/>
          </w:tcPr>
          <w:p w14:paraId="3B5ACE06" w14:textId="0DBA4748" w:rsidR="00CB6E8C" w:rsidRPr="00690966" w:rsidRDefault="00CB6E8C" w:rsidP="00EB12F3">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Both</w:t>
            </w:r>
            <w:proofErr w:type="spellEnd"/>
          </w:p>
        </w:tc>
      </w:tr>
      <w:tr w:rsidR="00CB6E8C" w:rsidRPr="00690966" w14:paraId="146DEFEE" w14:textId="77777777" w:rsidTr="00596A08">
        <w:trPr>
          <w:jc w:val="center"/>
        </w:trPr>
        <w:tc>
          <w:tcPr>
            <w:tcW w:w="3193" w:type="dxa"/>
          </w:tcPr>
          <w:p w14:paraId="4EB79D74" w14:textId="0F4D3159" w:rsidR="00CB6E8C" w:rsidRPr="00690966" w:rsidRDefault="00CB6E8C" w:rsidP="00EB12F3">
            <w:pPr>
              <w:spacing w:line="259" w:lineRule="auto"/>
              <w:jc w:val="both"/>
              <w:rPr>
                <w:rFonts w:ascii="Times New Roman" w:hAnsi="Times New Roman" w:cs="Times New Roman"/>
                <w:sz w:val="24"/>
                <w:szCs w:val="24"/>
              </w:rPr>
            </w:pPr>
            <w:r w:rsidRPr="00690966">
              <w:rPr>
                <w:rFonts w:ascii="Times New Roman" w:hAnsi="Times New Roman" w:cs="Times New Roman"/>
                <w:sz w:val="24"/>
                <w:szCs w:val="24"/>
              </w:rPr>
              <w:t>Diabetes</w:t>
            </w:r>
          </w:p>
        </w:tc>
        <w:tc>
          <w:tcPr>
            <w:tcW w:w="1355" w:type="dxa"/>
          </w:tcPr>
          <w:p w14:paraId="75205B9B" w14:textId="77777777" w:rsidR="00CB6E8C" w:rsidRPr="00690966" w:rsidRDefault="00CB6E8C" w:rsidP="00EB12F3">
            <w:pPr>
              <w:spacing w:line="259" w:lineRule="auto"/>
              <w:jc w:val="both"/>
              <w:rPr>
                <w:rFonts w:ascii="Times New Roman" w:hAnsi="Times New Roman" w:cs="Times New Roman"/>
                <w:sz w:val="24"/>
                <w:szCs w:val="24"/>
              </w:rPr>
            </w:pPr>
            <w:r w:rsidRPr="00690966">
              <w:rPr>
                <w:rFonts w:ascii="Times New Roman" w:hAnsi="Times New Roman" w:cs="Times New Roman"/>
                <w:sz w:val="24"/>
                <w:szCs w:val="24"/>
              </w:rPr>
              <w:t>3%</w:t>
            </w:r>
          </w:p>
        </w:tc>
        <w:tc>
          <w:tcPr>
            <w:tcW w:w="2274" w:type="dxa"/>
          </w:tcPr>
          <w:p w14:paraId="75673BCC" w14:textId="25BCC9F4" w:rsidR="00CB6E8C" w:rsidRPr="00690966" w:rsidRDefault="00CB6E8C" w:rsidP="00EB12F3">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Female</w:t>
            </w:r>
            <w:proofErr w:type="spellEnd"/>
          </w:p>
        </w:tc>
      </w:tr>
      <w:tr w:rsidR="00CB6E8C" w:rsidRPr="00690966" w14:paraId="6433B39B" w14:textId="77777777" w:rsidTr="00596A08">
        <w:trPr>
          <w:jc w:val="center"/>
        </w:trPr>
        <w:tc>
          <w:tcPr>
            <w:tcW w:w="3193" w:type="dxa"/>
          </w:tcPr>
          <w:p w14:paraId="589A49D0" w14:textId="686B0BEF" w:rsidR="00CB6E8C" w:rsidRPr="00690966" w:rsidRDefault="00CB6E8C" w:rsidP="00EB12F3">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Earache</w:t>
            </w:r>
            <w:proofErr w:type="spellEnd"/>
          </w:p>
        </w:tc>
        <w:tc>
          <w:tcPr>
            <w:tcW w:w="1355" w:type="dxa"/>
          </w:tcPr>
          <w:p w14:paraId="320E8DED" w14:textId="77777777" w:rsidR="00CB6E8C" w:rsidRPr="00690966" w:rsidRDefault="00CB6E8C" w:rsidP="00EB12F3">
            <w:pPr>
              <w:spacing w:line="259" w:lineRule="auto"/>
              <w:jc w:val="both"/>
              <w:rPr>
                <w:rFonts w:ascii="Times New Roman" w:hAnsi="Times New Roman" w:cs="Times New Roman"/>
                <w:sz w:val="24"/>
                <w:szCs w:val="24"/>
              </w:rPr>
            </w:pPr>
            <w:r w:rsidRPr="00690966">
              <w:rPr>
                <w:rFonts w:ascii="Times New Roman" w:hAnsi="Times New Roman" w:cs="Times New Roman"/>
                <w:sz w:val="24"/>
                <w:szCs w:val="24"/>
              </w:rPr>
              <w:t>3%</w:t>
            </w:r>
          </w:p>
        </w:tc>
        <w:tc>
          <w:tcPr>
            <w:tcW w:w="2274" w:type="dxa"/>
          </w:tcPr>
          <w:p w14:paraId="73677D02" w14:textId="697AACC1" w:rsidR="00CB6E8C" w:rsidRPr="00690966" w:rsidRDefault="00CB6E8C" w:rsidP="00EB12F3">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Female</w:t>
            </w:r>
            <w:proofErr w:type="spellEnd"/>
          </w:p>
        </w:tc>
      </w:tr>
      <w:tr w:rsidR="00CB6E8C" w:rsidRPr="00690966" w14:paraId="74048390" w14:textId="77777777" w:rsidTr="00596A08">
        <w:trPr>
          <w:jc w:val="center"/>
        </w:trPr>
        <w:tc>
          <w:tcPr>
            <w:tcW w:w="3193" w:type="dxa"/>
          </w:tcPr>
          <w:p w14:paraId="2E7E2125" w14:textId="72DCC26E" w:rsidR="00CB6E8C" w:rsidRPr="00690966" w:rsidRDefault="00CB6E8C" w:rsidP="00EB12F3">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Sleep</w:t>
            </w:r>
            <w:proofErr w:type="spellEnd"/>
            <w:r w:rsidRPr="00690966">
              <w:rPr>
                <w:rFonts w:ascii="Times New Roman" w:hAnsi="Times New Roman" w:cs="Times New Roman"/>
                <w:sz w:val="24"/>
                <w:szCs w:val="24"/>
              </w:rPr>
              <w:t xml:space="preserve"> </w:t>
            </w:r>
            <w:proofErr w:type="spellStart"/>
            <w:r w:rsidRPr="00690966">
              <w:rPr>
                <w:rFonts w:ascii="Times New Roman" w:hAnsi="Times New Roman" w:cs="Times New Roman"/>
                <w:sz w:val="24"/>
                <w:szCs w:val="24"/>
              </w:rPr>
              <w:t>Disorders</w:t>
            </w:r>
            <w:proofErr w:type="spellEnd"/>
          </w:p>
        </w:tc>
        <w:tc>
          <w:tcPr>
            <w:tcW w:w="1355" w:type="dxa"/>
          </w:tcPr>
          <w:p w14:paraId="37CA4822" w14:textId="77777777" w:rsidR="00CB6E8C" w:rsidRPr="00690966" w:rsidRDefault="00CB6E8C" w:rsidP="00EB12F3">
            <w:pPr>
              <w:spacing w:line="259" w:lineRule="auto"/>
              <w:jc w:val="both"/>
              <w:rPr>
                <w:rFonts w:ascii="Times New Roman" w:hAnsi="Times New Roman" w:cs="Times New Roman"/>
                <w:sz w:val="24"/>
                <w:szCs w:val="24"/>
              </w:rPr>
            </w:pPr>
            <w:r w:rsidRPr="00690966">
              <w:rPr>
                <w:rFonts w:ascii="Times New Roman" w:hAnsi="Times New Roman" w:cs="Times New Roman"/>
                <w:sz w:val="24"/>
                <w:szCs w:val="24"/>
              </w:rPr>
              <w:t>3%</w:t>
            </w:r>
          </w:p>
        </w:tc>
        <w:tc>
          <w:tcPr>
            <w:tcW w:w="2274" w:type="dxa"/>
          </w:tcPr>
          <w:p w14:paraId="663E02F6" w14:textId="7609C1A1" w:rsidR="00CB6E8C" w:rsidRPr="00690966" w:rsidRDefault="00CB6E8C" w:rsidP="00EB12F3">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Female</w:t>
            </w:r>
            <w:proofErr w:type="spellEnd"/>
          </w:p>
        </w:tc>
      </w:tr>
      <w:tr w:rsidR="00CB6E8C" w:rsidRPr="00690966" w14:paraId="20D87523" w14:textId="77777777" w:rsidTr="00596A08">
        <w:trPr>
          <w:jc w:val="center"/>
        </w:trPr>
        <w:tc>
          <w:tcPr>
            <w:tcW w:w="3193" w:type="dxa"/>
          </w:tcPr>
          <w:p w14:paraId="6C38103D" w14:textId="1CDEFDFC" w:rsidR="00CB6E8C" w:rsidRPr="00690966" w:rsidRDefault="00CB6E8C" w:rsidP="00EB12F3">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Cancer</w:t>
            </w:r>
            <w:proofErr w:type="spellEnd"/>
          </w:p>
        </w:tc>
        <w:tc>
          <w:tcPr>
            <w:tcW w:w="1355" w:type="dxa"/>
          </w:tcPr>
          <w:p w14:paraId="3DD3E7C6" w14:textId="77777777" w:rsidR="00CB6E8C" w:rsidRPr="00690966" w:rsidRDefault="00CB6E8C" w:rsidP="00EB12F3">
            <w:pPr>
              <w:spacing w:line="259" w:lineRule="auto"/>
              <w:jc w:val="both"/>
              <w:rPr>
                <w:rFonts w:ascii="Times New Roman" w:hAnsi="Times New Roman" w:cs="Times New Roman"/>
                <w:sz w:val="24"/>
                <w:szCs w:val="24"/>
              </w:rPr>
            </w:pPr>
            <w:r w:rsidRPr="00690966">
              <w:rPr>
                <w:rFonts w:ascii="Times New Roman" w:hAnsi="Times New Roman" w:cs="Times New Roman"/>
                <w:sz w:val="24"/>
                <w:szCs w:val="24"/>
              </w:rPr>
              <w:t>3%</w:t>
            </w:r>
          </w:p>
        </w:tc>
        <w:tc>
          <w:tcPr>
            <w:tcW w:w="2274" w:type="dxa"/>
          </w:tcPr>
          <w:p w14:paraId="056F7B43" w14:textId="74A11B5B" w:rsidR="00CB6E8C" w:rsidRPr="00690966" w:rsidRDefault="00CB6E8C" w:rsidP="00EB12F3">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Female</w:t>
            </w:r>
            <w:proofErr w:type="spellEnd"/>
          </w:p>
        </w:tc>
      </w:tr>
    </w:tbl>
    <w:p w14:paraId="2B12713E" w14:textId="46E21D49" w:rsidR="00CB6E8C" w:rsidRPr="00690966" w:rsidRDefault="0035058B" w:rsidP="00596A08">
      <w:pPr>
        <w:spacing w:after="0"/>
        <w:jc w:val="center"/>
        <w:rPr>
          <w:rFonts w:ascii="Times New Roman" w:hAnsi="Times New Roman" w:cs="Times New Roman"/>
          <w:lang w:val="en-US"/>
        </w:rPr>
      </w:pPr>
      <w:r w:rsidRPr="00690966">
        <w:rPr>
          <w:rFonts w:ascii="Times New Roman" w:hAnsi="Times New Roman" w:cs="Times New Roman"/>
          <w:sz w:val="24"/>
          <w:szCs w:val="24"/>
          <w:lang w:val="en-GB"/>
        </w:rPr>
        <w:t>Own elaboration with observation data</w:t>
      </w:r>
    </w:p>
    <w:p w14:paraId="40A966EF" w14:textId="77777777" w:rsidR="00E92420" w:rsidRPr="00690966" w:rsidRDefault="00E92420" w:rsidP="00596A08">
      <w:pPr>
        <w:spacing w:after="0" w:line="360" w:lineRule="auto"/>
        <w:jc w:val="both"/>
        <w:rPr>
          <w:rFonts w:ascii="Times New Roman" w:hAnsi="Times New Roman" w:cs="Times New Roman"/>
          <w:lang w:val="en-GB"/>
        </w:rPr>
      </w:pPr>
      <w:r w:rsidRPr="00690966">
        <w:rPr>
          <w:rFonts w:ascii="Times New Roman" w:hAnsi="Times New Roman" w:cs="Times New Roman"/>
          <w:lang w:val="en-GB"/>
        </w:rPr>
        <w:t xml:space="preserve">The study does not attempt to demonstrate the effectiveness of the treatment, but rather is directed to the direct observation of the intervention to find out </w:t>
      </w:r>
      <w:proofErr w:type="gramStart"/>
      <w:r w:rsidRPr="00690966">
        <w:rPr>
          <w:rFonts w:ascii="Times New Roman" w:hAnsi="Times New Roman" w:cs="Times New Roman"/>
          <w:lang w:val="en-GB"/>
        </w:rPr>
        <w:t>whether or not</w:t>
      </w:r>
      <w:proofErr w:type="gramEnd"/>
      <w:r w:rsidRPr="00690966">
        <w:rPr>
          <w:rFonts w:ascii="Times New Roman" w:hAnsi="Times New Roman" w:cs="Times New Roman"/>
          <w:lang w:val="en-GB"/>
        </w:rPr>
        <w:t xml:space="preserve"> there is a defined action protocol that confirms that it is facing a defined system or model of care, as in the world of allopathic medicine.</w:t>
      </w:r>
    </w:p>
    <w:p w14:paraId="5870ADC3" w14:textId="77777777" w:rsidR="00596A08" w:rsidRPr="00690966" w:rsidRDefault="00596A08" w:rsidP="00596A08">
      <w:pPr>
        <w:spacing w:after="0" w:line="360" w:lineRule="auto"/>
        <w:jc w:val="center"/>
        <w:rPr>
          <w:rFonts w:ascii="Times New Roman" w:hAnsi="Times New Roman" w:cs="Times New Roman"/>
          <w:b/>
          <w:sz w:val="28"/>
          <w:szCs w:val="28"/>
          <w:lang w:val="en-GB"/>
        </w:rPr>
      </w:pPr>
    </w:p>
    <w:p w14:paraId="753B282F" w14:textId="77777777" w:rsidR="00FA63C3" w:rsidRDefault="00FA63C3" w:rsidP="00596A08">
      <w:pPr>
        <w:spacing w:after="0" w:line="360" w:lineRule="auto"/>
        <w:jc w:val="center"/>
        <w:rPr>
          <w:rFonts w:ascii="Times New Roman" w:hAnsi="Times New Roman" w:cs="Times New Roman"/>
          <w:b/>
          <w:sz w:val="28"/>
          <w:szCs w:val="28"/>
          <w:lang w:val="en-GB"/>
        </w:rPr>
      </w:pPr>
    </w:p>
    <w:p w14:paraId="795B0F5D" w14:textId="77777777" w:rsidR="00FA63C3" w:rsidRDefault="00FA63C3" w:rsidP="00596A08">
      <w:pPr>
        <w:spacing w:after="0" w:line="360" w:lineRule="auto"/>
        <w:jc w:val="center"/>
        <w:rPr>
          <w:rFonts w:ascii="Times New Roman" w:hAnsi="Times New Roman" w:cs="Times New Roman"/>
          <w:b/>
          <w:sz w:val="28"/>
          <w:szCs w:val="28"/>
          <w:lang w:val="en-GB"/>
        </w:rPr>
      </w:pPr>
    </w:p>
    <w:p w14:paraId="3DDEAD93" w14:textId="79818869" w:rsidR="00E92420" w:rsidRPr="00690966" w:rsidRDefault="00E92420" w:rsidP="00596A08">
      <w:pPr>
        <w:spacing w:after="0" w:line="360" w:lineRule="auto"/>
        <w:jc w:val="center"/>
        <w:rPr>
          <w:rFonts w:ascii="Times New Roman" w:hAnsi="Times New Roman" w:cs="Times New Roman"/>
          <w:b/>
          <w:sz w:val="28"/>
          <w:szCs w:val="28"/>
          <w:lang w:val="en-GB"/>
        </w:rPr>
      </w:pPr>
      <w:r w:rsidRPr="00690966">
        <w:rPr>
          <w:rFonts w:ascii="Times New Roman" w:hAnsi="Times New Roman" w:cs="Times New Roman"/>
          <w:b/>
          <w:sz w:val="28"/>
          <w:szCs w:val="28"/>
          <w:lang w:val="en-GB"/>
        </w:rPr>
        <w:lastRenderedPageBreak/>
        <w:t>Observation</w:t>
      </w:r>
    </w:p>
    <w:p w14:paraId="3A9AE433" w14:textId="2D8A9942" w:rsidR="00CB6E8C" w:rsidRPr="00690966" w:rsidRDefault="00E92420" w:rsidP="00596A0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b/>
          <w:sz w:val="24"/>
          <w:szCs w:val="24"/>
          <w:lang w:val="en-GB"/>
        </w:rPr>
        <w:t>During the observation</w:t>
      </w:r>
      <w:r w:rsidRPr="00690966">
        <w:rPr>
          <w:rFonts w:ascii="Times New Roman" w:hAnsi="Times New Roman" w:cs="Times New Roman"/>
          <w:sz w:val="24"/>
          <w:szCs w:val="24"/>
          <w:lang w:val="en-GB"/>
        </w:rPr>
        <w:t>, several clear moments within the intervention were distinguished and can be grouped into three major moments</w:t>
      </w:r>
      <w:r w:rsidR="00502F3E" w:rsidRPr="00690966">
        <w:rPr>
          <w:rFonts w:ascii="Times New Roman" w:hAnsi="Times New Roman" w:cs="Times New Roman"/>
          <w:sz w:val="24"/>
          <w:szCs w:val="24"/>
          <w:lang w:val="en-GB"/>
        </w:rPr>
        <w:t>: 1. B</w:t>
      </w:r>
      <w:r w:rsidRPr="00690966">
        <w:rPr>
          <w:rFonts w:ascii="Times New Roman" w:hAnsi="Times New Roman" w:cs="Times New Roman"/>
          <w:sz w:val="24"/>
          <w:szCs w:val="24"/>
          <w:lang w:val="en-GB"/>
        </w:rPr>
        <w:t xml:space="preserve">efore the intervention, </w:t>
      </w:r>
      <w:r w:rsidR="00502F3E" w:rsidRPr="00690966">
        <w:rPr>
          <w:rFonts w:ascii="Times New Roman" w:hAnsi="Times New Roman" w:cs="Times New Roman"/>
          <w:sz w:val="24"/>
          <w:szCs w:val="24"/>
          <w:lang w:val="en-GB"/>
        </w:rPr>
        <w:t>2. D</w:t>
      </w:r>
      <w:r w:rsidRPr="00690966">
        <w:rPr>
          <w:rFonts w:ascii="Times New Roman" w:hAnsi="Times New Roman" w:cs="Times New Roman"/>
          <w:sz w:val="24"/>
          <w:szCs w:val="24"/>
          <w:lang w:val="en-GB"/>
        </w:rPr>
        <w:t xml:space="preserve">uring the intervention (use of one or more therapeutic techniques) and </w:t>
      </w:r>
      <w:r w:rsidR="00502F3E" w:rsidRPr="00690966">
        <w:rPr>
          <w:rFonts w:ascii="Times New Roman" w:hAnsi="Times New Roman" w:cs="Times New Roman"/>
          <w:sz w:val="24"/>
          <w:szCs w:val="24"/>
          <w:lang w:val="en-GB"/>
        </w:rPr>
        <w:t>3. A</w:t>
      </w:r>
      <w:r w:rsidRPr="00690966">
        <w:rPr>
          <w:rFonts w:ascii="Times New Roman" w:hAnsi="Times New Roman" w:cs="Times New Roman"/>
          <w:sz w:val="24"/>
          <w:szCs w:val="24"/>
          <w:lang w:val="en-GB"/>
        </w:rPr>
        <w:t>fter the intervention.</w:t>
      </w:r>
    </w:p>
    <w:p w14:paraId="2E1402D7" w14:textId="77777777" w:rsidR="00502F3E" w:rsidRPr="00690966" w:rsidRDefault="00502F3E" w:rsidP="00596A0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b/>
          <w:sz w:val="24"/>
          <w:szCs w:val="24"/>
          <w:lang w:val="en-GB"/>
        </w:rPr>
        <w:t>Before the intervention</w:t>
      </w:r>
      <w:r w:rsidRPr="00690966">
        <w:rPr>
          <w:rFonts w:ascii="Times New Roman" w:hAnsi="Times New Roman" w:cs="Times New Roman"/>
          <w:sz w:val="24"/>
          <w:szCs w:val="24"/>
          <w:lang w:val="en-GB"/>
        </w:rPr>
        <w:t>, it was observed that several mechanisms are established to create a diagnosis and define the intervention.</w:t>
      </w:r>
    </w:p>
    <w:p w14:paraId="50BDCF9E" w14:textId="75C6F69E" w:rsidR="00502F3E" w:rsidRPr="00690966" w:rsidRDefault="00502F3E" w:rsidP="00596A0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The previous techniques to generate the diagnosis can be divided into three:</w:t>
      </w:r>
    </w:p>
    <w:p w14:paraId="1CD2AE40" w14:textId="77777777" w:rsidR="00502F3E" w:rsidRPr="00690966" w:rsidRDefault="00502F3E" w:rsidP="00596A08">
      <w:pPr>
        <w:spacing w:after="0" w:line="360" w:lineRule="auto"/>
        <w:ind w:firstLine="708"/>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 Listening to the body (observation of the body)</w:t>
      </w:r>
    </w:p>
    <w:p w14:paraId="59739C86" w14:textId="7646F317" w:rsidR="00502F3E" w:rsidRPr="00690966" w:rsidRDefault="00502F3E" w:rsidP="00596A08">
      <w:pPr>
        <w:spacing w:after="0" w:line="360" w:lineRule="auto"/>
        <w:ind w:firstLine="708"/>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 xml:space="preserve">• </w:t>
      </w:r>
      <w:r w:rsidR="00A3251C" w:rsidRPr="00690966">
        <w:rPr>
          <w:rFonts w:ascii="Times New Roman" w:hAnsi="Times New Roman" w:cs="Times New Roman"/>
          <w:sz w:val="24"/>
          <w:szCs w:val="24"/>
          <w:lang w:val="en-GB"/>
        </w:rPr>
        <w:t>Chat</w:t>
      </w:r>
      <w:r w:rsidRPr="00690966">
        <w:rPr>
          <w:rFonts w:ascii="Times New Roman" w:hAnsi="Times New Roman" w:cs="Times New Roman"/>
          <w:sz w:val="24"/>
          <w:szCs w:val="24"/>
          <w:lang w:val="en-GB"/>
        </w:rPr>
        <w:t xml:space="preserve"> (interview with the patient)</w:t>
      </w:r>
    </w:p>
    <w:p w14:paraId="4348A143" w14:textId="77777777" w:rsidR="00502F3E" w:rsidRPr="00690966" w:rsidRDefault="00502F3E" w:rsidP="00596A08">
      <w:pPr>
        <w:spacing w:after="0" w:line="360" w:lineRule="auto"/>
        <w:ind w:firstLine="708"/>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 Use of the bell (resonance)</w:t>
      </w:r>
    </w:p>
    <w:p w14:paraId="545F6659" w14:textId="77777777" w:rsidR="00502F3E" w:rsidRPr="00690966" w:rsidRDefault="00502F3E" w:rsidP="00596A0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Each of these steps has a central purpose that derives from the application of one or more of the therapeutic techniques.</w:t>
      </w:r>
    </w:p>
    <w:p w14:paraId="392638BE" w14:textId="731C351F" w:rsidR="00502F3E" w:rsidRPr="00690966" w:rsidRDefault="00502F3E" w:rsidP="00596A0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 xml:space="preserve">Listening to the body starts from a careful observation of the face, neck, shoulders, hands, chest, hip, </w:t>
      </w:r>
      <w:proofErr w:type="gramStart"/>
      <w:r w:rsidRPr="00690966">
        <w:rPr>
          <w:rFonts w:ascii="Times New Roman" w:hAnsi="Times New Roman" w:cs="Times New Roman"/>
          <w:sz w:val="24"/>
          <w:szCs w:val="24"/>
          <w:lang w:val="en-GB"/>
        </w:rPr>
        <w:t>legs</w:t>
      </w:r>
      <w:proofErr w:type="gramEnd"/>
      <w:r w:rsidRPr="00690966">
        <w:rPr>
          <w:rFonts w:ascii="Times New Roman" w:hAnsi="Times New Roman" w:cs="Times New Roman"/>
          <w:sz w:val="24"/>
          <w:szCs w:val="24"/>
          <w:lang w:val="en-GB"/>
        </w:rPr>
        <w:t xml:space="preserve"> and feet. The observation is made in descending order and alterations and imbalances are sought on the vertical axis, dividing the body into two hemispheres, right and left. The imbalances or imbalances of the body suggest to the therapist a first diagnosis and the possible therapeutic intervention, with techniques destined for it called techniques to close and align the body that are described later. In the case of observations, 32% of the studied population presented these imbalances.</w:t>
      </w:r>
    </w:p>
    <w:p w14:paraId="5493D9A6" w14:textId="0CDAE7BD" w:rsidR="00157555" w:rsidRPr="00690966" w:rsidRDefault="00157555" w:rsidP="00596A0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 xml:space="preserve">The use of the observation of body maladjustments is well known in traditional medicines, both from the east and the west, as </w:t>
      </w:r>
      <w:proofErr w:type="spellStart"/>
      <w:r w:rsidRPr="00690966">
        <w:rPr>
          <w:rFonts w:ascii="Times New Roman" w:hAnsi="Times New Roman" w:cs="Times New Roman"/>
          <w:sz w:val="24"/>
          <w:szCs w:val="24"/>
          <w:lang w:val="en-GB"/>
        </w:rPr>
        <w:t>Villate</w:t>
      </w:r>
      <w:proofErr w:type="spellEnd"/>
      <w:r w:rsidR="000B296D" w:rsidRPr="00690966">
        <w:rPr>
          <w:rFonts w:ascii="Times New Roman" w:hAnsi="Times New Roman" w:cs="Times New Roman"/>
          <w:sz w:val="24"/>
          <w:szCs w:val="24"/>
          <w:lang w:val="en-GB"/>
        </w:rPr>
        <w:t xml:space="preserve"> Gómez</w:t>
      </w:r>
      <w:r w:rsidRPr="00690966">
        <w:rPr>
          <w:rFonts w:ascii="Times New Roman" w:hAnsi="Times New Roman" w:cs="Times New Roman"/>
          <w:sz w:val="24"/>
          <w:szCs w:val="24"/>
          <w:lang w:val="en-GB"/>
        </w:rPr>
        <w:t xml:space="preserve"> (2013) suggests:</w:t>
      </w:r>
    </w:p>
    <w:p w14:paraId="47118AB9" w14:textId="5B971B12" w:rsidR="00157555" w:rsidRPr="00690966" w:rsidRDefault="00157555" w:rsidP="00596A08">
      <w:pPr>
        <w:spacing w:after="0" w:line="360" w:lineRule="auto"/>
        <w:ind w:left="708"/>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 xml:space="preserve">The MTN is based on a model that uses the clinical method as a fundamental way to reach the diagnosis and is reflected in classic books such as the </w:t>
      </w:r>
      <w:proofErr w:type="spellStart"/>
      <w:r w:rsidRPr="00690966">
        <w:rPr>
          <w:rFonts w:ascii="Times New Roman" w:hAnsi="Times New Roman" w:cs="Times New Roman"/>
          <w:sz w:val="24"/>
          <w:szCs w:val="24"/>
          <w:lang w:val="en-GB"/>
        </w:rPr>
        <w:t>Neijing</w:t>
      </w:r>
      <w:proofErr w:type="spellEnd"/>
      <w:r w:rsidRPr="00690966">
        <w:rPr>
          <w:rFonts w:ascii="Times New Roman" w:hAnsi="Times New Roman" w:cs="Times New Roman"/>
          <w:sz w:val="24"/>
          <w:szCs w:val="24"/>
          <w:lang w:val="en-GB"/>
        </w:rPr>
        <w:t xml:space="preserve"> from ancient times</w:t>
      </w:r>
      <w:r w:rsidR="00D21B3B" w:rsidRPr="00690966">
        <w:rPr>
          <w:rFonts w:ascii="Times New Roman" w:hAnsi="Times New Roman" w:cs="Times New Roman"/>
          <w:sz w:val="24"/>
          <w:szCs w:val="24"/>
          <w:lang w:val="en-GB"/>
        </w:rPr>
        <w:t>.</w:t>
      </w:r>
      <w:r w:rsidRPr="00690966">
        <w:rPr>
          <w:rFonts w:ascii="Times New Roman" w:hAnsi="Times New Roman" w:cs="Times New Roman"/>
          <w:sz w:val="24"/>
          <w:szCs w:val="24"/>
          <w:lang w:val="en-GB"/>
        </w:rPr>
        <w:t xml:space="preserve"> </w:t>
      </w:r>
      <w:r w:rsidR="00D21B3B" w:rsidRPr="00690966">
        <w:rPr>
          <w:rFonts w:ascii="Times New Roman" w:hAnsi="Times New Roman" w:cs="Times New Roman"/>
          <w:sz w:val="24"/>
          <w:szCs w:val="24"/>
          <w:lang w:val="en-GB"/>
        </w:rPr>
        <w:t>T</w:t>
      </w:r>
      <w:r w:rsidRPr="00690966">
        <w:rPr>
          <w:rFonts w:ascii="Times New Roman" w:hAnsi="Times New Roman" w:cs="Times New Roman"/>
          <w:sz w:val="24"/>
          <w:szCs w:val="24"/>
          <w:lang w:val="en-GB"/>
        </w:rPr>
        <w:t>he key in the diagnosis is to detect the pattern of the imbalance of the various systems withi</w:t>
      </w:r>
      <w:r w:rsidR="0015596E" w:rsidRPr="00690966">
        <w:rPr>
          <w:rFonts w:ascii="Times New Roman" w:hAnsi="Times New Roman" w:cs="Times New Roman"/>
          <w:sz w:val="24"/>
          <w:szCs w:val="24"/>
          <w:lang w:val="en-GB"/>
        </w:rPr>
        <w:t>n the human body</w:t>
      </w:r>
      <w:r w:rsidRPr="00690966">
        <w:rPr>
          <w:rFonts w:ascii="Times New Roman" w:hAnsi="Times New Roman" w:cs="Times New Roman"/>
          <w:sz w:val="24"/>
          <w:szCs w:val="24"/>
          <w:lang w:val="en-GB"/>
        </w:rPr>
        <w:t>.</w:t>
      </w:r>
    </w:p>
    <w:p w14:paraId="1C2EDD66" w14:textId="5490AC02" w:rsidR="00157555" w:rsidRPr="00690966" w:rsidRDefault="00157555" w:rsidP="00596A0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b/>
          <w:sz w:val="24"/>
          <w:szCs w:val="24"/>
          <w:lang w:val="en-GB"/>
        </w:rPr>
        <w:t>The second part is a chat with the patient</w:t>
      </w:r>
      <w:r w:rsidRPr="00690966">
        <w:rPr>
          <w:rFonts w:ascii="Times New Roman" w:hAnsi="Times New Roman" w:cs="Times New Roman"/>
          <w:sz w:val="24"/>
          <w:szCs w:val="24"/>
          <w:lang w:val="en-GB"/>
        </w:rPr>
        <w:t xml:space="preserve">, it </w:t>
      </w:r>
      <w:r w:rsidR="00DC06E4" w:rsidRPr="00690966">
        <w:rPr>
          <w:rFonts w:ascii="Times New Roman" w:hAnsi="Times New Roman" w:cs="Times New Roman"/>
          <w:sz w:val="24"/>
          <w:szCs w:val="24"/>
          <w:lang w:val="en-GB"/>
        </w:rPr>
        <w:t xml:space="preserve">generally </w:t>
      </w:r>
      <w:r w:rsidRPr="00690966">
        <w:rPr>
          <w:rFonts w:ascii="Times New Roman" w:hAnsi="Times New Roman" w:cs="Times New Roman"/>
          <w:sz w:val="24"/>
          <w:szCs w:val="24"/>
          <w:lang w:val="en-GB"/>
        </w:rPr>
        <w:t xml:space="preserve">arises from elements observed in the previous stage and they are related to the discomfort that the patient feels, to derive emotional aspects and from these to aspects of the patient's life. The conversation with the patient is crucial to establish the specific ailment, achieve integration with the emotional and life history, it is in this step that the cooperation of the patient is achieved and information is retrieved to define a therapy that addresses emotional aspects and that they are generally established in later stages through a longer therapy called </w:t>
      </w:r>
      <w:r w:rsidR="006406E1" w:rsidRPr="00690966">
        <w:rPr>
          <w:rFonts w:ascii="Times New Roman" w:hAnsi="Times New Roman" w:cs="Times New Roman"/>
          <w:sz w:val="24"/>
          <w:szCs w:val="24"/>
          <w:lang w:val="en-GB"/>
        </w:rPr>
        <w:t>“T</w:t>
      </w:r>
      <w:r w:rsidRPr="00690966">
        <w:rPr>
          <w:rFonts w:ascii="Times New Roman" w:hAnsi="Times New Roman" w:cs="Times New Roman"/>
          <w:sz w:val="24"/>
          <w:szCs w:val="24"/>
          <w:lang w:val="en-GB"/>
        </w:rPr>
        <w:t xml:space="preserve">he </w:t>
      </w:r>
      <w:r w:rsidR="006406E1" w:rsidRPr="00690966">
        <w:rPr>
          <w:rFonts w:ascii="Times New Roman" w:hAnsi="Times New Roman" w:cs="Times New Roman"/>
          <w:sz w:val="24"/>
          <w:szCs w:val="24"/>
          <w:lang w:val="en-GB"/>
        </w:rPr>
        <w:t>T</w:t>
      </w:r>
      <w:r w:rsidRPr="00690966">
        <w:rPr>
          <w:rFonts w:ascii="Times New Roman" w:hAnsi="Times New Roman" w:cs="Times New Roman"/>
          <w:sz w:val="24"/>
          <w:szCs w:val="24"/>
          <w:lang w:val="en-GB"/>
        </w:rPr>
        <w:t>hree-</w:t>
      </w:r>
      <w:r w:rsidR="006406E1" w:rsidRPr="00690966">
        <w:rPr>
          <w:rFonts w:ascii="Times New Roman" w:hAnsi="Times New Roman" w:cs="Times New Roman"/>
          <w:sz w:val="24"/>
          <w:szCs w:val="24"/>
          <w:lang w:val="en-GB"/>
        </w:rPr>
        <w:t>D</w:t>
      </w:r>
      <w:r w:rsidRPr="00690966">
        <w:rPr>
          <w:rFonts w:ascii="Times New Roman" w:hAnsi="Times New Roman" w:cs="Times New Roman"/>
          <w:sz w:val="24"/>
          <w:szCs w:val="24"/>
          <w:lang w:val="en-GB"/>
        </w:rPr>
        <w:t xml:space="preserve">ay </w:t>
      </w:r>
      <w:r w:rsidR="006406E1" w:rsidRPr="00690966">
        <w:rPr>
          <w:rFonts w:ascii="Times New Roman" w:hAnsi="Times New Roman" w:cs="Times New Roman"/>
          <w:sz w:val="24"/>
          <w:szCs w:val="24"/>
          <w:lang w:val="en-GB"/>
        </w:rPr>
        <w:t>T</w:t>
      </w:r>
      <w:r w:rsidRPr="00690966">
        <w:rPr>
          <w:rFonts w:ascii="Times New Roman" w:hAnsi="Times New Roman" w:cs="Times New Roman"/>
          <w:sz w:val="24"/>
          <w:szCs w:val="24"/>
          <w:lang w:val="en-GB"/>
        </w:rPr>
        <w:t>herapy</w:t>
      </w:r>
      <w:r w:rsidR="006406E1" w:rsidRPr="00690966">
        <w:rPr>
          <w:rFonts w:ascii="Times New Roman" w:hAnsi="Times New Roman" w:cs="Times New Roman"/>
          <w:sz w:val="24"/>
          <w:szCs w:val="24"/>
          <w:lang w:val="en-GB"/>
        </w:rPr>
        <w:t>”</w:t>
      </w:r>
      <w:r w:rsidRPr="00690966">
        <w:rPr>
          <w:rFonts w:ascii="Times New Roman" w:hAnsi="Times New Roman" w:cs="Times New Roman"/>
          <w:sz w:val="24"/>
          <w:szCs w:val="24"/>
          <w:lang w:val="en-GB"/>
        </w:rPr>
        <w:t xml:space="preserve"> or monthly follow-up, these two aspects are not the reason for the present study, since only the </w:t>
      </w:r>
      <w:r w:rsidRPr="00690966">
        <w:rPr>
          <w:rFonts w:ascii="Times New Roman" w:hAnsi="Times New Roman" w:cs="Times New Roman"/>
          <w:sz w:val="24"/>
          <w:szCs w:val="24"/>
          <w:lang w:val="en-GB"/>
        </w:rPr>
        <w:lastRenderedPageBreak/>
        <w:t xml:space="preserve">direct interventions of one patient were observed. session. The effectiveness of this stage is to achieve full patient </w:t>
      </w:r>
      <w:r w:rsidR="00E3235F" w:rsidRPr="00690966">
        <w:rPr>
          <w:rFonts w:ascii="Times New Roman" w:hAnsi="Times New Roman" w:cs="Times New Roman"/>
          <w:sz w:val="24"/>
          <w:szCs w:val="24"/>
          <w:lang w:val="en-GB"/>
        </w:rPr>
        <w:t>trust</w:t>
      </w:r>
      <w:r w:rsidRPr="00690966">
        <w:rPr>
          <w:rFonts w:ascii="Times New Roman" w:hAnsi="Times New Roman" w:cs="Times New Roman"/>
          <w:sz w:val="24"/>
          <w:szCs w:val="24"/>
          <w:lang w:val="en-GB"/>
        </w:rPr>
        <w:t xml:space="preserve">, and in this </w:t>
      </w:r>
      <w:r w:rsidR="0074104B" w:rsidRPr="00690966">
        <w:rPr>
          <w:rFonts w:ascii="Times New Roman" w:hAnsi="Times New Roman" w:cs="Times New Roman"/>
          <w:sz w:val="24"/>
          <w:szCs w:val="24"/>
          <w:lang w:val="en-GB"/>
        </w:rPr>
        <w:t>study,</w:t>
      </w:r>
      <w:r w:rsidR="0084638A" w:rsidRPr="00690966">
        <w:rPr>
          <w:rFonts w:ascii="Times New Roman" w:hAnsi="Times New Roman" w:cs="Times New Roman"/>
          <w:sz w:val="24"/>
          <w:szCs w:val="24"/>
          <w:lang w:val="en-GB"/>
        </w:rPr>
        <w:t xml:space="preserve"> </w:t>
      </w:r>
      <w:r w:rsidRPr="00690966">
        <w:rPr>
          <w:rFonts w:ascii="Times New Roman" w:hAnsi="Times New Roman" w:cs="Times New Roman"/>
          <w:sz w:val="24"/>
          <w:szCs w:val="24"/>
          <w:lang w:val="en-GB"/>
        </w:rPr>
        <w:t>it was observed that 100% of the patients stated that they wanted to continue treatment after this stage.</w:t>
      </w:r>
    </w:p>
    <w:p w14:paraId="6A409EE0" w14:textId="0DC4BD96" w:rsidR="00A64829" w:rsidRPr="00690966" w:rsidRDefault="00A64829" w:rsidP="00596A0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b/>
          <w:sz w:val="24"/>
          <w:szCs w:val="24"/>
          <w:lang w:val="en-GB"/>
        </w:rPr>
        <w:t>The third moment is the application of the bell</w:t>
      </w:r>
      <w:r w:rsidR="006D71BF" w:rsidRPr="00690966">
        <w:rPr>
          <w:rFonts w:ascii="Times New Roman" w:hAnsi="Times New Roman" w:cs="Times New Roman"/>
          <w:sz w:val="24"/>
          <w:szCs w:val="24"/>
          <w:lang w:val="en-GB"/>
        </w:rPr>
        <w:t>.</w:t>
      </w:r>
      <w:r w:rsidRPr="00690966">
        <w:rPr>
          <w:rFonts w:ascii="Times New Roman" w:hAnsi="Times New Roman" w:cs="Times New Roman"/>
          <w:sz w:val="24"/>
          <w:szCs w:val="24"/>
          <w:lang w:val="en-GB"/>
        </w:rPr>
        <w:t xml:space="preserve"> </w:t>
      </w:r>
      <w:r w:rsidR="006D71BF" w:rsidRPr="00690966">
        <w:rPr>
          <w:rFonts w:ascii="Times New Roman" w:hAnsi="Times New Roman" w:cs="Times New Roman"/>
          <w:sz w:val="24"/>
          <w:szCs w:val="24"/>
          <w:lang w:val="en-GB"/>
        </w:rPr>
        <w:t>“T</w:t>
      </w:r>
      <w:r w:rsidRPr="00690966">
        <w:rPr>
          <w:rFonts w:ascii="Times New Roman" w:hAnsi="Times New Roman" w:cs="Times New Roman"/>
          <w:sz w:val="24"/>
          <w:szCs w:val="24"/>
          <w:lang w:val="en-GB"/>
        </w:rPr>
        <w:t>he bell</w:t>
      </w:r>
      <w:r w:rsidR="006D71BF" w:rsidRPr="00690966">
        <w:rPr>
          <w:rFonts w:ascii="Times New Roman" w:hAnsi="Times New Roman" w:cs="Times New Roman"/>
          <w:sz w:val="24"/>
          <w:szCs w:val="24"/>
          <w:lang w:val="en-GB"/>
        </w:rPr>
        <w:t>”</w:t>
      </w:r>
      <w:r w:rsidRPr="00690966">
        <w:rPr>
          <w:rFonts w:ascii="Times New Roman" w:hAnsi="Times New Roman" w:cs="Times New Roman"/>
          <w:sz w:val="24"/>
          <w:szCs w:val="24"/>
          <w:lang w:val="en-GB"/>
        </w:rPr>
        <w:t xml:space="preserve"> is an inspection that is made along the body with a bell </w:t>
      </w:r>
      <w:r w:rsidR="006D71BF" w:rsidRPr="00690966">
        <w:rPr>
          <w:rFonts w:ascii="Times New Roman" w:hAnsi="Times New Roman" w:cs="Times New Roman"/>
          <w:sz w:val="24"/>
          <w:szCs w:val="24"/>
          <w:lang w:val="en-GB"/>
        </w:rPr>
        <w:t>in motion</w:t>
      </w:r>
      <w:r w:rsidRPr="00690966">
        <w:rPr>
          <w:rFonts w:ascii="Times New Roman" w:hAnsi="Times New Roman" w:cs="Times New Roman"/>
          <w:sz w:val="24"/>
          <w:szCs w:val="24"/>
          <w:lang w:val="en-GB"/>
        </w:rPr>
        <w:t xml:space="preserve"> </w:t>
      </w:r>
      <w:r w:rsidR="006D71BF" w:rsidRPr="00690966">
        <w:rPr>
          <w:rFonts w:ascii="Times New Roman" w:hAnsi="Times New Roman" w:cs="Times New Roman"/>
          <w:sz w:val="24"/>
          <w:szCs w:val="24"/>
          <w:lang w:val="en-GB"/>
        </w:rPr>
        <w:t>caused by</w:t>
      </w:r>
      <w:r w:rsidRPr="00690966">
        <w:rPr>
          <w:rFonts w:ascii="Times New Roman" w:hAnsi="Times New Roman" w:cs="Times New Roman"/>
          <w:sz w:val="24"/>
          <w:szCs w:val="24"/>
          <w:lang w:val="en-GB"/>
        </w:rPr>
        <w:t xml:space="preserve"> a wrist</w:t>
      </w:r>
      <w:r w:rsidR="006D71BF" w:rsidRPr="00690966">
        <w:rPr>
          <w:rFonts w:ascii="Times New Roman" w:hAnsi="Times New Roman" w:cs="Times New Roman"/>
          <w:sz w:val="24"/>
          <w:szCs w:val="24"/>
          <w:lang w:val="en-GB"/>
        </w:rPr>
        <w:t xml:space="preserve"> movement.</w:t>
      </w:r>
      <w:r w:rsidRPr="00690966">
        <w:rPr>
          <w:rFonts w:ascii="Times New Roman" w:hAnsi="Times New Roman" w:cs="Times New Roman"/>
          <w:sz w:val="24"/>
          <w:szCs w:val="24"/>
          <w:lang w:val="en-GB"/>
        </w:rPr>
        <w:t xml:space="preserve"> </w:t>
      </w:r>
      <w:r w:rsidR="006D71BF" w:rsidRPr="00690966">
        <w:rPr>
          <w:rFonts w:ascii="Times New Roman" w:hAnsi="Times New Roman" w:cs="Times New Roman"/>
          <w:sz w:val="24"/>
          <w:szCs w:val="24"/>
          <w:lang w:val="en-GB"/>
        </w:rPr>
        <w:t>T</w:t>
      </w:r>
      <w:r w:rsidRPr="00690966">
        <w:rPr>
          <w:rFonts w:ascii="Times New Roman" w:hAnsi="Times New Roman" w:cs="Times New Roman"/>
          <w:sz w:val="24"/>
          <w:szCs w:val="24"/>
          <w:lang w:val="en-GB"/>
        </w:rPr>
        <w:t xml:space="preserve">he principle is to look for alterations in the sound of the bell that can </w:t>
      </w:r>
      <w:r w:rsidR="006D71BF" w:rsidRPr="00690966">
        <w:rPr>
          <w:rFonts w:ascii="Times New Roman" w:hAnsi="Times New Roman" w:cs="Times New Roman"/>
          <w:sz w:val="24"/>
          <w:szCs w:val="24"/>
          <w:lang w:val="en-GB"/>
        </w:rPr>
        <w:t>even reach</w:t>
      </w:r>
      <w:r w:rsidRPr="00690966">
        <w:rPr>
          <w:rFonts w:ascii="Times New Roman" w:hAnsi="Times New Roman" w:cs="Times New Roman"/>
          <w:sz w:val="24"/>
          <w:szCs w:val="24"/>
          <w:lang w:val="en-GB"/>
        </w:rPr>
        <w:t xml:space="preserve"> silence</w:t>
      </w:r>
      <w:r w:rsidR="006D71BF" w:rsidRPr="00690966">
        <w:rPr>
          <w:rFonts w:ascii="Times New Roman" w:hAnsi="Times New Roman" w:cs="Times New Roman"/>
          <w:sz w:val="24"/>
          <w:szCs w:val="24"/>
          <w:lang w:val="en-GB"/>
        </w:rPr>
        <w:t>.</w:t>
      </w:r>
      <w:r w:rsidRPr="00690966">
        <w:rPr>
          <w:rFonts w:ascii="Times New Roman" w:hAnsi="Times New Roman" w:cs="Times New Roman"/>
          <w:sz w:val="24"/>
          <w:szCs w:val="24"/>
          <w:lang w:val="en-GB"/>
        </w:rPr>
        <w:t xml:space="preserve"> </w:t>
      </w:r>
      <w:r w:rsidR="006D71BF" w:rsidRPr="00690966">
        <w:rPr>
          <w:rFonts w:ascii="Times New Roman" w:hAnsi="Times New Roman" w:cs="Times New Roman"/>
          <w:sz w:val="24"/>
          <w:szCs w:val="24"/>
          <w:lang w:val="en-GB"/>
        </w:rPr>
        <w:t>F</w:t>
      </w:r>
      <w:r w:rsidRPr="00690966">
        <w:rPr>
          <w:rFonts w:ascii="Times New Roman" w:hAnsi="Times New Roman" w:cs="Times New Roman"/>
          <w:sz w:val="24"/>
          <w:szCs w:val="24"/>
          <w:lang w:val="en-GB"/>
        </w:rPr>
        <w:t>or the CMT therapist</w:t>
      </w:r>
      <w:r w:rsidR="006D71BF" w:rsidRPr="00690966">
        <w:rPr>
          <w:rFonts w:ascii="Times New Roman" w:hAnsi="Times New Roman" w:cs="Times New Roman"/>
          <w:sz w:val="24"/>
          <w:szCs w:val="24"/>
          <w:lang w:val="en-GB"/>
        </w:rPr>
        <w:t>,</w:t>
      </w:r>
      <w:r w:rsidRPr="00690966">
        <w:rPr>
          <w:rFonts w:ascii="Times New Roman" w:hAnsi="Times New Roman" w:cs="Times New Roman"/>
          <w:sz w:val="24"/>
          <w:szCs w:val="24"/>
          <w:lang w:val="en-GB"/>
        </w:rPr>
        <w:t xml:space="preserve"> the use of the bell is equivalent to the use of a </w:t>
      </w:r>
      <w:r w:rsidR="001C37EF" w:rsidRPr="00690966">
        <w:rPr>
          <w:rFonts w:ascii="Times New Roman" w:hAnsi="Times New Roman" w:cs="Times New Roman"/>
          <w:sz w:val="24"/>
          <w:szCs w:val="24"/>
          <w:lang w:val="en-GB"/>
        </w:rPr>
        <w:t>blood pressure cuff</w:t>
      </w:r>
      <w:r w:rsidRPr="00690966">
        <w:rPr>
          <w:rFonts w:ascii="Times New Roman" w:hAnsi="Times New Roman" w:cs="Times New Roman"/>
          <w:sz w:val="24"/>
          <w:szCs w:val="24"/>
          <w:lang w:val="en-GB"/>
        </w:rPr>
        <w:t xml:space="preserve"> or a stethoscope</w:t>
      </w:r>
      <w:r w:rsidR="001C37EF" w:rsidRPr="00690966">
        <w:rPr>
          <w:rFonts w:ascii="Times New Roman" w:hAnsi="Times New Roman" w:cs="Times New Roman"/>
          <w:sz w:val="24"/>
          <w:szCs w:val="24"/>
          <w:lang w:val="en-GB"/>
        </w:rPr>
        <w:t xml:space="preserve">, </w:t>
      </w:r>
      <w:r w:rsidRPr="00690966">
        <w:rPr>
          <w:rFonts w:ascii="Times New Roman" w:hAnsi="Times New Roman" w:cs="Times New Roman"/>
          <w:sz w:val="24"/>
          <w:szCs w:val="24"/>
          <w:lang w:val="en-GB"/>
        </w:rPr>
        <w:t xml:space="preserve">according to its founder </w:t>
      </w:r>
      <w:proofErr w:type="spellStart"/>
      <w:r w:rsidRPr="00690966">
        <w:rPr>
          <w:rFonts w:ascii="Times New Roman" w:hAnsi="Times New Roman" w:cs="Times New Roman"/>
          <w:sz w:val="24"/>
          <w:szCs w:val="24"/>
          <w:lang w:val="en-GB"/>
        </w:rPr>
        <w:t>Dr.</w:t>
      </w:r>
      <w:proofErr w:type="spellEnd"/>
      <w:r w:rsidR="001C37EF" w:rsidRPr="00690966">
        <w:rPr>
          <w:rFonts w:ascii="Times New Roman" w:hAnsi="Times New Roman" w:cs="Times New Roman"/>
          <w:sz w:val="24"/>
          <w:szCs w:val="24"/>
          <w:lang w:val="en-GB"/>
        </w:rPr>
        <w:t xml:space="preserve"> H. C</w:t>
      </w:r>
      <w:r w:rsidRPr="00690966">
        <w:rPr>
          <w:rFonts w:ascii="Times New Roman" w:hAnsi="Times New Roman" w:cs="Times New Roman"/>
          <w:sz w:val="24"/>
          <w:szCs w:val="24"/>
          <w:lang w:val="en-GB"/>
        </w:rPr>
        <w:t xml:space="preserve"> Catalina Mendoza, in search of more detailed signs of body imbalances. The use of the bell is </w:t>
      </w:r>
      <w:proofErr w:type="gramStart"/>
      <w:r w:rsidRPr="00690966">
        <w:rPr>
          <w:rFonts w:ascii="Times New Roman" w:hAnsi="Times New Roman" w:cs="Times New Roman"/>
          <w:sz w:val="24"/>
          <w:szCs w:val="24"/>
          <w:lang w:val="en-GB"/>
        </w:rPr>
        <w:t>very similar</w:t>
      </w:r>
      <w:proofErr w:type="gramEnd"/>
      <w:r w:rsidRPr="00690966">
        <w:rPr>
          <w:rFonts w:ascii="Times New Roman" w:hAnsi="Times New Roman" w:cs="Times New Roman"/>
          <w:sz w:val="24"/>
          <w:szCs w:val="24"/>
          <w:lang w:val="en-GB"/>
        </w:rPr>
        <w:t xml:space="preserve"> to the "Hebrew </w:t>
      </w:r>
      <w:r w:rsidR="001C37EF" w:rsidRPr="00690966">
        <w:rPr>
          <w:rFonts w:ascii="Times New Roman" w:hAnsi="Times New Roman" w:cs="Times New Roman"/>
          <w:sz w:val="24"/>
          <w:szCs w:val="24"/>
          <w:lang w:val="en-GB"/>
        </w:rPr>
        <w:t>P</w:t>
      </w:r>
      <w:r w:rsidRPr="00690966">
        <w:rPr>
          <w:rFonts w:ascii="Times New Roman" w:hAnsi="Times New Roman" w:cs="Times New Roman"/>
          <w:sz w:val="24"/>
          <w:szCs w:val="24"/>
          <w:lang w:val="en-GB"/>
        </w:rPr>
        <w:t>endulum" which seeks the mismatch of the pendulum swing as indicative of an energetic irregularity: "everything existing in this world emits different, specific and characteristic radiation</w:t>
      </w:r>
      <w:r w:rsidR="001C37EF" w:rsidRPr="00690966">
        <w:rPr>
          <w:rFonts w:ascii="Times New Roman" w:hAnsi="Times New Roman" w:cs="Times New Roman"/>
          <w:sz w:val="24"/>
          <w:szCs w:val="24"/>
          <w:lang w:val="en-GB"/>
        </w:rPr>
        <w:t>s</w:t>
      </w:r>
      <w:r w:rsidRPr="00690966">
        <w:rPr>
          <w:rFonts w:ascii="Times New Roman" w:hAnsi="Times New Roman" w:cs="Times New Roman"/>
          <w:sz w:val="24"/>
          <w:szCs w:val="24"/>
          <w:lang w:val="en-GB"/>
        </w:rPr>
        <w:t xml:space="preserve"> from each of the bodies, feelings and emotions. The radiation they emit is like their digital energy impression</w:t>
      </w:r>
      <w:r w:rsidR="001C37EF" w:rsidRPr="00690966">
        <w:rPr>
          <w:rFonts w:ascii="Times New Roman" w:hAnsi="Times New Roman" w:cs="Times New Roman"/>
          <w:sz w:val="24"/>
          <w:szCs w:val="24"/>
          <w:lang w:val="en-GB"/>
        </w:rPr>
        <w:t>.</w:t>
      </w:r>
      <w:r w:rsidRPr="00690966">
        <w:rPr>
          <w:rFonts w:ascii="Times New Roman" w:hAnsi="Times New Roman" w:cs="Times New Roman"/>
          <w:sz w:val="24"/>
          <w:szCs w:val="24"/>
          <w:lang w:val="en-GB"/>
        </w:rPr>
        <w:t>”</w:t>
      </w:r>
      <w:r w:rsidR="001C37EF" w:rsidRPr="00690966">
        <w:rPr>
          <w:rFonts w:ascii="Times New Roman" w:hAnsi="Times New Roman" w:cs="Times New Roman"/>
          <w:sz w:val="24"/>
          <w:szCs w:val="24"/>
          <w:lang w:val="en-GB"/>
        </w:rPr>
        <w:t xml:space="preserve"> </w:t>
      </w:r>
      <w:r w:rsidR="0015596E" w:rsidRPr="00690966">
        <w:rPr>
          <w:rFonts w:ascii="Times New Roman" w:hAnsi="Times New Roman" w:cs="Times New Roman"/>
          <w:sz w:val="24"/>
          <w:szCs w:val="24"/>
          <w:lang w:val="en-GB"/>
        </w:rPr>
        <w:t xml:space="preserve">(DEUSTO </w:t>
      </w:r>
      <w:proofErr w:type="spellStart"/>
      <w:r w:rsidRPr="00690966">
        <w:rPr>
          <w:rFonts w:ascii="Times New Roman" w:hAnsi="Times New Roman" w:cs="Times New Roman"/>
          <w:sz w:val="24"/>
          <w:szCs w:val="24"/>
          <w:lang w:val="en-GB"/>
        </w:rPr>
        <w:t>Salud</w:t>
      </w:r>
      <w:proofErr w:type="spellEnd"/>
      <w:r w:rsidRPr="00690966">
        <w:rPr>
          <w:rFonts w:ascii="Times New Roman" w:hAnsi="Times New Roman" w:cs="Times New Roman"/>
          <w:sz w:val="24"/>
          <w:szCs w:val="24"/>
          <w:lang w:val="en-GB"/>
        </w:rPr>
        <w:t>, 2017).</w:t>
      </w:r>
    </w:p>
    <w:p w14:paraId="4C1BD6AF" w14:textId="5B90B87C" w:rsidR="00A64829" w:rsidRPr="00690966" w:rsidRDefault="00A64829" w:rsidP="00596A0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In the investigated population, 100% of the patients were analy</w:t>
      </w:r>
      <w:r w:rsidR="00AF515F" w:rsidRPr="00690966">
        <w:rPr>
          <w:rFonts w:ascii="Times New Roman" w:hAnsi="Times New Roman" w:cs="Times New Roman"/>
          <w:sz w:val="24"/>
          <w:szCs w:val="24"/>
          <w:lang w:val="en-GB"/>
        </w:rPr>
        <w:t>s</w:t>
      </w:r>
      <w:r w:rsidRPr="00690966">
        <w:rPr>
          <w:rFonts w:ascii="Times New Roman" w:hAnsi="Times New Roman" w:cs="Times New Roman"/>
          <w:sz w:val="24"/>
          <w:szCs w:val="24"/>
          <w:lang w:val="en-GB"/>
        </w:rPr>
        <w:t xml:space="preserve">ed by this method, which consists of walking the bell with a slight movement of the wrist along the body, from the head down through the central part of the body, and then </w:t>
      </w:r>
      <w:r w:rsidR="00AF515F" w:rsidRPr="00690966">
        <w:rPr>
          <w:rFonts w:ascii="Times New Roman" w:hAnsi="Times New Roman" w:cs="Times New Roman"/>
          <w:sz w:val="24"/>
          <w:szCs w:val="24"/>
          <w:lang w:val="en-GB"/>
        </w:rPr>
        <w:t>o</w:t>
      </w:r>
      <w:r w:rsidRPr="00690966">
        <w:rPr>
          <w:rFonts w:ascii="Times New Roman" w:hAnsi="Times New Roman" w:cs="Times New Roman"/>
          <w:sz w:val="24"/>
          <w:szCs w:val="24"/>
          <w:lang w:val="en-GB"/>
        </w:rPr>
        <w:t>n the right and left sides, to return to the central part and go down to the lower extremities, the route can be taken several times. It was observed that in 7% of patients the bell stopped being heard, despite continuing wrist movement. The route of the bell can be accentuated in the place where the alteration or suspension of the sound was established, which specifies the point of intervention, as well as its dimension.</w:t>
      </w:r>
    </w:p>
    <w:p w14:paraId="0175636A" w14:textId="5A5D6C15" w:rsidR="0084638A" w:rsidRPr="00690966" w:rsidRDefault="00A64829" w:rsidP="00596A0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 xml:space="preserve">Apparently, it is assumed that the effect of the alteration of the bell clapper, as it happens in the Hebrew </w:t>
      </w:r>
      <w:r w:rsidR="00C15060" w:rsidRPr="00690966">
        <w:rPr>
          <w:rFonts w:ascii="Times New Roman" w:hAnsi="Times New Roman" w:cs="Times New Roman"/>
          <w:sz w:val="24"/>
          <w:szCs w:val="24"/>
          <w:lang w:val="en-GB"/>
        </w:rPr>
        <w:t>P</w:t>
      </w:r>
      <w:r w:rsidRPr="00690966">
        <w:rPr>
          <w:rFonts w:ascii="Times New Roman" w:hAnsi="Times New Roman" w:cs="Times New Roman"/>
          <w:sz w:val="24"/>
          <w:szCs w:val="24"/>
          <w:lang w:val="en-GB"/>
        </w:rPr>
        <w:t>endulum, is the product of an energy management of the body in the affected area:</w:t>
      </w:r>
    </w:p>
    <w:p w14:paraId="4D08400A" w14:textId="42B9CD7B" w:rsidR="00C15060" w:rsidRPr="00690966" w:rsidRDefault="00C15060" w:rsidP="00596A08">
      <w:pPr>
        <w:spacing w:after="0" w:line="360" w:lineRule="auto"/>
        <w:ind w:left="2268"/>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 The use of the pendulu</w:t>
      </w:r>
      <w:r w:rsidR="003F19FA" w:rsidRPr="00690966">
        <w:rPr>
          <w:rFonts w:ascii="Times New Roman" w:hAnsi="Times New Roman" w:cs="Times New Roman"/>
          <w:sz w:val="24"/>
          <w:szCs w:val="24"/>
          <w:lang w:val="en-GB"/>
        </w:rPr>
        <w:t>m</w:t>
      </w:r>
      <w:r w:rsidRPr="00690966">
        <w:rPr>
          <w:rFonts w:ascii="Times New Roman" w:hAnsi="Times New Roman" w:cs="Times New Roman"/>
          <w:sz w:val="24"/>
          <w:szCs w:val="24"/>
          <w:lang w:val="en-GB"/>
        </w:rPr>
        <w:t xml:space="preserve"> is applicable in various areas: decision making, day-to-day organization, choice of therapy, etc. Among alternative therapies, it is frequently used in the balance of the chakras, in the vibrational choice of Bach </w:t>
      </w:r>
      <w:r w:rsidR="003F19FA" w:rsidRPr="00690966">
        <w:rPr>
          <w:rFonts w:ascii="Times New Roman" w:hAnsi="Times New Roman" w:cs="Times New Roman"/>
          <w:sz w:val="24"/>
          <w:szCs w:val="24"/>
          <w:lang w:val="en-GB"/>
        </w:rPr>
        <w:t>F</w:t>
      </w:r>
      <w:r w:rsidRPr="00690966">
        <w:rPr>
          <w:rFonts w:ascii="Times New Roman" w:hAnsi="Times New Roman" w:cs="Times New Roman"/>
          <w:sz w:val="24"/>
          <w:szCs w:val="24"/>
          <w:lang w:val="en-GB"/>
        </w:rPr>
        <w:t>lowers, meridian balance of TCM (Traditional Chinese Medicine), nutritional therapies with vitamins and</w:t>
      </w:r>
      <w:r w:rsidR="0015596E" w:rsidRPr="00690966">
        <w:rPr>
          <w:rFonts w:ascii="Times New Roman" w:hAnsi="Times New Roman" w:cs="Times New Roman"/>
          <w:sz w:val="24"/>
          <w:szCs w:val="24"/>
          <w:lang w:val="en-GB"/>
        </w:rPr>
        <w:t xml:space="preserve"> minerals; among others (DEUSTO</w:t>
      </w:r>
      <w:r w:rsidRPr="00690966">
        <w:rPr>
          <w:rFonts w:ascii="Times New Roman" w:hAnsi="Times New Roman" w:cs="Times New Roman"/>
          <w:sz w:val="24"/>
          <w:szCs w:val="24"/>
          <w:lang w:val="en-GB"/>
        </w:rPr>
        <w:t xml:space="preserve"> </w:t>
      </w:r>
      <w:proofErr w:type="spellStart"/>
      <w:r w:rsidRPr="00690966">
        <w:rPr>
          <w:rFonts w:ascii="Times New Roman" w:hAnsi="Times New Roman" w:cs="Times New Roman"/>
          <w:sz w:val="24"/>
          <w:szCs w:val="24"/>
          <w:lang w:val="en-GB"/>
        </w:rPr>
        <w:t>Salud</w:t>
      </w:r>
      <w:proofErr w:type="spellEnd"/>
      <w:r w:rsidRPr="00690966">
        <w:rPr>
          <w:rFonts w:ascii="Times New Roman" w:hAnsi="Times New Roman" w:cs="Times New Roman"/>
          <w:sz w:val="24"/>
          <w:szCs w:val="24"/>
          <w:lang w:val="en-GB"/>
        </w:rPr>
        <w:t>, 2017).</w:t>
      </w:r>
    </w:p>
    <w:p w14:paraId="10A2E78B" w14:textId="56E884F2" w:rsidR="00B7705C" w:rsidRPr="00690966" w:rsidRDefault="00B7705C" w:rsidP="00596A0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 xml:space="preserve">As can be seen, this moment prior to therapeutic intervention is shared by several traditional medicines, and it is not far from the steps to generate a diagnosis in allopathic medicine, although the latter seeks to rule out possible diagnoses from an exploration that </w:t>
      </w:r>
      <w:r w:rsidR="00A84DF4" w:rsidRPr="00690966">
        <w:rPr>
          <w:rFonts w:ascii="Times New Roman" w:hAnsi="Times New Roman" w:cs="Times New Roman"/>
          <w:sz w:val="24"/>
          <w:szCs w:val="24"/>
          <w:lang w:val="en-GB"/>
        </w:rPr>
        <w:t>goes</w:t>
      </w:r>
      <w:r w:rsidRPr="00690966">
        <w:rPr>
          <w:rFonts w:ascii="Times New Roman" w:hAnsi="Times New Roman" w:cs="Times New Roman"/>
          <w:sz w:val="24"/>
          <w:szCs w:val="24"/>
          <w:lang w:val="en-GB"/>
        </w:rPr>
        <w:t xml:space="preserve"> from </w:t>
      </w:r>
      <w:r w:rsidRPr="00690966">
        <w:rPr>
          <w:rFonts w:ascii="Times New Roman" w:hAnsi="Times New Roman" w:cs="Times New Roman"/>
          <w:sz w:val="24"/>
          <w:szCs w:val="24"/>
          <w:lang w:val="en-GB"/>
        </w:rPr>
        <w:lastRenderedPageBreak/>
        <w:t>the general and to the particular, compared to traditional medicine that seeks the interrelation between physical discomfort, emotional and energetic</w:t>
      </w:r>
      <w:r w:rsidR="00A84DF4" w:rsidRPr="00690966">
        <w:rPr>
          <w:rFonts w:ascii="Times New Roman" w:hAnsi="Times New Roman" w:cs="Times New Roman"/>
          <w:sz w:val="24"/>
          <w:szCs w:val="24"/>
          <w:lang w:val="en-GB"/>
        </w:rPr>
        <w:t>, meaning</w:t>
      </w:r>
      <w:r w:rsidRPr="00690966">
        <w:rPr>
          <w:rFonts w:ascii="Times New Roman" w:hAnsi="Times New Roman" w:cs="Times New Roman"/>
          <w:sz w:val="24"/>
          <w:szCs w:val="24"/>
          <w:lang w:val="en-GB"/>
        </w:rPr>
        <w:t xml:space="preserve"> it goes from the general to the specific, but to integrate the discomforts, do not rule them out. That is why therapeutic techniques in integrative medicine establish immediate interventions, </w:t>
      </w:r>
      <w:proofErr w:type="gramStart"/>
      <w:r w:rsidRPr="00690966">
        <w:rPr>
          <w:rFonts w:ascii="Times New Roman" w:hAnsi="Times New Roman" w:cs="Times New Roman"/>
          <w:sz w:val="24"/>
          <w:szCs w:val="24"/>
          <w:lang w:val="en-GB"/>
        </w:rPr>
        <w:t>align</w:t>
      </w:r>
      <w:proofErr w:type="gramEnd"/>
      <w:r w:rsidRPr="00690966">
        <w:rPr>
          <w:rFonts w:ascii="Times New Roman" w:hAnsi="Times New Roman" w:cs="Times New Roman"/>
          <w:sz w:val="24"/>
          <w:szCs w:val="24"/>
          <w:lang w:val="en-GB"/>
        </w:rPr>
        <w:t xml:space="preserve"> and adjust the body, and others at a medium pace (</w:t>
      </w:r>
      <w:r w:rsidR="00A84DF4" w:rsidRPr="00690966">
        <w:rPr>
          <w:rFonts w:ascii="Times New Roman" w:hAnsi="Times New Roman" w:cs="Times New Roman"/>
          <w:sz w:val="24"/>
          <w:szCs w:val="24"/>
          <w:lang w:val="en-GB"/>
        </w:rPr>
        <w:t>T</w:t>
      </w:r>
      <w:r w:rsidRPr="00690966">
        <w:rPr>
          <w:rFonts w:ascii="Times New Roman" w:hAnsi="Times New Roman" w:cs="Times New Roman"/>
          <w:sz w:val="24"/>
          <w:szCs w:val="24"/>
          <w:lang w:val="en-GB"/>
        </w:rPr>
        <w:t>hree-</w:t>
      </w:r>
      <w:r w:rsidR="00A84DF4" w:rsidRPr="00690966">
        <w:rPr>
          <w:rFonts w:ascii="Times New Roman" w:hAnsi="Times New Roman" w:cs="Times New Roman"/>
          <w:sz w:val="24"/>
          <w:szCs w:val="24"/>
          <w:lang w:val="en-GB"/>
        </w:rPr>
        <w:t>D</w:t>
      </w:r>
      <w:r w:rsidRPr="00690966">
        <w:rPr>
          <w:rFonts w:ascii="Times New Roman" w:hAnsi="Times New Roman" w:cs="Times New Roman"/>
          <w:sz w:val="24"/>
          <w:szCs w:val="24"/>
          <w:lang w:val="en-GB"/>
        </w:rPr>
        <w:t xml:space="preserve">ay </w:t>
      </w:r>
      <w:r w:rsidR="00A84DF4" w:rsidRPr="00690966">
        <w:rPr>
          <w:rFonts w:ascii="Times New Roman" w:hAnsi="Times New Roman" w:cs="Times New Roman"/>
          <w:sz w:val="24"/>
          <w:szCs w:val="24"/>
          <w:lang w:val="en-GB"/>
        </w:rPr>
        <w:t>T</w:t>
      </w:r>
      <w:r w:rsidRPr="00690966">
        <w:rPr>
          <w:rFonts w:ascii="Times New Roman" w:hAnsi="Times New Roman" w:cs="Times New Roman"/>
          <w:sz w:val="24"/>
          <w:szCs w:val="24"/>
          <w:lang w:val="en-GB"/>
        </w:rPr>
        <w:t>herapy) and other long-term remedies (</w:t>
      </w:r>
      <w:r w:rsidR="00A84DF4" w:rsidRPr="00690966">
        <w:rPr>
          <w:rFonts w:ascii="Times New Roman" w:hAnsi="Times New Roman" w:cs="Times New Roman"/>
          <w:sz w:val="24"/>
          <w:szCs w:val="24"/>
          <w:lang w:val="en-GB"/>
        </w:rPr>
        <w:t>M</w:t>
      </w:r>
      <w:r w:rsidRPr="00690966">
        <w:rPr>
          <w:rFonts w:ascii="Times New Roman" w:hAnsi="Times New Roman" w:cs="Times New Roman"/>
          <w:sz w:val="24"/>
          <w:szCs w:val="24"/>
          <w:lang w:val="en-GB"/>
        </w:rPr>
        <w:t xml:space="preserve">onthly </w:t>
      </w:r>
      <w:r w:rsidR="00A84DF4" w:rsidRPr="00690966">
        <w:rPr>
          <w:rFonts w:ascii="Times New Roman" w:hAnsi="Times New Roman" w:cs="Times New Roman"/>
          <w:sz w:val="24"/>
          <w:szCs w:val="24"/>
          <w:lang w:val="en-GB"/>
        </w:rPr>
        <w:t>F</w:t>
      </w:r>
      <w:r w:rsidRPr="00690966">
        <w:rPr>
          <w:rFonts w:ascii="Times New Roman" w:hAnsi="Times New Roman" w:cs="Times New Roman"/>
          <w:sz w:val="24"/>
          <w:szCs w:val="24"/>
          <w:lang w:val="en-GB"/>
        </w:rPr>
        <w:t>ollow-</w:t>
      </w:r>
      <w:r w:rsidR="00A84DF4" w:rsidRPr="00690966">
        <w:rPr>
          <w:rFonts w:ascii="Times New Roman" w:hAnsi="Times New Roman" w:cs="Times New Roman"/>
          <w:sz w:val="24"/>
          <w:szCs w:val="24"/>
          <w:lang w:val="en-GB"/>
        </w:rPr>
        <w:t>U</w:t>
      </w:r>
      <w:r w:rsidRPr="00690966">
        <w:rPr>
          <w:rFonts w:ascii="Times New Roman" w:hAnsi="Times New Roman" w:cs="Times New Roman"/>
          <w:sz w:val="24"/>
          <w:szCs w:val="24"/>
          <w:lang w:val="en-GB"/>
        </w:rPr>
        <w:t>p).</w:t>
      </w:r>
    </w:p>
    <w:p w14:paraId="54998C99" w14:textId="19CEDCF1" w:rsidR="00B7705C" w:rsidRPr="00690966" w:rsidRDefault="00B7705C" w:rsidP="00596A0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During the intervention, the identified therapeutic techniques were observed</w:t>
      </w:r>
      <w:r w:rsidR="005D37B6" w:rsidRPr="00690966">
        <w:rPr>
          <w:rFonts w:ascii="Times New Roman" w:hAnsi="Times New Roman" w:cs="Times New Roman"/>
          <w:sz w:val="24"/>
          <w:szCs w:val="24"/>
          <w:lang w:val="en-GB"/>
        </w:rPr>
        <w:t>.</w:t>
      </w:r>
      <w:r w:rsidRPr="00690966">
        <w:rPr>
          <w:rFonts w:ascii="Times New Roman" w:hAnsi="Times New Roman" w:cs="Times New Roman"/>
          <w:sz w:val="24"/>
          <w:szCs w:val="24"/>
          <w:lang w:val="en-GB"/>
        </w:rPr>
        <w:t xml:space="preserve"> </w:t>
      </w:r>
      <w:r w:rsidR="005D37B6" w:rsidRPr="00690966">
        <w:rPr>
          <w:rFonts w:ascii="Times New Roman" w:hAnsi="Times New Roman" w:cs="Times New Roman"/>
          <w:sz w:val="24"/>
          <w:szCs w:val="24"/>
          <w:lang w:val="en-GB"/>
        </w:rPr>
        <w:t>T</w:t>
      </w:r>
      <w:r w:rsidRPr="00690966">
        <w:rPr>
          <w:rFonts w:ascii="Times New Roman" w:hAnsi="Times New Roman" w:cs="Times New Roman"/>
          <w:sz w:val="24"/>
          <w:szCs w:val="24"/>
          <w:lang w:val="en-GB"/>
        </w:rPr>
        <w:t>he following can be highlighted:</w:t>
      </w:r>
    </w:p>
    <w:p w14:paraId="21B39FE7" w14:textId="77777777" w:rsidR="00B7705C" w:rsidRPr="00690966" w:rsidRDefault="00B7705C" w:rsidP="00596A08">
      <w:pPr>
        <w:spacing w:after="0" w:line="360" w:lineRule="auto"/>
        <w:ind w:firstLine="708"/>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 Finger pressure</w:t>
      </w:r>
    </w:p>
    <w:p w14:paraId="030A1DFD" w14:textId="77777777" w:rsidR="00B7705C" w:rsidRPr="00690966" w:rsidRDefault="00B7705C" w:rsidP="00596A08">
      <w:pPr>
        <w:spacing w:after="0" w:line="360" w:lineRule="auto"/>
        <w:ind w:firstLine="708"/>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 Palm pressure</w:t>
      </w:r>
    </w:p>
    <w:p w14:paraId="362D27CF" w14:textId="77777777" w:rsidR="00B7705C" w:rsidRPr="00690966" w:rsidRDefault="00B7705C" w:rsidP="00596A08">
      <w:pPr>
        <w:spacing w:after="0" w:line="360" w:lineRule="auto"/>
        <w:ind w:firstLine="708"/>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 Fist pressure</w:t>
      </w:r>
    </w:p>
    <w:p w14:paraId="7D5D132E" w14:textId="77777777" w:rsidR="00B7705C" w:rsidRPr="00690966" w:rsidRDefault="00B7705C" w:rsidP="00596A08">
      <w:pPr>
        <w:spacing w:after="0" w:line="360" w:lineRule="auto"/>
        <w:ind w:firstLine="708"/>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 Pressure with the elbow</w:t>
      </w:r>
    </w:p>
    <w:p w14:paraId="76B5BA87" w14:textId="77777777" w:rsidR="00B7705C" w:rsidRPr="00690966" w:rsidRDefault="00B7705C" w:rsidP="00596A08">
      <w:pPr>
        <w:spacing w:after="0" w:line="360" w:lineRule="auto"/>
        <w:ind w:firstLine="708"/>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 Close the body</w:t>
      </w:r>
    </w:p>
    <w:p w14:paraId="34C1BFC2" w14:textId="77777777" w:rsidR="00B7705C" w:rsidRPr="00690966" w:rsidRDefault="00B7705C" w:rsidP="00596A08">
      <w:pPr>
        <w:spacing w:after="0" w:line="360" w:lineRule="auto"/>
        <w:ind w:firstLine="708"/>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 Three-day therapy (only mentioned)</w:t>
      </w:r>
    </w:p>
    <w:p w14:paraId="07E652EA" w14:textId="77777777" w:rsidR="00B7705C" w:rsidRPr="00690966" w:rsidRDefault="00B7705C" w:rsidP="00596A08">
      <w:pPr>
        <w:spacing w:after="0" w:line="360" w:lineRule="auto"/>
        <w:ind w:firstLine="708"/>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 Maintenance follow-up and follow-up (only mentioned)</w:t>
      </w:r>
    </w:p>
    <w:p w14:paraId="4F10208D" w14:textId="77AB14FD" w:rsidR="00E14179" w:rsidRPr="00690966" w:rsidRDefault="00B7705C" w:rsidP="00596A0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As you can see, there are 4 pressure techniques, the difference of which lies in the area you are trying to cover</w:t>
      </w:r>
      <w:r w:rsidR="00333B6B" w:rsidRPr="00690966">
        <w:rPr>
          <w:rFonts w:ascii="Times New Roman" w:hAnsi="Times New Roman" w:cs="Times New Roman"/>
          <w:sz w:val="24"/>
          <w:szCs w:val="24"/>
          <w:lang w:val="en-GB"/>
        </w:rPr>
        <w:t xml:space="preserve">. </w:t>
      </w:r>
      <w:proofErr w:type="gramStart"/>
      <w:r w:rsidR="00333B6B" w:rsidRPr="00690966">
        <w:rPr>
          <w:rFonts w:ascii="Times New Roman" w:hAnsi="Times New Roman" w:cs="Times New Roman"/>
          <w:sz w:val="24"/>
          <w:szCs w:val="24"/>
          <w:lang w:val="en-GB"/>
        </w:rPr>
        <w:t>I</w:t>
      </w:r>
      <w:r w:rsidRPr="00690966">
        <w:rPr>
          <w:rFonts w:ascii="Times New Roman" w:hAnsi="Times New Roman" w:cs="Times New Roman"/>
          <w:sz w:val="24"/>
          <w:szCs w:val="24"/>
          <w:lang w:val="en-GB"/>
        </w:rPr>
        <w:t>n reality it</w:t>
      </w:r>
      <w:proofErr w:type="gramEnd"/>
      <w:r w:rsidRPr="00690966">
        <w:rPr>
          <w:rFonts w:ascii="Times New Roman" w:hAnsi="Times New Roman" w:cs="Times New Roman"/>
          <w:sz w:val="24"/>
          <w:szCs w:val="24"/>
          <w:lang w:val="en-GB"/>
        </w:rPr>
        <w:t xml:space="preserve"> is the same therapeutic basis, pressing the affected region to restore energy flow, a technique that is already described in the principles of Chinese acupuncture:</w:t>
      </w:r>
    </w:p>
    <w:p w14:paraId="4853D74A" w14:textId="77777777" w:rsidR="00FD2BE3" w:rsidRPr="00690966" w:rsidRDefault="00FD2BE3" w:rsidP="00596A08">
      <w:pPr>
        <w:spacing w:after="0" w:line="360" w:lineRule="auto"/>
        <w:ind w:left="2268"/>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The ancient Chinese philosophy, whose existence is reported in books written between 2697 and 2596 B.C., is precisely the theory that underlies acupuncture therapy and many other aspects of oriental medicine; in relation to certain postulates about the relationship of the human being with the universe that surrounds him and the inner workings of these in correspondence with the universal relationships of the energy flow.</w:t>
      </w:r>
    </w:p>
    <w:p w14:paraId="53770D12" w14:textId="77777777" w:rsidR="00FD2BE3" w:rsidRPr="00690966" w:rsidRDefault="00FD2BE3" w:rsidP="00596A08">
      <w:pPr>
        <w:spacing w:after="0" w:line="360" w:lineRule="auto"/>
        <w:ind w:left="2268"/>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 xml:space="preserve">With a holistic character, this ancient medical practice considers the human being in its entirety as an ecological element, where a balance must prevail between both: human beings and the total ecological system. Based on this interrelation, one of its essential principles consists precisely in considering its breakdown as the cause of the lack of health or disease (Cabrera </w:t>
      </w:r>
      <w:proofErr w:type="spellStart"/>
      <w:r w:rsidRPr="00690966">
        <w:rPr>
          <w:rFonts w:ascii="Times New Roman" w:hAnsi="Times New Roman" w:cs="Times New Roman"/>
          <w:sz w:val="24"/>
          <w:szCs w:val="24"/>
          <w:lang w:val="en-GB"/>
        </w:rPr>
        <w:t>Dorta</w:t>
      </w:r>
      <w:proofErr w:type="spellEnd"/>
      <w:r w:rsidRPr="00690966">
        <w:rPr>
          <w:rFonts w:ascii="Times New Roman" w:hAnsi="Times New Roman" w:cs="Times New Roman"/>
          <w:sz w:val="24"/>
          <w:szCs w:val="24"/>
          <w:lang w:val="en-GB"/>
        </w:rPr>
        <w:t>, 2010).</w:t>
      </w:r>
    </w:p>
    <w:p w14:paraId="79511DC6" w14:textId="63F96F0A" w:rsidR="006D65E9" w:rsidRPr="00690966" w:rsidRDefault="00FD2BE3" w:rsidP="00596A0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lastRenderedPageBreak/>
        <w:t xml:space="preserve">Pressure techniques consist </w:t>
      </w:r>
      <w:proofErr w:type="gramStart"/>
      <w:r w:rsidRPr="00690966">
        <w:rPr>
          <w:rFonts w:ascii="Times New Roman" w:hAnsi="Times New Roman" w:cs="Times New Roman"/>
          <w:sz w:val="24"/>
          <w:szCs w:val="24"/>
          <w:lang w:val="en-GB"/>
        </w:rPr>
        <w:t>o</w:t>
      </w:r>
      <w:r w:rsidR="00A6205C" w:rsidRPr="00690966">
        <w:rPr>
          <w:rFonts w:ascii="Times New Roman" w:hAnsi="Times New Roman" w:cs="Times New Roman"/>
          <w:sz w:val="24"/>
          <w:szCs w:val="24"/>
          <w:lang w:val="en-GB"/>
        </w:rPr>
        <w:t>n</w:t>
      </w:r>
      <w:proofErr w:type="gramEnd"/>
      <w:r w:rsidRPr="00690966">
        <w:rPr>
          <w:rFonts w:ascii="Times New Roman" w:hAnsi="Times New Roman" w:cs="Times New Roman"/>
          <w:sz w:val="24"/>
          <w:szCs w:val="24"/>
          <w:lang w:val="en-GB"/>
        </w:rPr>
        <w:t xml:space="preserve"> pressing the affected body part (usually identified by the use of the bell) repeatedly</w:t>
      </w:r>
      <w:r w:rsidR="00A6205C" w:rsidRPr="00690966">
        <w:rPr>
          <w:rFonts w:ascii="Times New Roman" w:hAnsi="Times New Roman" w:cs="Times New Roman"/>
          <w:sz w:val="24"/>
          <w:szCs w:val="24"/>
          <w:lang w:val="en-GB"/>
        </w:rPr>
        <w:t>.</w:t>
      </w:r>
      <w:r w:rsidRPr="00690966">
        <w:rPr>
          <w:rFonts w:ascii="Times New Roman" w:hAnsi="Times New Roman" w:cs="Times New Roman"/>
          <w:sz w:val="24"/>
          <w:szCs w:val="24"/>
          <w:lang w:val="en-GB"/>
        </w:rPr>
        <w:t xml:space="preserve"> </w:t>
      </w:r>
      <w:r w:rsidR="00A6205C" w:rsidRPr="00690966">
        <w:rPr>
          <w:rFonts w:ascii="Times New Roman" w:hAnsi="Times New Roman" w:cs="Times New Roman"/>
          <w:sz w:val="24"/>
          <w:szCs w:val="24"/>
          <w:lang w:val="en-GB"/>
        </w:rPr>
        <w:t>A</w:t>
      </w:r>
      <w:r w:rsidRPr="00690966">
        <w:rPr>
          <w:rFonts w:ascii="Times New Roman" w:hAnsi="Times New Roman" w:cs="Times New Roman"/>
          <w:sz w:val="24"/>
          <w:szCs w:val="24"/>
          <w:lang w:val="en-GB"/>
        </w:rPr>
        <w:t>t this stage 85% of patients complain of severe pain in the area that is pressed, 70% refer to some emotional problem that has them worried and upset, 30% erupt with sobs or crying loudly expressing emotional conflicts.</w:t>
      </w:r>
    </w:p>
    <w:p w14:paraId="2F0C3487" w14:textId="7959B888" w:rsidR="00A6205C" w:rsidRPr="00690966" w:rsidRDefault="00A6205C" w:rsidP="00596A0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The therapist is to listen attentively and respectfully, accompanying the patients and mentioning to expel and let go of those feelings, to vent, during emotional manifestations. The relief continues with pressure and the patients calm down and relax. This is done on 100 % of the patients.</w:t>
      </w:r>
    </w:p>
    <w:p w14:paraId="0247EDDF" w14:textId="4A023EAC" w:rsidR="00A6205C" w:rsidRPr="00690966" w:rsidRDefault="00A6205C" w:rsidP="00596A0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The pressure on the area can even vary as the treatment progresses, going from pressure with the fist to one with the fingers. What determines the use of a body part depends on two important factors: the surface to be covered and the amount of energy to be redirected (depth of the discomfort)</w:t>
      </w:r>
      <w:r w:rsidR="008D4DF6" w:rsidRPr="00690966">
        <w:rPr>
          <w:rFonts w:ascii="Times New Roman" w:hAnsi="Times New Roman" w:cs="Times New Roman"/>
          <w:sz w:val="24"/>
          <w:szCs w:val="24"/>
          <w:lang w:val="en-GB"/>
        </w:rPr>
        <w:t>. G</w:t>
      </w:r>
      <w:r w:rsidRPr="00690966">
        <w:rPr>
          <w:rFonts w:ascii="Times New Roman" w:hAnsi="Times New Roman" w:cs="Times New Roman"/>
          <w:sz w:val="24"/>
          <w:szCs w:val="24"/>
          <w:lang w:val="en-GB"/>
        </w:rPr>
        <w:t>enerally</w:t>
      </w:r>
      <w:r w:rsidR="00C600DD" w:rsidRPr="00690966">
        <w:rPr>
          <w:rFonts w:ascii="Times New Roman" w:hAnsi="Times New Roman" w:cs="Times New Roman"/>
          <w:sz w:val="24"/>
          <w:szCs w:val="24"/>
          <w:lang w:val="en-GB"/>
        </w:rPr>
        <w:t>,</w:t>
      </w:r>
      <w:r w:rsidRPr="00690966">
        <w:rPr>
          <w:rFonts w:ascii="Times New Roman" w:hAnsi="Times New Roman" w:cs="Times New Roman"/>
          <w:sz w:val="24"/>
          <w:szCs w:val="24"/>
          <w:lang w:val="en-GB"/>
        </w:rPr>
        <w:t xml:space="preserve"> a discomfort with a long presence and accompanied by emotional elements tends to </w:t>
      </w:r>
      <w:proofErr w:type="gramStart"/>
      <w:r w:rsidRPr="00690966">
        <w:rPr>
          <w:rFonts w:ascii="Times New Roman" w:hAnsi="Times New Roman" w:cs="Times New Roman"/>
          <w:sz w:val="24"/>
          <w:szCs w:val="24"/>
          <w:lang w:val="en-GB"/>
        </w:rPr>
        <w:t>attack</w:t>
      </w:r>
      <w:r w:rsidR="008D4DF6" w:rsidRPr="00690966">
        <w:rPr>
          <w:rFonts w:ascii="Times New Roman" w:hAnsi="Times New Roman" w:cs="Times New Roman"/>
          <w:sz w:val="24"/>
          <w:szCs w:val="24"/>
          <w:lang w:val="en-GB"/>
        </w:rPr>
        <w:t>ed</w:t>
      </w:r>
      <w:proofErr w:type="gramEnd"/>
      <w:r w:rsidRPr="00690966">
        <w:rPr>
          <w:rFonts w:ascii="Times New Roman" w:hAnsi="Times New Roman" w:cs="Times New Roman"/>
          <w:sz w:val="24"/>
          <w:szCs w:val="24"/>
          <w:lang w:val="en-GB"/>
        </w:rPr>
        <w:t xml:space="preserve"> </w:t>
      </w:r>
      <w:r w:rsidR="008D4DF6" w:rsidRPr="00690966">
        <w:rPr>
          <w:rFonts w:ascii="Times New Roman" w:hAnsi="Times New Roman" w:cs="Times New Roman"/>
          <w:sz w:val="24"/>
          <w:szCs w:val="24"/>
          <w:lang w:val="en-GB"/>
        </w:rPr>
        <w:t>w</w:t>
      </w:r>
      <w:r w:rsidRPr="00690966">
        <w:rPr>
          <w:rFonts w:ascii="Times New Roman" w:hAnsi="Times New Roman" w:cs="Times New Roman"/>
          <w:sz w:val="24"/>
          <w:szCs w:val="24"/>
          <w:lang w:val="en-GB"/>
        </w:rPr>
        <w:t>ith the elbow, the affected area is usually not as large, but with a lot of energy retained</w:t>
      </w:r>
      <w:r w:rsidR="008D4DF6" w:rsidRPr="00690966">
        <w:rPr>
          <w:rFonts w:ascii="Times New Roman" w:hAnsi="Times New Roman" w:cs="Times New Roman"/>
          <w:sz w:val="24"/>
          <w:szCs w:val="24"/>
          <w:lang w:val="en-GB"/>
        </w:rPr>
        <w:t>:</w:t>
      </w:r>
      <w:r w:rsidRPr="00690966">
        <w:rPr>
          <w:rFonts w:ascii="Times New Roman" w:hAnsi="Times New Roman" w:cs="Times New Roman"/>
          <w:sz w:val="24"/>
          <w:szCs w:val="24"/>
          <w:lang w:val="en-GB"/>
        </w:rPr>
        <w:t xml:space="preserve"> the elbow allows that energy to be released through the therapist's arm and fingers (like a fireplace).</w:t>
      </w:r>
    </w:p>
    <w:p w14:paraId="1C7D3AC9" w14:textId="3569604B" w:rsidR="00A6205C" w:rsidRPr="00690966" w:rsidRDefault="00A6205C" w:rsidP="00596A0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 xml:space="preserve">Faced with this pressure with the elbow, </w:t>
      </w:r>
      <w:r w:rsidR="00282FCB" w:rsidRPr="00690966">
        <w:rPr>
          <w:rFonts w:ascii="Times New Roman" w:hAnsi="Times New Roman" w:cs="Times New Roman"/>
          <w:sz w:val="24"/>
          <w:szCs w:val="24"/>
          <w:lang w:val="en-GB"/>
        </w:rPr>
        <w:t xml:space="preserve">the </w:t>
      </w:r>
      <w:r w:rsidRPr="00690966">
        <w:rPr>
          <w:rFonts w:ascii="Times New Roman" w:hAnsi="Times New Roman" w:cs="Times New Roman"/>
          <w:sz w:val="24"/>
          <w:szCs w:val="24"/>
          <w:lang w:val="en-GB"/>
        </w:rPr>
        <w:t xml:space="preserve">pressure with the fingers, the area to be repaired is usually </w:t>
      </w:r>
      <w:proofErr w:type="gramStart"/>
      <w:r w:rsidRPr="00690966">
        <w:rPr>
          <w:rFonts w:ascii="Times New Roman" w:hAnsi="Times New Roman" w:cs="Times New Roman"/>
          <w:sz w:val="24"/>
          <w:szCs w:val="24"/>
          <w:lang w:val="en-GB"/>
        </w:rPr>
        <w:t xml:space="preserve">very </w:t>
      </w:r>
      <w:r w:rsidR="00C01001" w:rsidRPr="00690966">
        <w:rPr>
          <w:rFonts w:ascii="Times New Roman" w:hAnsi="Times New Roman" w:cs="Times New Roman"/>
          <w:sz w:val="24"/>
          <w:szCs w:val="24"/>
          <w:lang w:val="en-GB"/>
        </w:rPr>
        <w:t>focused</w:t>
      </w:r>
      <w:proofErr w:type="gramEnd"/>
      <w:r w:rsidRPr="00690966">
        <w:rPr>
          <w:rFonts w:ascii="Times New Roman" w:hAnsi="Times New Roman" w:cs="Times New Roman"/>
          <w:sz w:val="24"/>
          <w:szCs w:val="24"/>
          <w:lang w:val="en-GB"/>
        </w:rPr>
        <w:t xml:space="preserve"> and with a low level of energy to repair, for the larger areas palms or fists are used, the first when there is little energy to re-channel and the second with less energy</w:t>
      </w:r>
      <w:r w:rsidR="008E08AE">
        <w:rPr>
          <w:rFonts w:ascii="Times New Roman" w:hAnsi="Times New Roman" w:cs="Times New Roman"/>
          <w:sz w:val="24"/>
          <w:szCs w:val="24"/>
          <w:lang w:val="en-GB"/>
        </w:rPr>
        <w:t xml:space="preserve"> </w:t>
      </w:r>
      <w:r w:rsidR="00483128">
        <w:rPr>
          <w:rFonts w:ascii="Times New Roman" w:hAnsi="Times New Roman" w:cs="Times New Roman"/>
          <w:sz w:val="24"/>
          <w:szCs w:val="24"/>
          <w:lang w:val="en-GB"/>
        </w:rPr>
        <w:t>the</w:t>
      </w:r>
      <w:r w:rsidR="00CF0AA5">
        <w:rPr>
          <w:rFonts w:ascii="Times New Roman" w:hAnsi="Times New Roman" w:cs="Times New Roman"/>
          <w:sz w:val="24"/>
          <w:szCs w:val="24"/>
          <w:lang w:val="en-GB"/>
        </w:rPr>
        <w:t xml:space="preserve"> therapeutic</w:t>
      </w:r>
      <w:r w:rsidR="00483128">
        <w:rPr>
          <w:rFonts w:ascii="Times New Roman" w:hAnsi="Times New Roman" w:cs="Times New Roman"/>
          <w:sz w:val="24"/>
          <w:szCs w:val="24"/>
          <w:lang w:val="en-GB"/>
        </w:rPr>
        <w:t xml:space="preserve"> techniques</w:t>
      </w:r>
      <w:r w:rsidR="00CF0AA5">
        <w:rPr>
          <w:rFonts w:ascii="Times New Roman" w:hAnsi="Times New Roman" w:cs="Times New Roman"/>
          <w:sz w:val="24"/>
          <w:szCs w:val="24"/>
          <w:lang w:val="en-GB"/>
        </w:rPr>
        <w:t xml:space="preserve">, </w:t>
      </w:r>
      <w:r w:rsidR="006C759D">
        <w:rPr>
          <w:rFonts w:ascii="Times New Roman" w:hAnsi="Times New Roman" w:cs="Times New Roman"/>
          <w:sz w:val="24"/>
          <w:szCs w:val="24"/>
          <w:lang w:val="en-GB"/>
        </w:rPr>
        <w:t>size of area,</w:t>
      </w:r>
      <w:r w:rsidR="00483128">
        <w:rPr>
          <w:rFonts w:ascii="Times New Roman" w:hAnsi="Times New Roman" w:cs="Times New Roman"/>
          <w:sz w:val="24"/>
          <w:szCs w:val="24"/>
          <w:lang w:val="en-GB"/>
        </w:rPr>
        <w:t xml:space="preserve"> and</w:t>
      </w:r>
      <w:r w:rsidR="006C759D">
        <w:rPr>
          <w:rFonts w:ascii="Times New Roman" w:hAnsi="Times New Roman" w:cs="Times New Roman"/>
          <w:sz w:val="24"/>
          <w:szCs w:val="24"/>
          <w:lang w:val="en-GB"/>
        </w:rPr>
        <w:t xml:space="preserve"> the energy needed can be seen </w:t>
      </w:r>
      <w:r w:rsidR="00814BFB">
        <w:rPr>
          <w:rFonts w:ascii="Times New Roman" w:hAnsi="Times New Roman" w:cs="Times New Roman"/>
          <w:sz w:val="24"/>
          <w:szCs w:val="24"/>
          <w:lang w:val="en-GB"/>
        </w:rPr>
        <w:t>at table 3.</w:t>
      </w:r>
      <w:r w:rsidR="00483128">
        <w:rPr>
          <w:rFonts w:ascii="Times New Roman" w:hAnsi="Times New Roman" w:cs="Times New Roman"/>
          <w:sz w:val="24"/>
          <w:szCs w:val="24"/>
          <w:lang w:val="en-GB"/>
        </w:rPr>
        <w:t xml:space="preserve"> </w:t>
      </w:r>
    </w:p>
    <w:p w14:paraId="7325BE3A" w14:textId="549AC1A9" w:rsidR="00A6205C" w:rsidRPr="00690966" w:rsidRDefault="00A6205C" w:rsidP="00596A0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The use of therapeutic pressure techniques is seen in the following table.</w:t>
      </w:r>
    </w:p>
    <w:p w14:paraId="500449DC" w14:textId="77777777" w:rsidR="00596A08" w:rsidRPr="00690966" w:rsidRDefault="00596A08" w:rsidP="00596A08">
      <w:pPr>
        <w:spacing w:after="0" w:line="360" w:lineRule="auto"/>
        <w:jc w:val="both"/>
        <w:rPr>
          <w:rFonts w:ascii="Times New Roman" w:hAnsi="Times New Roman" w:cs="Times New Roman"/>
          <w:sz w:val="24"/>
          <w:szCs w:val="24"/>
          <w:lang w:val="en-GB"/>
        </w:rPr>
      </w:pPr>
    </w:p>
    <w:p w14:paraId="4D7FA223" w14:textId="3B651088" w:rsidR="0035058B" w:rsidRPr="00690966" w:rsidRDefault="0035058B" w:rsidP="00596A08">
      <w:pPr>
        <w:spacing w:after="0"/>
        <w:jc w:val="center"/>
        <w:rPr>
          <w:rFonts w:ascii="Times New Roman" w:hAnsi="Times New Roman" w:cs="Times New Roman"/>
          <w:sz w:val="20"/>
          <w:szCs w:val="20"/>
          <w:lang w:val="en-US"/>
        </w:rPr>
      </w:pPr>
      <w:r w:rsidRPr="00690966">
        <w:rPr>
          <w:rFonts w:ascii="Times New Roman" w:hAnsi="Times New Roman" w:cs="Times New Roman"/>
          <w:b/>
          <w:bCs/>
          <w:sz w:val="24"/>
          <w:szCs w:val="24"/>
          <w:lang w:val="en-GB"/>
        </w:rPr>
        <w:t>Table 3</w:t>
      </w:r>
      <w:r w:rsidR="00596A08" w:rsidRPr="00690966">
        <w:rPr>
          <w:rFonts w:ascii="Times New Roman" w:hAnsi="Times New Roman" w:cs="Times New Roman"/>
          <w:b/>
          <w:bCs/>
          <w:sz w:val="24"/>
          <w:szCs w:val="24"/>
          <w:lang w:val="en-GB"/>
        </w:rPr>
        <w:t>.</w:t>
      </w:r>
      <w:r w:rsidRPr="00690966">
        <w:rPr>
          <w:rFonts w:ascii="Times New Roman" w:hAnsi="Times New Roman" w:cs="Times New Roman"/>
          <w:b/>
          <w:bCs/>
          <w:sz w:val="24"/>
          <w:szCs w:val="24"/>
          <w:lang w:val="en-GB"/>
        </w:rPr>
        <w:t xml:space="preserve"> </w:t>
      </w:r>
      <w:r w:rsidRPr="00690966">
        <w:rPr>
          <w:rFonts w:ascii="Times New Roman" w:hAnsi="Times New Roman" w:cs="Times New Roman"/>
          <w:sz w:val="24"/>
          <w:szCs w:val="24"/>
          <w:lang w:val="en-GB"/>
        </w:rPr>
        <w:t>T</w:t>
      </w:r>
      <w:r w:rsidR="00F869FE" w:rsidRPr="00690966">
        <w:rPr>
          <w:rFonts w:ascii="Times New Roman" w:hAnsi="Times New Roman" w:cs="Times New Roman"/>
          <w:sz w:val="24"/>
          <w:szCs w:val="24"/>
          <w:lang w:val="en-GB"/>
        </w:rPr>
        <w:t>herapeutic t</w:t>
      </w:r>
      <w:r w:rsidRPr="00690966">
        <w:rPr>
          <w:rFonts w:ascii="Times New Roman" w:hAnsi="Times New Roman" w:cs="Times New Roman"/>
          <w:sz w:val="24"/>
          <w:szCs w:val="24"/>
          <w:lang w:val="en-GB"/>
        </w:rPr>
        <w:t>echnique</w:t>
      </w:r>
      <w:r w:rsidR="00F869FE" w:rsidRPr="00690966">
        <w:rPr>
          <w:rFonts w:ascii="Times New Roman" w:hAnsi="Times New Roman" w:cs="Times New Roman"/>
          <w:sz w:val="24"/>
          <w:szCs w:val="24"/>
          <w:lang w:val="en-GB"/>
        </w:rPr>
        <w:t>s: area and energy</w:t>
      </w:r>
    </w:p>
    <w:tbl>
      <w:tblPr>
        <w:tblStyle w:val="Tablaconcuadrcula"/>
        <w:tblW w:w="0" w:type="auto"/>
        <w:jc w:val="center"/>
        <w:tblLook w:val="04A0" w:firstRow="1" w:lastRow="0" w:firstColumn="1" w:lastColumn="0" w:noHBand="0" w:noVBand="1"/>
      </w:tblPr>
      <w:tblGrid>
        <w:gridCol w:w="2274"/>
        <w:gridCol w:w="2274"/>
        <w:gridCol w:w="2274"/>
      </w:tblGrid>
      <w:tr w:rsidR="00C01001" w:rsidRPr="00690966" w14:paraId="01C4A9B1" w14:textId="77777777" w:rsidTr="00596A08">
        <w:trPr>
          <w:jc w:val="center"/>
        </w:trPr>
        <w:tc>
          <w:tcPr>
            <w:tcW w:w="2274" w:type="dxa"/>
            <w:tcBorders>
              <w:top w:val="single" w:sz="4" w:space="0" w:color="auto"/>
              <w:left w:val="single" w:sz="4" w:space="0" w:color="auto"/>
              <w:bottom w:val="single" w:sz="4" w:space="0" w:color="auto"/>
              <w:right w:val="single" w:sz="4" w:space="0" w:color="auto"/>
            </w:tcBorders>
            <w:hideMark/>
          </w:tcPr>
          <w:p w14:paraId="51DDEDAD" w14:textId="3A1E06DA" w:rsidR="00C01001" w:rsidRPr="00690966" w:rsidRDefault="00C01001" w:rsidP="00521B7C">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Pressure</w:t>
            </w:r>
            <w:proofErr w:type="spellEnd"/>
            <w:r w:rsidRPr="00690966">
              <w:rPr>
                <w:rFonts w:ascii="Times New Roman" w:hAnsi="Times New Roman" w:cs="Times New Roman"/>
                <w:sz w:val="24"/>
                <w:szCs w:val="24"/>
              </w:rPr>
              <w:t xml:space="preserve"> </w:t>
            </w:r>
            <w:proofErr w:type="spellStart"/>
            <w:r w:rsidRPr="00690966">
              <w:rPr>
                <w:rFonts w:ascii="Times New Roman" w:hAnsi="Times New Roman" w:cs="Times New Roman"/>
                <w:sz w:val="24"/>
                <w:szCs w:val="24"/>
              </w:rPr>
              <w:t>Technique</w:t>
            </w:r>
            <w:proofErr w:type="spellEnd"/>
          </w:p>
        </w:tc>
        <w:tc>
          <w:tcPr>
            <w:tcW w:w="2274" w:type="dxa"/>
            <w:tcBorders>
              <w:top w:val="single" w:sz="4" w:space="0" w:color="auto"/>
              <w:left w:val="single" w:sz="4" w:space="0" w:color="auto"/>
              <w:bottom w:val="single" w:sz="4" w:space="0" w:color="auto"/>
              <w:right w:val="single" w:sz="4" w:space="0" w:color="auto"/>
            </w:tcBorders>
            <w:hideMark/>
          </w:tcPr>
          <w:p w14:paraId="49F3E2AF" w14:textId="5A9CB87D" w:rsidR="00C01001" w:rsidRPr="00690966" w:rsidRDefault="00C01001" w:rsidP="00521B7C">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Size</w:t>
            </w:r>
            <w:proofErr w:type="spellEnd"/>
            <w:r w:rsidRPr="00690966">
              <w:rPr>
                <w:rFonts w:ascii="Times New Roman" w:hAnsi="Times New Roman" w:cs="Times New Roman"/>
                <w:sz w:val="24"/>
                <w:szCs w:val="24"/>
              </w:rPr>
              <w:t xml:space="preserve"> </w:t>
            </w:r>
            <w:proofErr w:type="spellStart"/>
            <w:r w:rsidRPr="00690966">
              <w:rPr>
                <w:rFonts w:ascii="Times New Roman" w:hAnsi="Times New Roman" w:cs="Times New Roman"/>
                <w:sz w:val="24"/>
                <w:szCs w:val="24"/>
              </w:rPr>
              <w:t>of</w:t>
            </w:r>
            <w:proofErr w:type="spellEnd"/>
            <w:r w:rsidRPr="00690966">
              <w:rPr>
                <w:rFonts w:ascii="Times New Roman" w:hAnsi="Times New Roman" w:cs="Times New Roman"/>
                <w:sz w:val="24"/>
                <w:szCs w:val="24"/>
              </w:rPr>
              <w:t xml:space="preserve"> </w:t>
            </w:r>
            <w:proofErr w:type="spellStart"/>
            <w:r w:rsidRPr="00690966">
              <w:rPr>
                <w:rFonts w:ascii="Times New Roman" w:hAnsi="Times New Roman" w:cs="Times New Roman"/>
                <w:sz w:val="24"/>
                <w:szCs w:val="24"/>
              </w:rPr>
              <w:t>the</w:t>
            </w:r>
            <w:proofErr w:type="spellEnd"/>
            <w:r w:rsidRPr="00690966">
              <w:rPr>
                <w:rFonts w:ascii="Times New Roman" w:hAnsi="Times New Roman" w:cs="Times New Roman"/>
                <w:sz w:val="24"/>
                <w:szCs w:val="24"/>
              </w:rPr>
              <w:t xml:space="preserve"> </w:t>
            </w:r>
            <w:proofErr w:type="spellStart"/>
            <w:r w:rsidRPr="00690966">
              <w:rPr>
                <w:rFonts w:ascii="Times New Roman" w:hAnsi="Times New Roman" w:cs="Times New Roman"/>
                <w:sz w:val="24"/>
                <w:szCs w:val="24"/>
              </w:rPr>
              <w:t>Area</w:t>
            </w:r>
            <w:proofErr w:type="spellEnd"/>
          </w:p>
        </w:tc>
        <w:tc>
          <w:tcPr>
            <w:tcW w:w="2274" w:type="dxa"/>
            <w:tcBorders>
              <w:top w:val="single" w:sz="4" w:space="0" w:color="auto"/>
              <w:left w:val="single" w:sz="4" w:space="0" w:color="auto"/>
              <w:bottom w:val="single" w:sz="4" w:space="0" w:color="auto"/>
              <w:right w:val="single" w:sz="4" w:space="0" w:color="auto"/>
            </w:tcBorders>
            <w:hideMark/>
          </w:tcPr>
          <w:p w14:paraId="2C4C2F70" w14:textId="1996D2D9" w:rsidR="00C01001" w:rsidRPr="00690966" w:rsidRDefault="00C01001" w:rsidP="00521B7C">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Amount</w:t>
            </w:r>
            <w:proofErr w:type="spellEnd"/>
            <w:r w:rsidRPr="00690966">
              <w:rPr>
                <w:rFonts w:ascii="Times New Roman" w:hAnsi="Times New Roman" w:cs="Times New Roman"/>
                <w:sz w:val="24"/>
                <w:szCs w:val="24"/>
              </w:rPr>
              <w:t xml:space="preserve"> </w:t>
            </w:r>
            <w:proofErr w:type="spellStart"/>
            <w:r w:rsidRPr="00690966">
              <w:rPr>
                <w:rFonts w:ascii="Times New Roman" w:hAnsi="Times New Roman" w:cs="Times New Roman"/>
                <w:sz w:val="24"/>
                <w:szCs w:val="24"/>
              </w:rPr>
              <w:t>of</w:t>
            </w:r>
            <w:proofErr w:type="spellEnd"/>
            <w:r w:rsidRPr="00690966">
              <w:rPr>
                <w:rFonts w:ascii="Times New Roman" w:hAnsi="Times New Roman" w:cs="Times New Roman"/>
                <w:sz w:val="24"/>
                <w:szCs w:val="24"/>
              </w:rPr>
              <w:t xml:space="preserve"> Energy</w:t>
            </w:r>
          </w:p>
        </w:tc>
      </w:tr>
      <w:tr w:rsidR="00C01001" w:rsidRPr="00690966" w14:paraId="3F835EFC" w14:textId="77777777" w:rsidTr="00596A08">
        <w:trPr>
          <w:trHeight w:val="232"/>
          <w:jc w:val="center"/>
        </w:trPr>
        <w:tc>
          <w:tcPr>
            <w:tcW w:w="2274" w:type="dxa"/>
            <w:tcBorders>
              <w:top w:val="single" w:sz="4" w:space="0" w:color="auto"/>
              <w:left w:val="single" w:sz="4" w:space="0" w:color="auto"/>
              <w:bottom w:val="single" w:sz="4" w:space="0" w:color="auto"/>
              <w:right w:val="single" w:sz="4" w:space="0" w:color="auto"/>
            </w:tcBorders>
            <w:hideMark/>
          </w:tcPr>
          <w:p w14:paraId="70AEA225" w14:textId="327BAC6E" w:rsidR="00C01001" w:rsidRPr="00690966" w:rsidRDefault="00C01001" w:rsidP="006F029C">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Fingers</w:t>
            </w:r>
            <w:proofErr w:type="spellEnd"/>
          </w:p>
        </w:tc>
        <w:tc>
          <w:tcPr>
            <w:tcW w:w="2274" w:type="dxa"/>
            <w:tcBorders>
              <w:top w:val="single" w:sz="4" w:space="0" w:color="auto"/>
              <w:left w:val="single" w:sz="4" w:space="0" w:color="auto"/>
              <w:bottom w:val="single" w:sz="4" w:space="0" w:color="auto"/>
              <w:right w:val="single" w:sz="4" w:space="0" w:color="auto"/>
            </w:tcBorders>
            <w:hideMark/>
          </w:tcPr>
          <w:p w14:paraId="768F6425" w14:textId="4345FFA8" w:rsidR="00C01001" w:rsidRPr="00690966" w:rsidRDefault="00C01001" w:rsidP="006F029C">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Very</w:t>
            </w:r>
            <w:proofErr w:type="spellEnd"/>
            <w:r w:rsidRPr="00690966">
              <w:rPr>
                <w:rFonts w:ascii="Times New Roman" w:hAnsi="Times New Roman" w:cs="Times New Roman"/>
                <w:sz w:val="24"/>
                <w:szCs w:val="24"/>
              </w:rPr>
              <w:t xml:space="preserve"> </w:t>
            </w:r>
            <w:proofErr w:type="spellStart"/>
            <w:r w:rsidRPr="00690966">
              <w:rPr>
                <w:rFonts w:ascii="Times New Roman" w:hAnsi="Times New Roman" w:cs="Times New Roman"/>
                <w:sz w:val="24"/>
                <w:szCs w:val="24"/>
              </w:rPr>
              <w:t>Focused</w:t>
            </w:r>
            <w:proofErr w:type="spellEnd"/>
          </w:p>
        </w:tc>
        <w:tc>
          <w:tcPr>
            <w:tcW w:w="2274" w:type="dxa"/>
            <w:tcBorders>
              <w:top w:val="single" w:sz="4" w:space="0" w:color="auto"/>
              <w:left w:val="single" w:sz="4" w:space="0" w:color="auto"/>
              <w:bottom w:val="single" w:sz="4" w:space="0" w:color="auto"/>
              <w:right w:val="single" w:sz="4" w:space="0" w:color="auto"/>
            </w:tcBorders>
            <w:hideMark/>
          </w:tcPr>
          <w:p w14:paraId="7601D633" w14:textId="5AA2D213" w:rsidR="00C01001" w:rsidRPr="00690966" w:rsidRDefault="00C01001" w:rsidP="006F029C">
            <w:pPr>
              <w:spacing w:line="259" w:lineRule="auto"/>
              <w:jc w:val="both"/>
              <w:rPr>
                <w:rFonts w:ascii="Times New Roman" w:hAnsi="Times New Roman" w:cs="Times New Roman"/>
                <w:sz w:val="24"/>
                <w:szCs w:val="24"/>
              </w:rPr>
            </w:pPr>
            <w:r w:rsidRPr="00690966">
              <w:rPr>
                <w:rFonts w:ascii="Times New Roman" w:hAnsi="Times New Roman" w:cs="Times New Roman"/>
                <w:sz w:val="24"/>
                <w:szCs w:val="24"/>
              </w:rPr>
              <w:t>Low</w:t>
            </w:r>
          </w:p>
        </w:tc>
      </w:tr>
      <w:tr w:rsidR="00C01001" w:rsidRPr="00690966" w14:paraId="4C136631" w14:textId="77777777" w:rsidTr="00596A08">
        <w:trPr>
          <w:jc w:val="center"/>
        </w:trPr>
        <w:tc>
          <w:tcPr>
            <w:tcW w:w="2274" w:type="dxa"/>
            <w:tcBorders>
              <w:top w:val="single" w:sz="4" w:space="0" w:color="auto"/>
              <w:left w:val="single" w:sz="4" w:space="0" w:color="auto"/>
              <w:bottom w:val="single" w:sz="4" w:space="0" w:color="auto"/>
              <w:right w:val="single" w:sz="4" w:space="0" w:color="auto"/>
            </w:tcBorders>
            <w:hideMark/>
          </w:tcPr>
          <w:p w14:paraId="2DDFB826" w14:textId="2FC1CBF1" w:rsidR="00C01001" w:rsidRPr="00690966" w:rsidRDefault="00C01001" w:rsidP="006F029C">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Elbow</w:t>
            </w:r>
            <w:proofErr w:type="spellEnd"/>
          </w:p>
        </w:tc>
        <w:tc>
          <w:tcPr>
            <w:tcW w:w="2274" w:type="dxa"/>
            <w:tcBorders>
              <w:top w:val="single" w:sz="4" w:space="0" w:color="auto"/>
              <w:left w:val="single" w:sz="4" w:space="0" w:color="auto"/>
              <w:bottom w:val="single" w:sz="4" w:space="0" w:color="auto"/>
              <w:right w:val="single" w:sz="4" w:space="0" w:color="auto"/>
            </w:tcBorders>
            <w:hideMark/>
          </w:tcPr>
          <w:p w14:paraId="7AA85208" w14:textId="1F88E2BF" w:rsidR="00C01001" w:rsidRPr="00690966" w:rsidRDefault="00C01001" w:rsidP="006F029C">
            <w:pPr>
              <w:spacing w:line="259" w:lineRule="auto"/>
              <w:jc w:val="both"/>
              <w:rPr>
                <w:rFonts w:ascii="Times New Roman" w:hAnsi="Times New Roman" w:cs="Times New Roman"/>
                <w:sz w:val="24"/>
                <w:szCs w:val="24"/>
              </w:rPr>
            </w:pPr>
            <w:r w:rsidRPr="00690966">
              <w:rPr>
                <w:rFonts w:ascii="Times New Roman" w:hAnsi="Times New Roman" w:cs="Times New Roman"/>
                <w:sz w:val="24"/>
                <w:szCs w:val="24"/>
              </w:rPr>
              <w:t xml:space="preserve">Medium </w:t>
            </w:r>
          </w:p>
        </w:tc>
        <w:tc>
          <w:tcPr>
            <w:tcW w:w="2274" w:type="dxa"/>
            <w:tcBorders>
              <w:top w:val="single" w:sz="4" w:space="0" w:color="auto"/>
              <w:left w:val="single" w:sz="4" w:space="0" w:color="auto"/>
              <w:bottom w:val="single" w:sz="4" w:space="0" w:color="auto"/>
              <w:right w:val="single" w:sz="4" w:space="0" w:color="auto"/>
            </w:tcBorders>
            <w:hideMark/>
          </w:tcPr>
          <w:p w14:paraId="26600102" w14:textId="789114F6" w:rsidR="00C01001" w:rsidRPr="00690966" w:rsidRDefault="00C01001" w:rsidP="006F029C">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Very</w:t>
            </w:r>
            <w:proofErr w:type="spellEnd"/>
            <w:r w:rsidRPr="00690966">
              <w:rPr>
                <w:rFonts w:ascii="Times New Roman" w:hAnsi="Times New Roman" w:cs="Times New Roman"/>
                <w:sz w:val="24"/>
                <w:szCs w:val="24"/>
              </w:rPr>
              <w:t xml:space="preserve"> High</w:t>
            </w:r>
          </w:p>
        </w:tc>
      </w:tr>
      <w:tr w:rsidR="00C01001" w:rsidRPr="00690966" w14:paraId="4288466E" w14:textId="77777777" w:rsidTr="00596A08">
        <w:trPr>
          <w:jc w:val="center"/>
        </w:trPr>
        <w:tc>
          <w:tcPr>
            <w:tcW w:w="2274" w:type="dxa"/>
            <w:tcBorders>
              <w:top w:val="single" w:sz="4" w:space="0" w:color="auto"/>
              <w:left w:val="single" w:sz="4" w:space="0" w:color="auto"/>
              <w:bottom w:val="single" w:sz="4" w:space="0" w:color="auto"/>
              <w:right w:val="single" w:sz="4" w:space="0" w:color="auto"/>
            </w:tcBorders>
            <w:hideMark/>
          </w:tcPr>
          <w:p w14:paraId="1F44560C" w14:textId="47D64EB5" w:rsidR="00C01001" w:rsidRPr="00690966" w:rsidRDefault="00C01001" w:rsidP="006F029C">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Palms</w:t>
            </w:r>
            <w:proofErr w:type="spellEnd"/>
          </w:p>
        </w:tc>
        <w:tc>
          <w:tcPr>
            <w:tcW w:w="2274" w:type="dxa"/>
            <w:tcBorders>
              <w:top w:val="single" w:sz="4" w:space="0" w:color="auto"/>
              <w:left w:val="single" w:sz="4" w:space="0" w:color="auto"/>
              <w:bottom w:val="single" w:sz="4" w:space="0" w:color="auto"/>
              <w:right w:val="single" w:sz="4" w:space="0" w:color="auto"/>
            </w:tcBorders>
            <w:hideMark/>
          </w:tcPr>
          <w:p w14:paraId="1BA5C196" w14:textId="446471FF" w:rsidR="00C01001" w:rsidRPr="00690966" w:rsidRDefault="00C01001" w:rsidP="006F029C">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Very</w:t>
            </w:r>
            <w:proofErr w:type="spellEnd"/>
            <w:r w:rsidRPr="00690966">
              <w:rPr>
                <w:rFonts w:ascii="Times New Roman" w:hAnsi="Times New Roman" w:cs="Times New Roman"/>
                <w:sz w:val="24"/>
                <w:szCs w:val="24"/>
              </w:rPr>
              <w:t xml:space="preserve"> </w:t>
            </w:r>
            <w:proofErr w:type="spellStart"/>
            <w:r w:rsidRPr="00690966">
              <w:rPr>
                <w:rFonts w:ascii="Times New Roman" w:hAnsi="Times New Roman" w:cs="Times New Roman"/>
                <w:sz w:val="24"/>
                <w:szCs w:val="24"/>
              </w:rPr>
              <w:t>Large</w:t>
            </w:r>
            <w:proofErr w:type="spellEnd"/>
          </w:p>
        </w:tc>
        <w:tc>
          <w:tcPr>
            <w:tcW w:w="2274" w:type="dxa"/>
            <w:tcBorders>
              <w:top w:val="single" w:sz="4" w:space="0" w:color="auto"/>
              <w:left w:val="single" w:sz="4" w:space="0" w:color="auto"/>
              <w:bottom w:val="single" w:sz="4" w:space="0" w:color="auto"/>
              <w:right w:val="single" w:sz="4" w:space="0" w:color="auto"/>
            </w:tcBorders>
            <w:hideMark/>
          </w:tcPr>
          <w:p w14:paraId="410045F3" w14:textId="76AE3486" w:rsidR="00C01001" w:rsidRPr="00690966" w:rsidRDefault="00C01001" w:rsidP="006F029C">
            <w:pPr>
              <w:spacing w:line="259" w:lineRule="auto"/>
              <w:jc w:val="both"/>
              <w:rPr>
                <w:rFonts w:ascii="Times New Roman" w:hAnsi="Times New Roman" w:cs="Times New Roman"/>
                <w:sz w:val="24"/>
                <w:szCs w:val="24"/>
              </w:rPr>
            </w:pPr>
            <w:r w:rsidRPr="00690966">
              <w:rPr>
                <w:rFonts w:ascii="Times New Roman" w:hAnsi="Times New Roman" w:cs="Times New Roman"/>
                <w:sz w:val="24"/>
                <w:szCs w:val="24"/>
              </w:rPr>
              <w:t>Medium</w:t>
            </w:r>
          </w:p>
        </w:tc>
      </w:tr>
      <w:tr w:rsidR="00C01001" w:rsidRPr="00690966" w14:paraId="3B7C0555" w14:textId="77777777" w:rsidTr="00596A08">
        <w:trPr>
          <w:jc w:val="center"/>
        </w:trPr>
        <w:tc>
          <w:tcPr>
            <w:tcW w:w="2274" w:type="dxa"/>
            <w:tcBorders>
              <w:top w:val="single" w:sz="4" w:space="0" w:color="auto"/>
              <w:left w:val="single" w:sz="4" w:space="0" w:color="auto"/>
              <w:bottom w:val="single" w:sz="4" w:space="0" w:color="auto"/>
              <w:right w:val="single" w:sz="4" w:space="0" w:color="auto"/>
            </w:tcBorders>
            <w:hideMark/>
          </w:tcPr>
          <w:p w14:paraId="0102CAEC" w14:textId="417E1524" w:rsidR="00C01001" w:rsidRPr="00690966" w:rsidRDefault="00C01001" w:rsidP="006F029C">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Fists</w:t>
            </w:r>
            <w:proofErr w:type="spellEnd"/>
          </w:p>
        </w:tc>
        <w:tc>
          <w:tcPr>
            <w:tcW w:w="2274" w:type="dxa"/>
            <w:tcBorders>
              <w:top w:val="single" w:sz="4" w:space="0" w:color="auto"/>
              <w:left w:val="single" w:sz="4" w:space="0" w:color="auto"/>
              <w:bottom w:val="single" w:sz="4" w:space="0" w:color="auto"/>
              <w:right w:val="single" w:sz="4" w:space="0" w:color="auto"/>
            </w:tcBorders>
            <w:hideMark/>
          </w:tcPr>
          <w:p w14:paraId="632F74DB" w14:textId="058A1233" w:rsidR="00C01001" w:rsidRPr="00690966" w:rsidRDefault="00C01001" w:rsidP="006F029C">
            <w:pPr>
              <w:spacing w:line="259" w:lineRule="auto"/>
              <w:jc w:val="both"/>
              <w:rPr>
                <w:rFonts w:ascii="Times New Roman" w:hAnsi="Times New Roman" w:cs="Times New Roman"/>
                <w:sz w:val="24"/>
                <w:szCs w:val="24"/>
              </w:rPr>
            </w:pPr>
            <w:proofErr w:type="spellStart"/>
            <w:r w:rsidRPr="00690966">
              <w:rPr>
                <w:rFonts w:ascii="Times New Roman" w:hAnsi="Times New Roman" w:cs="Times New Roman"/>
                <w:sz w:val="24"/>
                <w:szCs w:val="24"/>
              </w:rPr>
              <w:t>Very</w:t>
            </w:r>
            <w:proofErr w:type="spellEnd"/>
            <w:r w:rsidRPr="00690966">
              <w:rPr>
                <w:rFonts w:ascii="Times New Roman" w:hAnsi="Times New Roman" w:cs="Times New Roman"/>
                <w:sz w:val="24"/>
                <w:szCs w:val="24"/>
              </w:rPr>
              <w:t xml:space="preserve"> </w:t>
            </w:r>
            <w:proofErr w:type="spellStart"/>
            <w:r w:rsidRPr="00690966">
              <w:rPr>
                <w:rFonts w:ascii="Times New Roman" w:hAnsi="Times New Roman" w:cs="Times New Roman"/>
                <w:sz w:val="24"/>
                <w:szCs w:val="24"/>
              </w:rPr>
              <w:t>Large</w:t>
            </w:r>
            <w:proofErr w:type="spellEnd"/>
          </w:p>
        </w:tc>
        <w:tc>
          <w:tcPr>
            <w:tcW w:w="2274" w:type="dxa"/>
            <w:tcBorders>
              <w:top w:val="single" w:sz="4" w:space="0" w:color="auto"/>
              <w:left w:val="single" w:sz="4" w:space="0" w:color="auto"/>
              <w:bottom w:val="single" w:sz="4" w:space="0" w:color="auto"/>
              <w:right w:val="single" w:sz="4" w:space="0" w:color="auto"/>
            </w:tcBorders>
            <w:hideMark/>
          </w:tcPr>
          <w:p w14:paraId="2EA2ED72" w14:textId="3891E61B" w:rsidR="00C01001" w:rsidRPr="00690966" w:rsidRDefault="00C01001" w:rsidP="006F029C">
            <w:pPr>
              <w:spacing w:line="259" w:lineRule="auto"/>
              <w:jc w:val="both"/>
              <w:rPr>
                <w:rFonts w:ascii="Times New Roman" w:hAnsi="Times New Roman" w:cs="Times New Roman"/>
                <w:sz w:val="24"/>
                <w:szCs w:val="24"/>
              </w:rPr>
            </w:pPr>
            <w:r w:rsidRPr="00690966">
              <w:rPr>
                <w:rFonts w:ascii="Times New Roman" w:hAnsi="Times New Roman" w:cs="Times New Roman"/>
                <w:sz w:val="24"/>
                <w:szCs w:val="24"/>
              </w:rPr>
              <w:t>High</w:t>
            </w:r>
          </w:p>
        </w:tc>
      </w:tr>
    </w:tbl>
    <w:p w14:paraId="6D971446" w14:textId="5EA17005" w:rsidR="0035058B" w:rsidRPr="00690966" w:rsidRDefault="0035058B" w:rsidP="00596A08">
      <w:pPr>
        <w:spacing w:after="0"/>
        <w:jc w:val="center"/>
        <w:rPr>
          <w:rFonts w:ascii="Times New Roman" w:hAnsi="Times New Roman" w:cs="Times New Roman"/>
          <w:sz w:val="24"/>
          <w:szCs w:val="24"/>
          <w:lang w:val="en-GB"/>
        </w:rPr>
      </w:pPr>
      <w:r w:rsidRPr="00690966">
        <w:rPr>
          <w:rFonts w:ascii="Times New Roman" w:hAnsi="Times New Roman" w:cs="Times New Roman"/>
          <w:sz w:val="24"/>
          <w:szCs w:val="24"/>
          <w:lang w:val="en-GB"/>
        </w:rPr>
        <w:t>Own elaboration with observation data</w:t>
      </w:r>
    </w:p>
    <w:p w14:paraId="39223E86" w14:textId="5BEB5134" w:rsidR="00C600DD" w:rsidRPr="00690966" w:rsidRDefault="0038002E" w:rsidP="00596A0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 xml:space="preserve">The concept of redirecting, </w:t>
      </w:r>
      <w:proofErr w:type="gramStart"/>
      <w:r w:rsidRPr="00690966">
        <w:rPr>
          <w:rFonts w:ascii="Times New Roman" w:hAnsi="Times New Roman" w:cs="Times New Roman"/>
          <w:sz w:val="24"/>
          <w:szCs w:val="24"/>
          <w:lang w:val="en-GB"/>
        </w:rPr>
        <w:t>unblocking</w:t>
      </w:r>
      <w:proofErr w:type="gramEnd"/>
      <w:r w:rsidRPr="00690966">
        <w:rPr>
          <w:rFonts w:ascii="Times New Roman" w:hAnsi="Times New Roman" w:cs="Times New Roman"/>
          <w:sz w:val="24"/>
          <w:szCs w:val="24"/>
          <w:lang w:val="en-GB"/>
        </w:rPr>
        <w:t xml:space="preserve"> or restoring the flow of energy is widely used in various traditional medicines:</w:t>
      </w:r>
    </w:p>
    <w:p w14:paraId="413BAA20" w14:textId="4BFA4E8C" w:rsidR="00EF590B" w:rsidRPr="00690966" w:rsidRDefault="00EF590B" w:rsidP="00596A08">
      <w:pPr>
        <w:spacing w:after="0" w:line="360" w:lineRule="auto"/>
        <w:ind w:left="2268"/>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 xml:space="preserve">Digit-puncture is a therapeutic procedure in traditional Chinese medicine, based on the same principles as acupuncture, since it consists </w:t>
      </w:r>
      <w:proofErr w:type="gramStart"/>
      <w:r w:rsidRPr="00690966">
        <w:rPr>
          <w:rFonts w:ascii="Times New Roman" w:hAnsi="Times New Roman" w:cs="Times New Roman"/>
          <w:sz w:val="24"/>
          <w:szCs w:val="24"/>
          <w:lang w:val="en-GB"/>
        </w:rPr>
        <w:t>on</w:t>
      </w:r>
      <w:proofErr w:type="gramEnd"/>
      <w:r w:rsidRPr="00690966">
        <w:rPr>
          <w:rFonts w:ascii="Times New Roman" w:hAnsi="Times New Roman" w:cs="Times New Roman"/>
          <w:sz w:val="24"/>
          <w:szCs w:val="24"/>
          <w:lang w:val="en-GB"/>
        </w:rPr>
        <w:t xml:space="preserve"> applying pressure with the fingers on the acupuncture points to maintain or restore the physiological normality of the human body.</w:t>
      </w:r>
    </w:p>
    <w:p w14:paraId="28FA5363" w14:textId="2026B0CA" w:rsidR="00EF590B" w:rsidRPr="00690966" w:rsidRDefault="00EF590B" w:rsidP="00596A08">
      <w:pPr>
        <w:spacing w:after="0" w:line="360" w:lineRule="auto"/>
        <w:ind w:left="2268"/>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lastRenderedPageBreak/>
        <w:t>On the other hand, magnetotherapy is the treatment by means of which constant or variable low-frequency magnetic fields act on the body, with multiple general effects, among which stand out, to name a few: analgesic, anti-inflammatory, tissue regenerator and immunological. This therapeutic method has several advantages: great physiological influence, few contraindications, painless, simple execution with high penetrating power and cumulative effect. Its application in acupuncture points for therapeutic purposes is known as magnet-puncture (Vidal Pérez, 2011).</w:t>
      </w:r>
    </w:p>
    <w:p w14:paraId="3268F63B" w14:textId="47F290E2" w:rsidR="0038002E" w:rsidRPr="00690966" w:rsidRDefault="00EF590B" w:rsidP="00596A0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It should be noted that pressure techniques are not massages, but constant pressure at a certain point</w:t>
      </w:r>
      <w:r w:rsidR="00671A34" w:rsidRPr="00690966">
        <w:rPr>
          <w:rFonts w:ascii="Times New Roman" w:hAnsi="Times New Roman" w:cs="Times New Roman"/>
          <w:sz w:val="24"/>
          <w:szCs w:val="24"/>
          <w:lang w:val="en-GB"/>
        </w:rPr>
        <w:t>. I</w:t>
      </w:r>
      <w:r w:rsidRPr="00690966">
        <w:rPr>
          <w:rFonts w:ascii="Times New Roman" w:hAnsi="Times New Roman" w:cs="Times New Roman"/>
          <w:sz w:val="24"/>
          <w:szCs w:val="24"/>
          <w:lang w:val="en-GB"/>
        </w:rPr>
        <w:t xml:space="preserve">n fact, the pressure level is high, thereby seeking to stimulate the point in question, where discomfort may or may not be, for example: </w:t>
      </w:r>
      <w:r w:rsidR="00671A34" w:rsidRPr="00690966">
        <w:rPr>
          <w:rFonts w:ascii="Times New Roman" w:hAnsi="Times New Roman" w:cs="Times New Roman"/>
          <w:sz w:val="24"/>
          <w:szCs w:val="24"/>
          <w:lang w:val="en-GB"/>
        </w:rPr>
        <w:t>s</w:t>
      </w:r>
      <w:r w:rsidRPr="00690966">
        <w:rPr>
          <w:rFonts w:ascii="Times New Roman" w:hAnsi="Times New Roman" w:cs="Times New Roman"/>
          <w:sz w:val="24"/>
          <w:szCs w:val="24"/>
          <w:lang w:val="en-GB"/>
        </w:rPr>
        <w:t>ometimes the discomfort is reflected in a part other than the point worked</w:t>
      </w:r>
      <w:r w:rsidR="00671A34" w:rsidRPr="00690966">
        <w:rPr>
          <w:rFonts w:ascii="Times New Roman" w:hAnsi="Times New Roman" w:cs="Times New Roman"/>
          <w:sz w:val="24"/>
          <w:szCs w:val="24"/>
          <w:lang w:val="en-GB"/>
        </w:rPr>
        <w:t>;</w:t>
      </w:r>
      <w:r w:rsidRPr="00690966">
        <w:rPr>
          <w:rFonts w:ascii="Times New Roman" w:hAnsi="Times New Roman" w:cs="Times New Roman"/>
          <w:sz w:val="24"/>
          <w:szCs w:val="24"/>
          <w:lang w:val="en-GB"/>
        </w:rPr>
        <w:t xml:space="preserve"> the jaw is pressed, although the symptom is a headache</w:t>
      </w:r>
      <w:r w:rsidR="00671A34" w:rsidRPr="00690966">
        <w:rPr>
          <w:rFonts w:ascii="Times New Roman" w:hAnsi="Times New Roman" w:cs="Times New Roman"/>
          <w:sz w:val="24"/>
          <w:szCs w:val="24"/>
          <w:lang w:val="en-GB"/>
        </w:rPr>
        <w:t>.</w:t>
      </w:r>
      <w:r w:rsidRPr="00690966">
        <w:rPr>
          <w:rFonts w:ascii="Times New Roman" w:hAnsi="Times New Roman" w:cs="Times New Roman"/>
          <w:sz w:val="24"/>
          <w:szCs w:val="24"/>
          <w:lang w:val="en-GB"/>
        </w:rPr>
        <w:t xml:space="preserve"> </w:t>
      </w:r>
      <w:r w:rsidR="00671A34" w:rsidRPr="00690966">
        <w:rPr>
          <w:rFonts w:ascii="Times New Roman" w:hAnsi="Times New Roman" w:cs="Times New Roman"/>
          <w:sz w:val="24"/>
          <w:szCs w:val="24"/>
          <w:lang w:val="en-GB"/>
        </w:rPr>
        <w:t>O</w:t>
      </w:r>
      <w:r w:rsidRPr="00690966">
        <w:rPr>
          <w:rFonts w:ascii="Times New Roman" w:hAnsi="Times New Roman" w:cs="Times New Roman"/>
          <w:sz w:val="24"/>
          <w:szCs w:val="24"/>
          <w:lang w:val="en-GB"/>
        </w:rPr>
        <w:t>n other occasions there is a correspondence between the point where one works and the presence of the discomfort.</w:t>
      </w:r>
    </w:p>
    <w:p w14:paraId="77567F60" w14:textId="64919C2D" w:rsidR="008B3A9B" w:rsidRPr="00690966" w:rsidRDefault="008B3A9B" w:rsidP="00596A0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 xml:space="preserve">The pressure level is </w:t>
      </w:r>
      <w:proofErr w:type="gramStart"/>
      <w:r w:rsidRPr="00690966">
        <w:rPr>
          <w:rFonts w:ascii="Times New Roman" w:hAnsi="Times New Roman" w:cs="Times New Roman"/>
          <w:sz w:val="24"/>
          <w:szCs w:val="24"/>
          <w:lang w:val="en-GB"/>
        </w:rPr>
        <w:t>really high</w:t>
      </w:r>
      <w:proofErr w:type="gramEnd"/>
      <w:r w:rsidRPr="00690966">
        <w:rPr>
          <w:rFonts w:ascii="Times New Roman" w:hAnsi="Times New Roman" w:cs="Times New Roman"/>
          <w:sz w:val="24"/>
          <w:szCs w:val="24"/>
          <w:lang w:val="en-GB"/>
        </w:rPr>
        <w:t>, even, in the case of pressure with the palm</w:t>
      </w:r>
      <w:r w:rsidR="008B70C1" w:rsidRPr="00690966">
        <w:rPr>
          <w:rFonts w:ascii="Times New Roman" w:hAnsi="Times New Roman" w:cs="Times New Roman"/>
          <w:sz w:val="24"/>
          <w:szCs w:val="24"/>
          <w:lang w:val="en-GB"/>
        </w:rPr>
        <w:t>:</w:t>
      </w:r>
      <w:r w:rsidRPr="00690966">
        <w:rPr>
          <w:rFonts w:ascii="Times New Roman" w:hAnsi="Times New Roman" w:cs="Times New Roman"/>
          <w:sz w:val="24"/>
          <w:szCs w:val="24"/>
          <w:lang w:val="en-GB"/>
        </w:rPr>
        <w:t xml:space="preserve"> the therapist places one hand on the other to generate more pressure, so it is not considered a technique of muscle relaxation, but rather of stimulating a</w:t>
      </w:r>
      <w:r w:rsidR="008B70C1" w:rsidRPr="00690966">
        <w:rPr>
          <w:rFonts w:ascii="Times New Roman" w:hAnsi="Times New Roman" w:cs="Times New Roman"/>
          <w:sz w:val="24"/>
          <w:szCs w:val="24"/>
          <w:lang w:val="en-GB"/>
        </w:rPr>
        <w:t xml:space="preserve">n </w:t>
      </w:r>
      <w:r w:rsidRPr="00690966">
        <w:rPr>
          <w:rFonts w:ascii="Times New Roman" w:hAnsi="Times New Roman" w:cs="Times New Roman"/>
          <w:sz w:val="24"/>
          <w:szCs w:val="24"/>
          <w:lang w:val="en-GB"/>
        </w:rPr>
        <w:t>energetic</w:t>
      </w:r>
      <w:r w:rsidR="008B70C1" w:rsidRPr="00690966">
        <w:rPr>
          <w:rFonts w:ascii="Times New Roman" w:hAnsi="Times New Roman" w:cs="Times New Roman"/>
          <w:sz w:val="24"/>
          <w:szCs w:val="24"/>
          <w:lang w:val="en-GB"/>
        </w:rPr>
        <w:t xml:space="preserve"> point</w:t>
      </w:r>
      <w:r w:rsidRPr="00690966">
        <w:rPr>
          <w:rFonts w:ascii="Times New Roman" w:hAnsi="Times New Roman" w:cs="Times New Roman"/>
          <w:sz w:val="24"/>
          <w:szCs w:val="24"/>
          <w:lang w:val="en-GB"/>
        </w:rPr>
        <w:t>.</w:t>
      </w:r>
    </w:p>
    <w:p w14:paraId="4C616E53" w14:textId="77777777" w:rsidR="008B3A9B" w:rsidRPr="00690966" w:rsidRDefault="008B3A9B" w:rsidP="00596A0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Massage, understood as such, is used in the technique of closing the body, where a postural therapy is rather treated.</w:t>
      </w:r>
    </w:p>
    <w:p w14:paraId="50D24815" w14:textId="3A517536" w:rsidR="008B3A9B" w:rsidRPr="00690966" w:rsidRDefault="008B3A9B" w:rsidP="00596A08">
      <w:pPr>
        <w:spacing w:after="0" w:line="360" w:lineRule="auto"/>
        <w:ind w:left="2268"/>
        <w:jc w:val="both"/>
        <w:rPr>
          <w:rFonts w:ascii="Times New Roman" w:hAnsi="Times New Roman" w:cs="Times New Roman"/>
          <w:sz w:val="24"/>
          <w:szCs w:val="24"/>
          <w:lang w:val="en-GB"/>
        </w:rPr>
      </w:pPr>
      <w:proofErr w:type="spellStart"/>
      <w:r w:rsidRPr="00690966">
        <w:rPr>
          <w:rFonts w:ascii="Times New Roman" w:hAnsi="Times New Roman" w:cs="Times New Roman"/>
          <w:sz w:val="24"/>
          <w:szCs w:val="24"/>
          <w:lang w:val="en-GB"/>
        </w:rPr>
        <w:t>Posturology</w:t>
      </w:r>
      <w:proofErr w:type="spellEnd"/>
      <w:r w:rsidRPr="00690966">
        <w:rPr>
          <w:rFonts w:ascii="Times New Roman" w:hAnsi="Times New Roman" w:cs="Times New Roman"/>
          <w:sz w:val="24"/>
          <w:szCs w:val="24"/>
          <w:lang w:val="en-GB"/>
        </w:rPr>
        <w:t xml:space="preserve"> thus allows us to correct the mechanical factor of different affections of the locomotor and vertebral system, to better understand the various pathologies and to provide an etiological correction instead of the usual symptomatic treatments whose cost, iatrogenesis and chances of recurrence over time</w:t>
      </w:r>
      <w:r w:rsidR="002238C9" w:rsidRPr="00690966">
        <w:rPr>
          <w:rFonts w:ascii="Times New Roman" w:hAnsi="Times New Roman" w:cs="Times New Roman"/>
          <w:sz w:val="24"/>
          <w:szCs w:val="24"/>
          <w:lang w:val="en-GB"/>
        </w:rPr>
        <w:t xml:space="preserve"> are known.</w:t>
      </w:r>
      <w:r w:rsidRPr="00690966">
        <w:rPr>
          <w:rFonts w:ascii="Times New Roman" w:hAnsi="Times New Roman" w:cs="Times New Roman"/>
          <w:sz w:val="24"/>
          <w:szCs w:val="24"/>
          <w:lang w:val="en-GB"/>
        </w:rPr>
        <w:t xml:space="preserve"> (</w:t>
      </w:r>
      <w:proofErr w:type="spellStart"/>
      <w:r w:rsidRPr="00690966">
        <w:rPr>
          <w:rFonts w:ascii="Times New Roman" w:hAnsi="Times New Roman" w:cs="Times New Roman"/>
          <w:sz w:val="24"/>
          <w:szCs w:val="24"/>
          <w:lang w:val="en-GB"/>
        </w:rPr>
        <w:t>B</w:t>
      </w:r>
      <w:r w:rsidR="002A49FB" w:rsidRPr="00690966">
        <w:rPr>
          <w:rFonts w:ascii="Times New Roman" w:hAnsi="Times New Roman" w:cs="Times New Roman"/>
          <w:sz w:val="24"/>
          <w:szCs w:val="24"/>
          <w:lang w:val="en-GB"/>
        </w:rPr>
        <w:t>r</w:t>
      </w:r>
      <w:r w:rsidRPr="00690966">
        <w:rPr>
          <w:rFonts w:ascii="Times New Roman" w:hAnsi="Times New Roman" w:cs="Times New Roman"/>
          <w:sz w:val="24"/>
          <w:szCs w:val="24"/>
          <w:lang w:val="en-GB"/>
        </w:rPr>
        <w:t>icot</w:t>
      </w:r>
      <w:proofErr w:type="spellEnd"/>
      <w:r w:rsidRPr="00690966">
        <w:rPr>
          <w:rFonts w:ascii="Times New Roman" w:hAnsi="Times New Roman" w:cs="Times New Roman"/>
          <w:sz w:val="24"/>
          <w:szCs w:val="24"/>
          <w:lang w:val="en-GB"/>
        </w:rPr>
        <w:t>, 2008).</w:t>
      </w:r>
    </w:p>
    <w:p w14:paraId="2E2436FB" w14:textId="38831A8A" w:rsidR="008B3A9B" w:rsidRPr="00690966" w:rsidRDefault="008B3A9B" w:rsidP="00596A0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The therapeutic technique of closing the body is to align and adjust the body in search of a balance between the two longitudinal hemispheres of the body</w:t>
      </w:r>
      <w:r w:rsidR="00B70B4A" w:rsidRPr="00690966">
        <w:rPr>
          <w:rFonts w:ascii="Times New Roman" w:hAnsi="Times New Roman" w:cs="Times New Roman"/>
          <w:sz w:val="24"/>
          <w:szCs w:val="24"/>
          <w:lang w:val="en-GB"/>
        </w:rPr>
        <w:t>: a</w:t>
      </w:r>
      <w:r w:rsidRPr="00690966">
        <w:rPr>
          <w:rFonts w:ascii="Times New Roman" w:hAnsi="Times New Roman" w:cs="Times New Roman"/>
          <w:sz w:val="24"/>
          <w:szCs w:val="24"/>
          <w:lang w:val="en-GB"/>
        </w:rPr>
        <w:t xml:space="preserve">spects such as the shoulders </w:t>
      </w:r>
      <w:r w:rsidR="00B70B4A" w:rsidRPr="00690966">
        <w:rPr>
          <w:rFonts w:ascii="Times New Roman" w:hAnsi="Times New Roman" w:cs="Times New Roman"/>
          <w:sz w:val="24"/>
          <w:szCs w:val="24"/>
          <w:lang w:val="en-GB"/>
        </w:rPr>
        <w:t>being</w:t>
      </w:r>
      <w:r w:rsidRPr="00690966">
        <w:rPr>
          <w:rFonts w:ascii="Times New Roman" w:hAnsi="Times New Roman" w:cs="Times New Roman"/>
          <w:sz w:val="24"/>
          <w:szCs w:val="24"/>
          <w:lang w:val="en-GB"/>
        </w:rPr>
        <w:t xml:space="preserve"> at the same height, the eyebrows of the face </w:t>
      </w:r>
      <w:r w:rsidR="00B70B4A" w:rsidRPr="00690966">
        <w:rPr>
          <w:rFonts w:ascii="Times New Roman" w:hAnsi="Times New Roman" w:cs="Times New Roman"/>
          <w:sz w:val="24"/>
          <w:szCs w:val="24"/>
          <w:lang w:val="en-GB"/>
        </w:rPr>
        <w:t>being</w:t>
      </w:r>
      <w:r w:rsidRPr="00690966">
        <w:rPr>
          <w:rFonts w:ascii="Times New Roman" w:hAnsi="Times New Roman" w:cs="Times New Roman"/>
          <w:sz w:val="24"/>
          <w:szCs w:val="24"/>
          <w:lang w:val="en-GB"/>
        </w:rPr>
        <w:t xml:space="preserve"> at the same level, that there is symmetry in belly and hip etc.</w:t>
      </w:r>
    </w:p>
    <w:p w14:paraId="3E5DFD7F" w14:textId="77777777" w:rsidR="008B3A9B" w:rsidRPr="00690966" w:rsidRDefault="008B3A9B" w:rsidP="00596A0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To a large extent, many of these corrections occur in conjunction with the above techniques and emerge from the initial observation phase.</w:t>
      </w:r>
    </w:p>
    <w:p w14:paraId="36D2C176" w14:textId="1177EBCB" w:rsidR="008B3A9B" w:rsidRPr="00690966" w:rsidRDefault="008B3A9B" w:rsidP="00596A0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lastRenderedPageBreak/>
        <w:t>In the mode</w:t>
      </w:r>
      <w:r w:rsidR="005D66E2" w:rsidRPr="00690966">
        <w:rPr>
          <w:rFonts w:ascii="Times New Roman" w:hAnsi="Times New Roman" w:cs="Times New Roman"/>
          <w:sz w:val="24"/>
          <w:szCs w:val="24"/>
          <w:lang w:val="en-GB"/>
        </w:rPr>
        <w:t xml:space="preserve">l </w:t>
      </w:r>
      <w:r w:rsidRPr="00690966">
        <w:rPr>
          <w:rFonts w:ascii="Times New Roman" w:hAnsi="Times New Roman" w:cs="Times New Roman"/>
          <w:sz w:val="24"/>
          <w:szCs w:val="24"/>
          <w:lang w:val="en-GB"/>
        </w:rPr>
        <w:t>two movements are understoo</w:t>
      </w:r>
      <w:r w:rsidR="005D66E2" w:rsidRPr="00690966">
        <w:rPr>
          <w:rFonts w:ascii="Times New Roman" w:hAnsi="Times New Roman" w:cs="Times New Roman"/>
          <w:sz w:val="24"/>
          <w:szCs w:val="24"/>
          <w:lang w:val="en-GB"/>
        </w:rPr>
        <w:t>d:</w:t>
      </w:r>
      <w:r w:rsidRPr="00690966">
        <w:rPr>
          <w:rFonts w:ascii="Times New Roman" w:hAnsi="Times New Roman" w:cs="Times New Roman"/>
          <w:sz w:val="24"/>
          <w:szCs w:val="24"/>
          <w:lang w:val="en-GB"/>
        </w:rPr>
        <w:t xml:space="preserve"> </w:t>
      </w:r>
      <w:r w:rsidR="005D66E2" w:rsidRPr="00690966">
        <w:rPr>
          <w:rFonts w:ascii="Times New Roman" w:hAnsi="Times New Roman" w:cs="Times New Roman"/>
          <w:sz w:val="24"/>
          <w:szCs w:val="24"/>
          <w:lang w:val="en-GB"/>
        </w:rPr>
        <w:t>a</w:t>
      </w:r>
      <w:r w:rsidRPr="00690966">
        <w:rPr>
          <w:rFonts w:ascii="Times New Roman" w:hAnsi="Times New Roman" w:cs="Times New Roman"/>
          <w:sz w:val="24"/>
          <w:szCs w:val="24"/>
          <w:lang w:val="en-GB"/>
        </w:rPr>
        <w:t xml:space="preserve"> t</w:t>
      </w:r>
      <w:r w:rsidR="00DF65B1" w:rsidRPr="00690966">
        <w:rPr>
          <w:rFonts w:ascii="Times New Roman" w:hAnsi="Times New Roman" w:cs="Times New Roman"/>
          <w:sz w:val="24"/>
          <w:szCs w:val="24"/>
          <w:lang w:val="en-GB"/>
        </w:rPr>
        <w:t>endency</w:t>
      </w:r>
      <w:r w:rsidRPr="00690966">
        <w:rPr>
          <w:rFonts w:ascii="Times New Roman" w:hAnsi="Times New Roman" w:cs="Times New Roman"/>
          <w:sz w:val="24"/>
          <w:szCs w:val="24"/>
          <w:lang w:val="en-GB"/>
        </w:rPr>
        <w:t xml:space="preserve"> </w:t>
      </w:r>
      <w:r w:rsidR="00DF65B1" w:rsidRPr="00690966">
        <w:rPr>
          <w:rFonts w:ascii="Times New Roman" w:hAnsi="Times New Roman" w:cs="Times New Roman"/>
          <w:sz w:val="24"/>
          <w:szCs w:val="24"/>
          <w:lang w:val="en-GB"/>
        </w:rPr>
        <w:t>to</w:t>
      </w:r>
      <w:r w:rsidRPr="00690966">
        <w:rPr>
          <w:rFonts w:ascii="Times New Roman" w:hAnsi="Times New Roman" w:cs="Times New Roman"/>
          <w:sz w:val="24"/>
          <w:szCs w:val="24"/>
          <w:lang w:val="en-GB"/>
        </w:rPr>
        <w:t xml:space="preserve"> the correction of body maladjustments, and </w:t>
      </w:r>
      <w:r w:rsidR="00DF65B1" w:rsidRPr="00690966">
        <w:rPr>
          <w:rFonts w:ascii="Times New Roman" w:hAnsi="Times New Roman" w:cs="Times New Roman"/>
          <w:sz w:val="24"/>
          <w:szCs w:val="24"/>
          <w:lang w:val="en-GB"/>
        </w:rPr>
        <w:t>an</w:t>
      </w:r>
      <w:r w:rsidRPr="00690966">
        <w:rPr>
          <w:rFonts w:ascii="Times New Roman" w:hAnsi="Times New Roman" w:cs="Times New Roman"/>
          <w:sz w:val="24"/>
          <w:szCs w:val="24"/>
          <w:lang w:val="en-GB"/>
        </w:rPr>
        <w:t>other</w:t>
      </w:r>
      <w:r w:rsidR="00DF65B1" w:rsidRPr="00690966">
        <w:rPr>
          <w:rFonts w:ascii="Times New Roman" w:hAnsi="Times New Roman" w:cs="Times New Roman"/>
          <w:sz w:val="24"/>
          <w:szCs w:val="24"/>
          <w:lang w:val="en-GB"/>
        </w:rPr>
        <w:t xml:space="preserve"> regarding</w:t>
      </w:r>
      <w:r w:rsidRPr="00690966">
        <w:rPr>
          <w:rFonts w:ascii="Times New Roman" w:hAnsi="Times New Roman" w:cs="Times New Roman"/>
          <w:sz w:val="24"/>
          <w:szCs w:val="24"/>
          <w:lang w:val="en-GB"/>
        </w:rPr>
        <w:t xml:space="preserve"> </w:t>
      </w:r>
      <w:r w:rsidR="00DF65B1" w:rsidRPr="00690966">
        <w:rPr>
          <w:rFonts w:ascii="Times New Roman" w:hAnsi="Times New Roman" w:cs="Times New Roman"/>
          <w:sz w:val="24"/>
          <w:szCs w:val="24"/>
          <w:lang w:val="en-GB"/>
        </w:rPr>
        <w:t>on</w:t>
      </w:r>
      <w:r w:rsidRPr="00690966">
        <w:rPr>
          <w:rFonts w:ascii="Times New Roman" w:hAnsi="Times New Roman" w:cs="Times New Roman"/>
          <w:sz w:val="24"/>
          <w:szCs w:val="24"/>
          <w:lang w:val="en-GB"/>
        </w:rPr>
        <w:t xml:space="preserve"> terms of energy flow within the body. The first correspond</w:t>
      </w:r>
      <w:r w:rsidR="00DF65B1" w:rsidRPr="00690966">
        <w:rPr>
          <w:rFonts w:ascii="Times New Roman" w:hAnsi="Times New Roman" w:cs="Times New Roman"/>
          <w:sz w:val="24"/>
          <w:szCs w:val="24"/>
          <w:lang w:val="en-GB"/>
        </w:rPr>
        <w:t>ing</w:t>
      </w:r>
      <w:r w:rsidRPr="00690966">
        <w:rPr>
          <w:rFonts w:ascii="Times New Roman" w:hAnsi="Times New Roman" w:cs="Times New Roman"/>
          <w:sz w:val="24"/>
          <w:szCs w:val="24"/>
          <w:lang w:val="en-GB"/>
        </w:rPr>
        <w:t xml:space="preserve"> to a correction, </w:t>
      </w:r>
      <w:r w:rsidR="00556710" w:rsidRPr="00690966">
        <w:rPr>
          <w:rFonts w:ascii="Times New Roman" w:hAnsi="Times New Roman" w:cs="Times New Roman"/>
          <w:sz w:val="24"/>
          <w:szCs w:val="24"/>
          <w:lang w:val="en-GB"/>
        </w:rPr>
        <w:t>alignment,</w:t>
      </w:r>
      <w:r w:rsidRPr="00690966">
        <w:rPr>
          <w:rFonts w:ascii="Times New Roman" w:hAnsi="Times New Roman" w:cs="Times New Roman"/>
          <w:sz w:val="24"/>
          <w:szCs w:val="24"/>
          <w:lang w:val="en-GB"/>
        </w:rPr>
        <w:t xml:space="preserve"> or adjustment of body posture and the </w:t>
      </w:r>
      <w:r w:rsidR="00DF65B1" w:rsidRPr="00690966">
        <w:rPr>
          <w:rFonts w:ascii="Times New Roman" w:hAnsi="Times New Roman" w:cs="Times New Roman"/>
          <w:sz w:val="24"/>
          <w:szCs w:val="24"/>
          <w:lang w:val="en-GB"/>
        </w:rPr>
        <w:t>second</w:t>
      </w:r>
      <w:r w:rsidRPr="00690966">
        <w:rPr>
          <w:rFonts w:ascii="Times New Roman" w:hAnsi="Times New Roman" w:cs="Times New Roman"/>
          <w:sz w:val="24"/>
          <w:szCs w:val="24"/>
          <w:lang w:val="en-GB"/>
        </w:rPr>
        <w:t>, from the pressure of points (apparently acupuncture) to seek energetic adjustment.</w:t>
      </w:r>
    </w:p>
    <w:p w14:paraId="3FAD119B" w14:textId="6A4B415B" w:rsidR="00866984" w:rsidRPr="00690966" w:rsidRDefault="008B3A9B" w:rsidP="00596A0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 xml:space="preserve">It is important to note that, in all cases, </w:t>
      </w:r>
      <w:r w:rsidR="005D3A05" w:rsidRPr="00690966">
        <w:rPr>
          <w:rFonts w:ascii="Times New Roman" w:hAnsi="Times New Roman" w:cs="Times New Roman"/>
          <w:sz w:val="24"/>
          <w:szCs w:val="24"/>
          <w:lang w:val="en-GB"/>
        </w:rPr>
        <w:t xml:space="preserve">exist </w:t>
      </w:r>
      <w:r w:rsidRPr="00690966">
        <w:rPr>
          <w:rFonts w:ascii="Times New Roman" w:hAnsi="Times New Roman" w:cs="Times New Roman"/>
          <w:sz w:val="24"/>
          <w:szCs w:val="24"/>
          <w:lang w:val="en-GB"/>
        </w:rPr>
        <w:t xml:space="preserve">constant communication exchange </w:t>
      </w:r>
      <w:r w:rsidR="005D3A05" w:rsidRPr="00690966">
        <w:rPr>
          <w:rFonts w:ascii="Times New Roman" w:hAnsi="Times New Roman" w:cs="Times New Roman"/>
          <w:sz w:val="24"/>
          <w:szCs w:val="24"/>
          <w:lang w:val="en-GB"/>
        </w:rPr>
        <w:t xml:space="preserve">between the </w:t>
      </w:r>
      <w:r w:rsidRPr="00690966">
        <w:rPr>
          <w:rFonts w:ascii="Times New Roman" w:hAnsi="Times New Roman" w:cs="Times New Roman"/>
          <w:sz w:val="24"/>
          <w:szCs w:val="24"/>
          <w:lang w:val="en-GB"/>
        </w:rPr>
        <w:t>therap</w:t>
      </w:r>
      <w:r w:rsidR="005D3A05" w:rsidRPr="00690966">
        <w:rPr>
          <w:rFonts w:ascii="Times New Roman" w:hAnsi="Times New Roman" w:cs="Times New Roman"/>
          <w:sz w:val="24"/>
          <w:szCs w:val="24"/>
          <w:lang w:val="en-GB"/>
        </w:rPr>
        <w:t>ist and</w:t>
      </w:r>
      <w:r w:rsidRPr="00690966">
        <w:rPr>
          <w:rFonts w:ascii="Times New Roman" w:hAnsi="Times New Roman" w:cs="Times New Roman"/>
          <w:sz w:val="24"/>
          <w:szCs w:val="24"/>
          <w:lang w:val="en-GB"/>
        </w:rPr>
        <w:t xml:space="preserve"> the patient, progress</w:t>
      </w:r>
      <w:r w:rsidR="005D3A05" w:rsidRPr="00690966">
        <w:rPr>
          <w:rFonts w:ascii="Times New Roman" w:hAnsi="Times New Roman" w:cs="Times New Roman"/>
          <w:sz w:val="24"/>
          <w:szCs w:val="24"/>
          <w:lang w:val="en-GB"/>
        </w:rPr>
        <w:t>ing</w:t>
      </w:r>
      <w:r w:rsidRPr="00690966">
        <w:rPr>
          <w:rFonts w:ascii="Times New Roman" w:hAnsi="Times New Roman" w:cs="Times New Roman"/>
          <w:sz w:val="24"/>
          <w:szCs w:val="24"/>
          <w:lang w:val="en-GB"/>
        </w:rPr>
        <w:t xml:space="preserve"> little by little on the emotional side</w:t>
      </w:r>
      <w:r w:rsidR="00671E26" w:rsidRPr="00690966">
        <w:rPr>
          <w:rFonts w:ascii="Times New Roman" w:hAnsi="Times New Roman" w:cs="Times New Roman"/>
          <w:sz w:val="24"/>
          <w:szCs w:val="24"/>
          <w:lang w:val="en-GB"/>
        </w:rPr>
        <w:t xml:space="preserve"> i</w:t>
      </w:r>
      <w:r w:rsidRPr="00690966">
        <w:rPr>
          <w:rFonts w:ascii="Times New Roman" w:hAnsi="Times New Roman" w:cs="Times New Roman"/>
          <w:sz w:val="24"/>
          <w:szCs w:val="24"/>
          <w:lang w:val="en-GB"/>
        </w:rPr>
        <w:t>n general</w:t>
      </w:r>
      <w:r w:rsidR="00671E26" w:rsidRPr="00690966">
        <w:rPr>
          <w:rFonts w:ascii="Times New Roman" w:hAnsi="Times New Roman" w:cs="Times New Roman"/>
          <w:sz w:val="24"/>
          <w:szCs w:val="24"/>
          <w:lang w:val="en-GB"/>
        </w:rPr>
        <w:t>. A</w:t>
      </w:r>
      <w:r w:rsidRPr="00690966">
        <w:rPr>
          <w:rFonts w:ascii="Times New Roman" w:hAnsi="Times New Roman" w:cs="Times New Roman"/>
          <w:sz w:val="24"/>
          <w:szCs w:val="24"/>
          <w:lang w:val="en-GB"/>
        </w:rPr>
        <w:t xml:space="preserve">ll patients </w:t>
      </w:r>
      <w:r w:rsidR="00671E26" w:rsidRPr="00690966">
        <w:rPr>
          <w:rFonts w:ascii="Times New Roman" w:hAnsi="Times New Roman" w:cs="Times New Roman"/>
          <w:sz w:val="24"/>
          <w:szCs w:val="24"/>
          <w:lang w:val="en-GB"/>
        </w:rPr>
        <w:t xml:space="preserve">tend to </w:t>
      </w:r>
      <w:proofErr w:type="gramStart"/>
      <w:r w:rsidR="00671E26" w:rsidRPr="00690966">
        <w:rPr>
          <w:rFonts w:ascii="Times New Roman" w:hAnsi="Times New Roman" w:cs="Times New Roman"/>
          <w:sz w:val="24"/>
          <w:szCs w:val="24"/>
          <w:lang w:val="en-GB"/>
        </w:rPr>
        <w:t>open up</w:t>
      </w:r>
      <w:proofErr w:type="gramEnd"/>
      <w:r w:rsidRPr="00690966">
        <w:rPr>
          <w:rFonts w:ascii="Times New Roman" w:hAnsi="Times New Roman" w:cs="Times New Roman"/>
          <w:sz w:val="24"/>
          <w:szCs w:val="24"/>
          <w:lang w:val="en-GB"/>
        </w:rPr>
        <w:t xml:space="preserve">, </w:t>
      </w:r>
      <w:r w:rsidR="00671E26" w:rsidRPr="00690966">
        <w:rPr>
          <w:rFonts w:ascii="Times New Roman" w:hAnsi="Times New Roman" w:cs="Times New Roman"/>
          <w:sz w:val="24"/>
          <w:szCs w:val="24"/>
          <w:lang w:val="en-GB"/>
        </w:rPr>
        <w:t xml:space="preserve">some </w:t>
      </w:r>
      <w:r w:rsidR="00556710" w:rsidRPr="00690966">
        <w:rPr>
          <w:rFonts w:ascii="Times New Roman" w:hAnsi="Times New Roman" w:cs="Times New Roman"/>
          <w:sz w:val="24"/>
          <w:szCs w:val="24"/>
          <w:lang w:val="en-GB"/>
        </w:rPr>
        <w:t>speak,</w:t>
      </w:r>
      <w:r w:rsidRPr="00690966">
        <w:rPr>
          <w:rFonts w:ascii="Times New Roman" w:hAnsi="Times New Roman" w:cs="Times New Roman"/>
          <w:sz w:val="24"/>
          <w:szCs w:val="24"/>
          <w:lang w:val="en-GB"/>
        </w:rPr>
        <w:t xml:space="preserve"> and </w:t>
      </w:r>
      <w:r w:rsidR="00671E26" w:rsidRPr="00690966">
        <w:rPr>
          <w:rFonts w:ascii="Times New Roman" w:hAnsi="Times New Roman" w:cs="Times New Roman"/>
          <w:sz w:val="24"/>
          <w:szCs w:val="24"/>
          <w:lang w:val="en-GB"/>
        </w:rPr>
        <w:t xml:space="preserve">some </w:t>
      </w:r>
      <w:r w:rsidRPr="00690966">
        <w:rPr>
          <w:rFonts w:ascii="Times New Roman" w:hAnsi="Times New Roman" w:cs="Times New Roman"/>
          <w:sz w:val="24"/>
          <w:szCs w:val="24"/>
          <w:lang w:val="en-GB"/>
        </w:rPr>
        <w:t xml:space="preserve">others sob and even cry, manifesting emotional situations. In 100% of the cases observed, the patient </w:t>
      </w:r>
      <w:r w:rsidR="00F30DBF" w:rsidRPr="00690966">
        <w:rPr>
          <w:rFonts w:ascii="Times New Roman" w:hAnsi="Times New Roman" w:cs="Times New Roman"/>
          <w:sz w:val="24"/>
          <w:szCs w:val="24"/>
          <w:lang w:val="en-GB"/>
        </w:rPr>
        <w:t>wa</w:t>
      </w:r>
      <w:r w:rsidRPr="00690966">
        <w:rPr>
          <w:rFonts w:ascii="Times New Roman" w:hAnsi="Times New Roman" w:cs="Times New Roman"/>
          <w:sz w:val="24"/>
          <w:szCs w:val="24"/>
          <w:lang w:val="en-GB"/>
        </w:rPr>
        <w:t xml:space="preserve">s specified the need to carry out the </w:t>
      </w:r>
      <w:r w:rsidR="00F30DBF" w:rsidRPr="00690966">
        <w:rPr>
          <w:rFonts w:ascii="Times New Roman" w:hAnsi="Times New Roman" w:cs="Times New Roman"/>
          <w:sz w:val="24"/>
          <w:szCs w:val="24"/>
          <w:lang w:val="en-GB"/>
        </w:rPr>
        <w:t>T</w:t>
      </w:r>
      <w:r w:rsidRPr="00690966">
        <w:rPr>
          <w:rFonts w:ascii="Times New Roman" w:hAnsi="Times New Roman" w:cs="Times New Roman"/>
          <w:sz w:val="24"/>
          <w:szCs w:val="24"/>
          <w:lang w:val="en-GB"/>
        </w:rPr>
        <w:t>hree-</w:t>
      </w:r>
      <w:r w:rsidR="00F30DBF" w:rsidRPr="00690966">
        <w:rPr>
          <w:rFonts w:ascii="Times New Roman" w:hAnsi="Times New Roman" w:cs="Times New Roman"/>
          <w:sz w:val="24"/>
          <w:szCs w:val="24"/>
          <w:lang w:val="en-GB"/>
        </w:rPr>
        <w:t>D</w:t>
      </w:r>
      <w:r w:rsidRPr="00690966">
        <w:rPr>
          <w:rFonts w:ascii="Times New Roman" w:hAnsi="Times New Roman" w:cs="Times New Roman"/>
          <w:sz w:val="24"/>
          <w:szCs w:val="24"/>
          <w:lang w:val="en-GB"/>
        </w:rPr>
        <w:t xml:space="preserve">ay </w:t>
      </w:r>
      <w:r w:rsidR="00F30DBF" w:rsidRPr="00690966">
        <w:rPr>
          <w:rFonts w:ascii="Times New Roman" w:hAnsi="Times New Roman" w:cs="Times New Roman"/>
          <w:sz w:val="24"/>
          <w:szCs w:val="24"/>
          <w:lang w:val="en-GB"/>
        </w:rPr>
        <w:t>T</w:t>
      </w:r>
      <w:r w:rsidRPr="00690966">
        <w:rPr>
          <w:rFonts w:ascii="Times New Roman" w:hAnsi="Times New Roman" w:cs="Times New Roman"/>
          <w:sz w:val="24"/>
          <w:szCs w:val="24"/>
          <w:lang w:val="en-GB"/>
        </w:rPr>
        <w:t>herapy, a treatment that repeats part of the described therapeutic techniques and some additional ones such as sprays, food supplements, sal</w:t>
      </w:r>
      <w:r w:rsidR="00F30DBF" w:rsidRPr="00690966">
        <w:rPr>
          <w:rFonts w:ascii="Times New Roman" w:hAnsi="Times New Roman" w:cs="Times New Roman"/>
          <w:sz w:val="24"/>
          <w:szCs w:val="24"/>
          <w:lang w:val="en-GB"/>
        </w:rPr>
        <w:t>t</w:t>
      </w:r>
      <w:r w:rsidRPr="00690966">
        <w:rPr>
          <w:rFonts w:ascii="Times New Roman" w:hAnsi="Times New Roman" w:cs="Times New Roman"/>
          <w:sz w:val="24"/>
          <w:szCs w:val="24"/>
          <w:lang w:val="en-GB"/>
        </w:rPr>
        <w:t>s, among others, and of which there is no direct observation, since this study is limited to the patient's first encounter with the CMT model.</w:t>
      </w:r>
    </w:p>
    <w:p w14:paraId="689AA149" w14:textId="6C974E0C" w:rsidR="005449F2" w:rsidRPr="00690966" w:rsidRDefault="005449F2" w:rsidP="00596A0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In the result of the observation of the CMT Model, it was found that 100% of the studied population followed the steps indicated prior to the intervention, that is, observation, exchange of spoken information and application of the bell.</w:t>
      </w:r>
    </w:p>
    <w:p w14:paraId="0F2A52FA" w14:textId="2E724183" w:rsidR="005449F2" w:rsidRPr="00690966" w:rsidRDefault="005449F2" w:rsidP="00596A0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It was also observed that the use of pressure techniques was applied to 100% of the people who accepted the study</w:t>
      </w:r>
      <w:r w:rsidR="00C45BE6" w:rsidRPr="00690966">
        <w:rPr>
          <w:rFonts w:ascii="Times New Roman" w:hAnsi="Times New Roman" w:cs="Times New Roman"/>
          <w:sz w:val="24"/>
          <w:szCs w:val="24"/>
          <w:lang w:val="en-GB"/>
        </w:rPr>
        <w:t>, i</w:t>
      </w:r>
      <w:r w:rsidRPr="00690966">
        <w:rPr>
          <w:rFonts w:ascii="Times New Roman" w:hAnsi="Times New Roman" w:cs="Times New Roman"/>
          <w:sz w:val="24"/>
          <w:szCs w:val="24"/>
          <w:lang w:val="en-GB"/>
        </w:rPr>
        <w:t xml:space="preserve">n the same way </w:t>
      </w:r>
      <w:r w:rsidR="00C45BE6" w:rsidRPr="00690966">
        <w:rPr>
          <w:rFonts w:ascii="Times New Roman" w:hAnsi="Times New Roman" w:cs="Times New Roman"/>
          <w:sz w:val="24"/>
          <w:szCs w:val="24"/>
          <w:lang w:val="en-GB"/>
        </w:rPr>
        <w:t xml:space="preserve">as </w:t>
      </w:r>
      <w:r w:rsidRPr="00690966">
        <w:rPr>
          <w:rFonts w:ascii="Times New Roman" w:hAnsi="Times New Roman" w:cs="Times New Roman"/>
          <w:sz w:val="24"/>
          <w:szCs w:val="24"/>
          <w:lang w:val="en-GB"/>
        </w:rPr>
        <w:t>the techniques to close the bod</w:t>
      </w:r>
      <w:r w:rsidR="00C45BE6" w:rsidRPr="00690966">
        <w:rPr>
          <w:rFonts w:ascii="Times New Roman" w:hAnsi="Times New Roman" w:cs="Times New Roman"/>
          <w:sz w:val="24"/>
          <w:szCs w:val="24"/>
          <w:lang w:val="en-GB"/>
        </w:rPr>
        <w:t>y</w:t>
      </w:r>
      <w:r w:rsidRPr="00690966">
        <w:rPr>
          <w:rFonts w:ascii="Times New Roman" w:hAnsi="Times New Roman" w:cs="Times New Roman"/>
          <w:sz w:val="24"/>
          <w:szCs w:val="24"/>
          <w:lang w:val="en-GB"/>
        </w:rPr>
        <w:t>, regardless of the reason for the visit, that is, apparently there is no relationship between discomfort and therapeutic technique, what changes is the point of application.</w:t>
      </w:r>
    </w:p>
    <w:p w14:paraId="65BDF20C" w14:textId="77777777" w:rsidR="005449F2" w:rsidRPr="00690966" w:rsidRDefault="005449F2" w:rsidP="00596A0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Regarding the results of the interventions (which is not the reason for the study) it could be seen that, at the end of the session, during the testimonial that was carried out through an interview, they expressed a reduction of up to 80% of the initial symptoms manifested and improvement of the discomfort they manifested before starting treatment. 90% of the patients manifested well-being with the care provided and mentioned "feeling calm, happy and relaxed."</w:t>
      </w:r>
    </w:p>
    <w:p w14:paraId="42FB9D29" w14:textId="76550358" w:rsidR="005449F2" w:rsidRPr="00690966" w:rsidRDefault="005449F2" w:rsidP="00596A0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Although these testimonials exist, it is difficult to establish in a direct observation study, the real causes of wellbeing, holistic care of treatment and the use of different therapeutic techniques in the same case makes it difficult to establish this cause-effect relationship.</w:t>
      </w:r>
    </w:p>
    <w:p w14:paraId="72F476B4" w14:textId="5A64A18C" w:rsidR="005449F2" w:rsidRPr="00690966" w:rsidRDefault="005449F2" w:rsidP="00596A0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 xml:space="preserve">Regarding </w:t>
      </w:r>
      <w:r w:rsidRPr="00690966">
        <w:rPr>
          <w:rFonts w:ascii="Times New Roman" w:hAnsi="Times New Roman" w:cs="Times New Roman"/>
          <w:b/>
          <w:sz w:val="24"/>
          <w:szCs w:val="24"/>
          <w:lang w:val="en-GB"/>
        </w:rPr>
        <w:t>the time after the intervention</w:t>
      </w:r>
      <w:r w:rsidRPr="00690966">
        <w:rPr>
          <w:rFonts w:ascii="Times New Roman" w:hAnsi="Times New Roman" w:cs="Times New Roman"/>
          <w:sz w:val="24"/>
          <w:szCs w:val="24"/>
          <w:lang w:val="en-GB"/>
        </w:rPr>
        <w:t xml:space="preserve">, in all cases the patients were indicated the need for specialized therapy, called the </w:t>
      </w:r>
      <w:r w:rsidR="008C5A60" w:rsidRPr="00690966">
        <w:rPr>
          <w:rFonts w:ascii="Times New Roman" w:hAnsi="Times New Roman" w:cs="Times New Roman"/>
          <w:sz w:val="24"/>
          <w:szCs w:val="24"/>
          <w:lang w:val="en-GB"/>
        </w:rPr>
        <w:t>T</w:t>
      </w:r>
      <w:r w:rsidRPr="00690966">
        <w:rPr>
          <w:rFonts w:ascii="Times New Roman" w:hAnsi="Times New Roman" w:cs="Times New Roman"/>
          <w:sz w:val="24"/>
          <w:szCs w:val="24"/>
          <w:lang w:val="en-GB"/>
        </w:rPr>
        <w:t>hree-</w:t>
      </w:r>
      <w:r w:rsidR="008C5A60" w:rsidRPr="00690966">
        <w:rPr>
          <w:rFonts w:ascii="Times New Roman" w:hAnsi="Times New Roman" w:cs="Times New Roman"/>
          <w:sz w:val="24"/>
          <w:szCs w:val="24"/>
          <w:lang w:val="en-GB"/>
        </w:rPr>
        <w:t>D</w:t>
      </w:r>
      <w:r w:rsidRPr="00690966">
        <w:rPr>
          <w:rFonts w:ascii="Times New Roman" w:hAnsi="Times New Roman" w:cs="Times New Roman"/>
          <w:sz w:val="24"/>
          <w:szCs w:val="24"/>
          <w:lang w:val="en-GB"/>
        </w:rPr>
        <w:t xml:space="preserve">ay </w:t>
      </w:r>
      <w:r w:rsidR="008C5A60" w:rsidRPr="00690966">
        <w:rPr>
          <w:rFonts w:ascii="Times New Roman" w:hAnsi="Times New Roman" w:cs="Times New Roman"/>
          <w:sz w:val="24"/>
          <w:szCs w:val="24"/>
          <w:lang w:val="en-GB"/>
        </w:rPr>
        <w:t>T</w:t>
      </w:r>
      <w:r w:rsidRPr="00690966">
        <w:rPr>
          <w:rFonts w:ascii="Times New Roman" w:hAnsi="Times New Roman" w:cs="Times New Roman"/>
          <w:sz w:val="24"/>
          <w:szCs w:val="24"/>
          <w:lang w:val="en-GB"/>
        </w:rPr>
        <w:t>herapy, and which apparently is designed for each patient according to the initial diagnosis</w:t>
      </w:r>
      <w:r w:rsidR="002850E6" w:rsidRPr="00690966">
        <w:rPr>
          <w:rFonts w:ascii="Times New Roman" w:hAnsi="Times New Roman" w:cs="Times New Roman"/>
          <w:sz w:val="24"/>
          <w:szCs w:val="24"/>
          <w:lang w:val="en-GB"/>
        </w:rPr>
        <w:t>. T</w:t>
      </w:r>
      <w:r w:rsidRPr="00690966">
        <w:rPr>
          <w:rFonts w:ascii="Times New Roman" w:hAnsi="Times New Roman" w:cs="Times New Roman"/>
          <w:sz w:val="24"/>
          <w:szCs w:val="24"/>
          <w:lang w:val="en-GB"/>
        </w:rPr>
        <w:t>he use of a maintenance therapy called monthly follow-up is also mentioned, in the case of the present study, no observations were made of said treatments, this due to the research design and</w:t>
      </w:r>
      <w:r w:rsidR="002850E6" w:rsidRPr="00690966">
        <w:rPr>
          <w:rFonts w:ascii="Times New Roman" w:hAnsi="Times New Roman" w:cs="Times New Roman"/>
          <w:sz w:val="24"/>
          <w:szCs w:val="24"/>
          <w:lang w:val="en-GB"/>
        </w:rPr>
        <w:t xml:space="preserve"> purpose.</w:t>
      </w:r>
    </w:p>
    <w:p w14:paraId="44FAEE89" w14:textId="5F9CDDF0" w:rsidR="000768F0" w:rsidRPr="00690966" w:rsidRDefault="000768F0" w:rsidP="00596A08">
      <w:pPr>
        <w:spacing w:after="0" w:line="360" w:lineRule="auto"/>
        <w:jc w:val="center"/>
        <w:rPr>
          <w:rFonts w:ascii="Times New Roman" w:hAnsi="Times New Roman" w:cs="Times New Roman"/>
          <w:b/>
          <w:sz w:val="32"/>
          <w:szCs w:val="32"/>
          <w:lang w:val="en-GB"/>
        </w:rPr>
      </w:pPr>
      <w:r w:rsidRPr="00690966">
        <w:rPr>
          <w:rFonts w:ascii="Times New Roman" w:hAnsi="Times New Roman" w:cs="Times New Roman"/>
          <w:b/>
          <w:sz w:val="32"/>
          <w:szCs w:val="32"/>
          <w:lang w:val="en-GB"/>
        </w:rPr>
        <w:lastRenderedPageBreak/>
        <w:t>Discussion</w:t>
      </w:r>
    </w:p>
    <w:p w14:paraId="44C4CD06" w14:textId="3EC82DB6" w:rsidR="00D13F25" w:rsidRPr="00690966" w:rsidRDefault="00D13F25" w:rsidP="00596A0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 xml:space="preserve">During the observation it can be tell that there is </w:t>
      </w:r>
      <w:proofErr w:type="gramStart"/>
      <w:r w:rsidRPr="00690966">
        <w:rPr>
          <w:rFonts w:ascii="Times New Roman" w:hAnsi="Times New Roman" w:cs="Times New Roman"/>
          <w:sz w:val="24"/>
          <w:szCs w:val="24"/>
          <w:lang w:val="en-GB"/>
        </w:rPr>
        <w:t>a very clear</w:t>
      </w:r>
      <w:proofErr w:type="gramEnd"/>
      <w:r w:rsidRPr="00690966">
        <w:rPr>
          <w:rFonts w:ascii="Times New Roman" w:hAnsi="Times New Roman" w:cs="Times New Roman"/>
          <w:sz w:val="24"/>
          <w:szCs w:val="24"/>
          <w:lang w:val="en-GB"/>
        </w:rPr>
        <w:t xml:space="preserve"> protocol to establish the kind of therapeutic treatment, </w:t>
      </w:r>
      <w:r w:rsidR="00D45DD2" w:rsidRPr="00690966">
        <w:rPr>
          <w:rFonts w:ascii="Times New Roman" w:hAnsi="Times New Roman" w:cs="Times New Roman"/>
          <w:sz w:val="24"/>
          <w:szCs w:val="24"/>
          <w:lang w:val="en-GB"/>
        </w:rPr>
        <w:t>and</w:t>
      </w:r>
      <w:r w:rsidRPr="00690966">
        <w:rPr>
          <w:rFonts w:ascii="Times New Roman" w:hAnsi="Times New Roman" w:cs="Times New Roman"/>
          <w:sz w:val="24"/>
          <w:szCs w:val="24"/>
          <w:lang w:val="en-GB"/>
        </w:rPr>
        <w:t xml:space="preserve"> that the protocol</w:t>
      </w:r>
      <w:r w:rsidR="006738D9" w:rsidRPr="00690966">
        <w:rPr>
          <w:rFonts w:ascii="Times New Roman" w:hAnsi="Times New Roman" w:cs="Times New Roman"/>
          <w:sz w:val="24"/>
          <w:szCs w:val="24"/>
          <w:lang w:val="en-GB"/>
        </w:rPr>
        <w:t xml:space="preserve"> is</w:t>
      </w:r>
      <w:r w:rsidRPr="00690966">
        <w:rPr>
          <w:rFonts w:ascii="Times New Roman" w:hAnsi="Times New Roman" w:cs="Times New Roman"/>
          <w:sz w:val="24"/>
          <w:szCs w:val="24"/>
          <w:lang w:val="en-GB"/>
        </w:rPr>
        <w:t xml:space="preserve"> similar to the allopathic medicine, but with different resources. </w:t>
      </w:r>
      <w:r w:rsidR="001638BB" w:rsidRPr="00690966">
        <w:rPr>
          <w:rFonts w:ascii="Times New Roman" w:hAnsi="Times New Roman" w:cs="Times New Roman"/>
          <w:sz w:val="24"/>
          <w:szCs w:val="24"/>
          <w:lang w:val="en-GB"/>
        </w:rPr>
        <w:t xml:space="preserve">The use of signs </w:t>
      </w:r>
      <w:proofErr w:type="gramStart"/>
      <w:r w:rsidR="001638BB" w:rsidRPr="00690966">
        <w:rPr>
          <w:rFonts w:ascii="Times New Roman" w:hAnsi="Times New Roman" w:cs="Times New Roman"/>
          <w:sz w:val="24"/>
          <w:szCs w:val="24"/>
          <w:lang w:val="en-GB"/>
        </w:rPr>
        <w:t>are</w:t>
      </w:r>
      <w:proofErr w:type="gramEnd"/>
      <w:r w:rsidR="001638BB" w:rsidRPr="00690966">
        <w:rPr>
          <w:rFonts w:ascii="Times New Roman" w:hAnsi="Times New Roman" w:cs="Times New Roman"/>
          <w:sz w:val="24"/>
          <w:szCs w:val="24"/>
          <w:lang w:val="en-GB"/>
        </w:rPr>
        <w:t xml:space="preserve"> very similar</w:t>
      </w:r>
      <w:r w:rsidR="006738D9" w:rsidRPr="00690966">
        <w:rPr>
          <w:rFonts w:ascii="Times New Roman" w:hAnsi="Times New Roman" w:cs="Times New Roman"/>
          <w:sz w:val="24"/>
          <w:szCs w:val="24"/>
          <w:lang w:val="en-GB"/>
        </w:rPr>
        <w:t>: a</w:t>
      </w:r>
      <w:r w:rsidR="001638BB" w:rsidRPr="00690966">
        <w:rPr>
          <w:rFonts w:ascii="Times New Roman" w:hAnsi="Times New Roman" w:cs="Times New Roman"/>
          <w:sz w:val="24"/>
          <w:szCs w:val="24"/>
          <w:lang w:val="en-GB"/>
        </w:rPr>
        <w:t>llopathic and non-al</w:t>
      </w:r>
      <w:r w:rsidR="006738D9" w:rsidRPr="00690966">
        <w:rPr>
          <w:rFonts w:ascii="Times New Roman" w:hAnsi="Times New Roman" w:cs="Times New Roman"/>
          <w:sz w:val="24"/>
          <w:szCs w:val="24"/>
          <w:lang w:val="en-GB"/>
        </w:rPr>
        <w:t>l</w:t>
      </w:r>
      <w:r w:rsidR="001638BB" w:rsidRPr="00690966">
        <w:rPr>
          <w:rFonts w:ascii="Times New Roman" w:hAnsi="Times New Roman" w:cs="Times New Roman"/>
          <w:sz w:val="24"/>
          <w:szCs w:val="24"/>
          <w:lang w:val="en-GB"/>
        </w:rPr>
        <w:t>opathic medicine, starts with a interview to verify sings, but with different point of view, allopathic medicine establish the present and the traditional medicine try to establish the patient history so it can be stablish the origin of the illness</w:t>
      </w:r>
      <w:r w:rsidR="00D45DD2" w:rsidRPr="00690966">
        <w:rPr>
          <w:rFonts w:ascii="Times New Roman" w:hAnsi="Times New Roman" w:cs="Times New Roman"/>
          <w:sz w:val="24"/>
          <w:szCs w:val="24"/>
          <w:lang w:val="en-GB"/>
        </w:rPr>
        <w:t xml:space="preserve">. In second terms, there are the study of the symptoms, in the case of CMT Model, it is </w:t>
      </w:r>
      <w:proofErr w:type="gramStart"/>
      <w:r w:rsidR="00D45DD2" w:rsidRPr="00690966">
        <w:rPr>
          <w:rFonts w:ascii="Times New Roman" w:hAnsi="Times New Roman" w:cs="Times New Roman"/>
          <w:sz w:val="24"/>
          <w:szCs w:val="24"/>
          <w:lang w:val="en-GB"/>
        </w:rPr>
        <w:t>use</w:t>
      </w:r>
      <w:proofErr w:type="gramEnd"/>
      <w:r w:rsidR="00D45DD2" w:rsidRPr="00690966">
        <w:rPr>
          <w:rFonts w:ascii="Times New Roman" w:hAnsi="Times New Roman" w:cs="Times New Roman"/>
          <w:sz w:val="24"/>
          <w:szCs w:val="24"/>
          <w:lang w:val="en-GB"/>
        </w:rPr>
        <w:t xml:space="preserve"> the technique of the bell</w:t>
      </w:r>
      <w:r w:rsidR="001638BB" w:rsidRPr="00690966">
        <w:rPr>
          <w:rFonts w:ascii="Times New Roman" w:hAnsi="Times New Roman" w:cs="Times New Roman"/>
          <w:sz w:val="24"/>
          <w:szCs w:val="24"/>
          <w:lang w:val="en-GB"/>
        </w:rPr>
        <w:t xml:space="preserve"> </w:t>
      </w:r>
      <w:r w:rsidR="00D45DD2" w:rsidRPr="00690966">
        <w:rPr>
          <w:rFonts w:ascii="Times New Roman" w:hAnsi="Times New Roman" w:cs="Times New Roman"/>
          <w:sz w:val="24"/>
          <w:szCs w:val="24"/>
          <w:lang w:val="en-GB"/>
        </w:rPr>
        <w:t>that tray to establish a “measure” of symptoms, just as the allopathic medicine do with clinical and laboratory studies, whoever, both establish a diagnosis</w:t>
      </w:r>
      <w:r w:rsidR="006738D9" w:rsidRPr="00690966">
        <w:rPr>
          <w:rFonts w:ascii="Times New Roman" w:hAnsi="Times New Roman" w:cs="Times New Roman"/>
          <w:sz w:val="24"/>
          <w:szCs w:val="24"/>
          <w:lang w:val="en-GB"/>
        </w:rPr>
        <w:t xml:space="preserve"> based on signs and synthons</w:t>
      </w:r>
      <w:r w:rsidR="00D45DD2" w:rsidRPr="00690966">
        <w:rPr>
          <w:rFonts w:ascii="Times New Roman" w:hAnsi="Times New Roman" w:cs="Times New Roman"/>
          <w:sz w:val="24"/>
          <w:szCs w:val="24"/>
          <w:lang w:val="en-GB"/>
        </w:rPr>
        <w:t xml:space="preserve"> before th</w:t>
      </w:r>
      <w:r w:rsidR="006738D9" w:rsidRPr="00690966">
        <w:rPr>
          <w:rFonts w:ascii="Times New Roman" w:hAnsi="Times New Roman" w:cs="Times New Roman"/>
          <w:sz w:val="24"/>
          <w:szCs w:val="24"/>
          <w:lang w:val="en-GB"/>
        </w:rPr>
        <w:t xml:space="preserve">ey stablish a therapy. </w:t>
      </w:r>
    </w:p>
    <w:p w14:paraId="294E28D7" w14:textId="3617A940" w:rsidR="00521B7C" w:rsidRPr="00690966" w:rsidRDefault="00521B7C" w:rsidP="00596A0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The current research suggests a first step, merely descriptive, but which undoubtedly gives rise to being able to continue the research in a more complete way. Some aspects to be studied are the therapeutic use in the Three-Day Therapy sessions and the Follow Up sessions. Looking for greater consistency between the diagnostic and treatment aspects, not only of the intervention site, but also on the determination of the technique. A study between the relationship of an allopathic diagnosis in contrast to the traditional one, the diagnosis of allopathic medicine depends on the classification and description of very well documented diseases, in the case of traditional medicine terms such as fright, empathy, evil eye, among others, but also introduce terms such as heart attack or embolism, it would be necessary to determine the symptomatology of the terms of non-allopathic medicine and if the common terms are actually the same syndromes.</w:t>
      </w:r>
    </w:p>
    <w:p w14:paraId="1FFB2CE9" w14:textId="5E955407" w:rsidR="00521B7C" w:rsidRPr="00690966" w:rsidRDefault="00521B7C" w:rsidP="00596A0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 xml:space="preserve">On the other hand, it would be necessary to investigate whether the same energy centres are used in different traditional medicines for the same symptoms or syndromes, to look for the identification of the research for symptoms in different traditions and their protocol of action, studies </w:t>
      </w:r>
      <w:proofErr w:type="gramStart"/>
      <w:r w:rsidRPr="00690966">
        <w:rPr>
          <w:rFonts w:ascii="Times New Roman" w:hAnsi="Times New Roman" w:cs="Times New Roman"/>
          <w:sz w:val="24"/>
          <w:szCs w:val="24"/>
          <w:lang w:val="en-GB"/>
        </w:rPr>
        <w:t>similar to</w:t>
      </w:r>
      <w:proofErr w:type="gramEnd"/>
      <w:r w:rsidRPr="00690966">
        <w:rPr>
          <w:rFonts w:ascii="Times New Roman" w:hAnsi="Times New Roman" w:cs="Times New Roman"/>
          <w:sz w:val="24"/>
          <w:szCs w:val="24"/>
          <w:lang w:val="en-GB"/>
        </w:rPr>
        <w:t xml:space="preserve"> this in other medicines.</w:t>
      </w:r>
    </w:p>
    <w:p w14:paraId="21C56763" w14:textId="77777777" w:rsidR="00596A08" w:rsidRPr="00690966" w:rsidRDefault="00596A08" w:rsidP="00596A08">
      <w:pPr>
        <w:spacing w:after="0" w:line="360" w:lineRule="auto"/>
        <w:jc w:val="both"/>
        <w:rPr>
          <w:rFonts w:ascii="Times New Roman" w:hAnsi="Times New Roman" w:cs="Times New Roman"/>
          <w:sz w:val="24"/>
          <w:szCs w:val="24"/>
          <w:lang w:val="en-GB"/>
        </w:rPr>
      </w:pPr>
    </w:p>
    <w:p w14:paraId="5D870A53" w14:textId="77777777" w:rsidR="00FA63C3" w:rsidRDefault="00FA63C3" w:rsidP="00596A08">
      <w:pPr>
        <w:spacing w:after="0" w:line="360" w:lineRule="auto"/>
        <w:jc w:val="center"/>
        <w:rPr>
          <w:rFonts w:ascii="Times New Roman" w:hAnsi="Times New Roman" w:cs="Times New Roman"/>
          <w:b/>
          <w:sz w:val="32"/>
          <w:szCs w:val="32"/>
          <w:lang w:val="en-GB"/>
        </w:rPr>
      </w:pPr>
    </w:p>
    <w:p w14:paraId="4CFFF12B" w14:textId="77777777" w:rsidR="00FA63C3" w:rsidRDefault="00FA63C3" w:rsidP="00596A08">
      <w:pPr>
        <w:spacing w:after="0" w:line="360" w:lineRule="auto"/>
        <w:jc w:val="center"/>
        <w:rPr>
          <w:rFonts w:ascii="Times New Roman" w:hAnsi="Times New Roman" w:cs="Times New Roman"/>
          <w:b/>
          <w:sz w:val="32"/>
          <w:szCs w:val="32"/>
          <w:lang w:val="en-GB"/>
        </w:rPr>
      </w:pPr>
    </w:p>
    <w:p w14:paraId="0677804D" w14:textId="77777777" w:rsidR="00FA63C3" w:rsidRDefault="00FA63C3" w:rsidP="00596A08">
      <w:pPr>
        <w:spacing w:after="0" w:line="360" w:lineRule="auto"/>
        <w:jc w:val="center"/>
        <w:rPr>
          <w:rFonts w:ascii="Times New Roman" w:hAnsi="Times New Roman" w:cs="Times New Roman"/>
          <w:b/>
          <w:sz w:val="32"/>
          <w:szCs w:val="32"/>
          <w:lang w:val="en-GB"/>
        </w:rPr>
      </w:pPr>
    </w:p>
    <w:p w14:paraId="5BCBD9BD" w14:textId="77777777" w:rsidR="00FA63C3" w:rsidRDefault="00FA63C3" w:rsidP="00596A08">
      <w:pPr>
        <w:spacing w:after="0" w:line="360" w:lineRule="auto"/>
        <w:jc w:val="center"/>
        <w:rPr>
          <w:rFonts w:ascii="Times New Roman" w:hAnsi="Times New Roman" w:cs="Times New Roman"/>
          <w:b/>
          <w:sz w:val="32"/>
          <w:szCs w:val="32"/>
          <w:lang w:val="en-GB"/>
        </w:rPr>
      </w:pPr>
    </w:p>
    <w:p w14:paraId="0FAE53DD" w14:textId="77777777" w:rsidR="00FA63C3" w:rsidRDefault="00FA63C3" w:rsidP="00596A08">
      <w:pPr>
        <w:spacing w:after="0" w:line="360" w:lineRule="auto"/>
        <w:jc w:val="center"/>
        <w:rPr>
          <w:rFonts w:ascii="Times New Roman" w:hAnsi="Times New Roman" w:cs="Times New Roman"/>
          <w:b/>
          <w:sz w:val="32"/>
          <w:szCs w:val="32"/>
          <w:lang w:val="en-GB"/>
        </w:rPr>
      </w:pPr>
    </w:p>
    <w:p w14:paraId="23FF1232" w14:textId="366D06E5" w:rsidR="00EB31A8" w:rsidRPr="00690966" w:rsidRDefault="00EB31A8" w:rsidP="00596A08">
      <w:pPr>
        <w:spacing w:after="0" w:line="360" w:lineRule="auto"/>
        <w:jc w:val="center"/>
        <w:rPr>
          <w:rFonts w:ascii="Times New Roman" w:hAnsi="Times New Roman" w:cs="Times New Roman"/>
          <w:b/>
          <w:sz w:val="32"/>
          <w:szCs w:val="32"/>
          <w:lang w:val="en-GB"/>
        </w:rPr>
      </w:pPr>
      <w:r w:rsidRPr="00690966">
        <w:rPr>
          <w:rFonts w:ascii="Times New Roman" w:hAnsi="Times New Roman" w:cs="Times New Roman"/>
          <w:b/>
          <w:sz w:val="32"/>
          <w:szCs w:val="32"/>
          <w:lang w:val="en-GB"/>
        </w:rPr>
        <w:lastRenderedPageBreak/>
        <w:t xml:space="preserve">Conclusions </w:t>
      </w:r>
    </w:p>
    <w:p w14:paraId="0B69C635" w14:textId="79A7C35A" w:rsidR="00EB31A8" w:rsidRPr="00690966" w:rsidRDefault="00EB31A8" w:rsidP="00596A0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It can be concluded that there is indeed a well-established protocol that starts from the elaboration of a diagnosis through three moments: the observation, the chat and the application of the bell, and from which it is therapeutically intervened through very well delineated techniques of pressure and alignment and adjustment of the body, just as it was attested that the use of a therapeutic technique does not depend on the condition, and that it is applied at certain points according to the diagnostic process, and it is then possible to declare a model defined by clear and unique phases. Also, it could be seen that after the first intervention, there is an individualized therapy phase (</w:t>
      </w:r>
      <w:r w:rsidR="0074595A" w:rsidRPr="00690966">
        <w:rPr>
          <w:rFonts w:ascii="Times New Roman" w:hAnsi="Times New Roman" w:cs="Times New Roman"/>
          <w:sz w:val="24"/>
          <w:szCs w:val="24"/>
          <w:lang w:val="en-GB"/>
        </w:rPr>
        <w:t>T</w:t>
      </w:r>
      <w:r w:rsidRPr="00690966">
        <w:rPr>
          <w:rFonts w:ascii="Times New Roman" w:hAnsi="Times New Roman" w:cs="Times New Roman"/>
          <w:sz w:val="24"/>
          <w:szCs w:val="24"/>
          <w:lang w:val="en-GB"/>
        </w:rPr>
        <w:t>hree-</w:t>
      </w:r>
      <w:r w:rsidR="0074595A" w:rsidRPr="00690966">
        <w:rPr>
          <w:rFonts w:ascii="Times New Roman" w:hAnsi="Times New Roman" w:cs="Times New Roman"/>
          <w:sz w:val="24"/>
          <w:szCs w:val="24"/>
          <w:lang w:val="en-GB"/>
        </w:rPr>
        <w:t>D</w:t>
      </w:r>
      <w:r w:rsidRPr="00690966">
        <w:rPr>
          <w:rFonts w:ascii="Times New Roman" w:hAnsi="Times New Roman" w:cs="Times New Roman"/>
          <w:sz w:val="24"/>
          <w:szCs w:val="24"/>
          <w:lang w:val="en-GB"/>
        </w:rPr>
        <w:t xml:space="preserve">ay </w:t>
      </w:r>
      <w:r w:rsidR="0074595A" w:rsidRPr="00690966">
        <w:rPr>
          <w:rFonts w:ascii="Times New Roman" w:hAnsi="Times New Roman" w:cs="Times New Roman"/>
          <w:sz w:val="24"/>
          <w:szCs w:val="24"/>
          <w:lang w:val="en-GB"/>
        </w:rPr>
        <w:t>T</w:t>
      </w:r>
      <w:r w:rsidRPr="00690966">
        <w:rPr>
          <w:rFonts w:ascii="Times New Roman" w:hAnsi="Times New Roman" w:cs="Times New Roman"/>
          <w:sz w:val="24"/>
          <w:szCs w:val="24"/>
          <w:lang w:val="en-GB"/>
        </w:rPr>
        <w:t>herapy) and long-term follow-up (</w:t>
      </w:r>
      <w:r w:rsidR="0074595A" w:rsidRPr="00690966">
        <w:rPr>
          <w:rFonts w:ascii="Times New Roman" w:hAnsi="Times New Roman" w:cs="Times New Roman"/>
          <w:sz w:val="24"/>
          <w:szCs w:val="24"/>
          <w:lang w:val="en-GB"/>
        </w:rPr>
        <w:t>M</w:t>
      </w:r>
      <w:r w:rsidRPr="00690966">
        <w:rPr>
          <w:rFonts w:ascii="Times New Roman" w:hAnsi="Times New Roman" w:cs="Times New Roman"/>
          <w:sz w:val="24"/>
          <w:szCs w:val="24"/>
          <w:lang w:val="en-GB"/>
        </w:rPr>
        <w:t xml:space="preserve">aintenance </w:t>
      </w:r>
      <w:r w:rsidR="0074595A" w:rsidRPr="00690966">
        <w:rPr>
          <w:rFonts w:ascii="Times New Roman" w:hAnsi="Times New Roman" w:cs="Times New Roman"/>
          <w:sz w:val="24"/>
          <w:szCs w:val="24"/>
          <w:lang w:val="en-GB"/>
        </w:rPr>
        <w:t>T</w:t>
      </w:r>
      <w:r w:rsidRPr="00690966">
        <w:rPr>
          <w:rFonts w:ascii="Times New Roman" w:hAnsi="Times New Roman" w:cs="Times New Roman"/>
          <w:sz w:val="24"/>
          <w:szCs w:val="24"/>
          <w:lang w:val="en-GB"/>
        </w:rPr>
        <w:t xml:space="preserve">herapy), making up four </w:t>
      </w:r>
      <w:proofErr w:type="gramStart"/>
      <w:r w:rsidRPr="00690966">
        <w:rPr>
          <w:rFonts w:ascii="Times New Roman" w:hAnsi="Times New Roman" w:cs="Times New Roman"/>
          <w:sz w:val="24"/>
          <w:szCs w:val="24"/>
          <w:lang w:val="en-GB"/>
        </w:rPr>
        <w:t>very clear</w:t>
      </w:r>
      <w:proofErr w:type="gramEnd"/>
      <w:r w:rsidRPr="00690966">
        <w:rPr>
          <w:rFonts w:ascii="Times New Roman" w:hAnsi="Times New Roman" w:cs="Times New Roman"/>
          <w:sz w:val="24"/>
          <w:szCs w:val="24"/>
          <w:lang w:val="en-GB"/>
        </w:rPr>
        <w:t xml:space="preserve"> stages in the model.</w:t>
      </w:r>
    </w:p>
    <w:p w14:paraId="1567B90A" w14:textId="712B92F3" w:rsidR="008E78AD" w:rsidRDefault="00EB31A8" w:rsidP="00596A08">
      <w:pPr>
        <w:spacing w:after="0" w:line="360" w:lineRule="auto"/>
        <w:jc w:val="both"/>
        <w:rPr>
          <w:rFonts w:ascii="Times New Roman" w:hAnsi="Times New Roman" w:cs="Times New Roman"/>
          <w:sz w:val="24"/>
          <w:szCs w:val="24"/>
          <w:lang w:val="en-GB"/>
        </w:rPr>
      </w:pPr>
      <w:r w:rsidRPr="00690966">
        <w:rPr>
          <w:rFonts w:ascii="Times New Roman" w:hAnsi="Times New Roman" w:cs="Times New Roman"/>
          <w:sz w:val="24"/>
          <w:szCs w:val="24"/>
          <w:lang w:val="en-GB"/>
        </w:rPr>
        <w:t>There is a coincidence in allopathic medicine in the sense of also having a diagnostic process and then therapeutic intervention, although in the case of allopathic medicine</w:t>
      </w:r>
      <w:r w:rsidR="0074595A" w:rsidRPr="00690966">
        <w:rPr>
          <w:rFonts w:ascii="Times New Roman" w:hAnsi="Times New Roman" w:cs="Times New Roman"/>
          <w:sz w:val="24"/>
          <w:szCs w:val="24"/>
          <w:lang w:val="en-GB"/>
        </w:rPr>
        <w:t>,</w:t>
      </w:r>
      <w:r w:rsidRPr="00690966">
        <w:rPr>
          <w:rFonts w:ascii="Times New Roman" w:hAnsi="Times New Roman" w:cs="Times New Roman"/>
          <w:sz w:val="24"/>
          <w:szCs w:val="24"/>
          <w:lang w:val="en-GB"/>
        </w:rPr>
        <w:t xml:space="preserve"> it is based on the elimination of a syndrome that is determined by clear symptoms, while in the observed model treatment is determined by what the body reflects (listen</w:t>
      </w:r>
      <w:r w:rsidR="0074595A" w:rsidRPr="00690966">
        <w:rPr>
          <w:rFonts w:ascii="Times New Roman" w:hAnsi="Times New Roman" w:cs="Times New Roman"/>
          <w:sz w:val="24"/>
          <w:szCs w:val="24"/>
          <w:lang w:val="en-GB"/>
        </w:rPr>
        <w:t>ing</w:t>
      </w:r>
      <w:r w:rsidRPr="00690966">
        <w:rPr>
          <w:rFonts w:ascii="Times New Roman" w:hAnsi="Times New Roman" w:cs="Times New Roman"/>
          <w:sz w:val="24"/>
          <w:szCs w:val="24"/>
          <w:lang w:val="en-GB"/>
        </w:rPr>
        <w:t xml:space="preserve"> to the body) by what it tries to be holistic. However, the fact of starting from the same place leads to future scientific research in favo</w:t>
      </w:r>
      <w:r w:rsidR="00E16012" w:rsidRPr="00690966">
        <w:rPr>
          <w:rFonts w:ascii="Times New Roman" w:hAnsi="Times New Roman" w:cs="Times New Roman"/>
          <w:sz w:val="24"/>
          <w:szCs w:val="24"/>
          <w:lang w:val="en-GB"/>
        </w:rPr>
        <w:t>u</w:t>
      </w:r>
      <w:r w:rsidRPr="00690966">
        <w:rPr>
          <w:rFonts w:ascii="Times New Roman" w:hAnsi="Times New Roman" w:cs="Times New Roman"/>
          <w:sz w:val="24"/>
          <w:szCs w:val="24"/>
          <w:lang w:val="en-GB"/>
        </w:rPr>
        <w:t>r of the development of a non-allopathic medicine that is alive and used by a large percentage of the population.</w:t>
      </w:r>
    </w:p>
    <w:p w14:paraId="2FB16B0A" w14:textId="446434BA" w:rsidR="000B34E8" w:rsidRDefault="000B34E8" w:rsidP="00596A08">
      <w:pPr>
        <w:spacing w:after="0" w:line="360" w:lineRule="auto"/>
        <w:jc w:val="both"/>
        <w:rPr>
          <w:rFonts w:ascii="Times New Roman" w:hAnsi="Times New Roman" w:cs="Times New Roman"/>
          <w:sz w:val="24"/>
          <w:szCs w:val="24"/>
          <w:lang w:val="en-GB"/>
        </w:rPr>
      </w:pPr>
    </w:p>
    <w:p w14:paraId="7EC9149F" w14:textId="62EDB379" w:rsidR="000B34E8" w:rsidRPr="000B34E8" w:rsidRDefault="000B34E8" w:rsidP="000B34E8">
      <w:pPr>
        <w:spacing w:after="0" w:line="360" w:lineRule="auto"/>
        <w:jc w:val="center"/>
        <w:rPr>
          <w:rFonts w:ascii="Times New Roman" w:hAnsi="Times New Roman" w:cs="Times New Roman"/>
          <w:b/>
          <w:sz w:val="28"/>
          <w:szCs w:val="28"/>
          <w:lang w:val="en-GB"/>
        </w:rPr>
      </w:pPr>
      <w:r w:rsidRPr="000B34E8">
        <w:rPr>
          <w:rFonts w:ascii="Times New Roman" w:hAnsi="Times New Roman" w:cs="Times New Roman"/>
          <w:b/>
          <w:sz w:val="28"/>
          <w:szCs w:val="28"/>
          <w:lang w:val="en-GB"/>
        </w:rPr>
        <w:t>Future research</w:t>
      </w:r>
    </w:p>
    <w:p w14:paraId="66333D72" w14:textId="16AF460C" w:rsidR="000B34E8" w:rsidRPr="000B34E8" w:rsidRDefault="000B34E8" w:rsidP="000B34E8">
      <w:pPr>
        <w:spacing w:after="0" w:line="360" w:lineRule="auto"/>
        <w:jc w:val="both"/>
        <w:rPr>
          <w:rFonts w:ascii="Times New Roman" w:hAnsi="Times New Roman" w:cs="Times New Roman"/>
          <w:sz w:val="24"/>
          <w:szCs w:val="24"/>
          <w:lang w:val="en-US"/>
        </w:rPr>
      </w:pPr>
      <w:r w:rsidRPr="000B34E8">
        <w:rPr>
          <w:rFonts w:ascii="Times New Roman" w:hAnsi="Times New Roman" w:cs="Times New Roman"/>
          <w:sz w:val="24"/>
          <w:szCs w:val="24"/>
          <w:lang w:val="en-US"/>
        </w:rPr>
        <w:t xml:space="preserve">As part of the research work, it is important to point out the relationship of allopathic medicine with traditional medicine, </w:t>
      </w:r>
      <w:proofErr w:type="gramStart"/>
      <w:r w:rsidRPr="000B34E8">
        <w:rPr>
          <w:rFonts w:ascii="Times New Roman" w:hAnsi="Times New Roman" w:cs="Times New Roman"/>
          <w:sz w:val="24"/>
          <w:szCs w:val="24"/>
          <w:lang w:val="en-US"/>
        </w:rPr>
        <w:t>in particular that</w:t>
      </w:r>
      <w:proofErr w:type="gramEnd"/>
      <w:r w:rsidRPr="000B34E8">
        <w:rPr>
          <w:rFonts w:ascii="Times New Roman" w:hAnsi="Times New Roman" w:cs="Times New Roman"/>
          <w:sz w:val="24"/>
          <w:szCs w:val="24"/>
          <w:lang w:val="en-US"/>
        </w:rPr>
        <w:t xml:space="preserve"> in the CMT model, which is why a</w:t>
      </w:r>
      <w:r>
        <w:rPr>
          <w:rFonts w:ascii="Times New Roman" w:hAnsi="Times New Roman" w:cs="Times New Roman"/>
          <w:sz w:val="24"/>
          <w:szCs w:val="24"/>
          <w:lang w:val="en-US"/>
        </w:rPr>
        <w:t xml:space="preserve"> </w:t>
      </w:r>
      <w:r w:rsidRPr="000B34E8">
        <w:rPr>
          <w:rFonts w:ascii="Times New Roman" w:hAnsi="Times New Roman" w:cs="Times New Roman"/>
          <w:sz w:val="24"/>
          <w:szCs w:val="24"/>
          <w:lang w:val="en-US"/>
        </w:rPr>
        <w:t>more continuous intervention of an allopathic doctor is intended to follow up on cases with</w:t>
      </w:r>
      <w:r>
        <w:rPr>
          <w:rFonts w:ascii="Times New Roman" w:hAnsi="Times New Roman" w:cs="Times New Roman"/>
          <w:sz w:val="24"/>
          <w:szCs w:val="24"/>
          <w:lang w:val="en-US"/>
        </w:rPr>
        <w:t xml:space="preserve"> </w:t>
      </w:r>
      <w:r w:rsidRPr="000B34E8">
        <w:rPr>
          <w:rFonts w:ascii="Times New Roman" w:hAnsi="Times New Roman" w:cs="Times New Roman"/>
          <w:sz w:val="24"/>
          <w:szCs w:val="24"/>
          <w:lang w:val="en-US"/>
        </w:rPr>
        <w:t>very well-defined purposes.</w:t>
      </w:r>
    </w:p>
    <w:p w14:paraId="419E3690" w14:textId="0A98B39B" w:rsidR="000B34E8" w:rsidRPr="000B34E8" w:rsidRDefault="000B34E8" w:rsidP="000B34E8">
      <w:pPr>
        <w:spacing w:after="0" w:line="360" w:lineRule="auto"/>
        <w:jc w:val="both"/>
        <w:rPr>
          <w:rFonts w:ascii="Times New Roman" w:hAnsi="Times New Roman" w:cs="Times New Roman"/>
          <w:sz w:val="24"/>
          <w:szCs w:val="24"/>
          <w:lang w:val="en-US"/>
        </w:rPr>
      </w:pPr>
      <w:r w:rsidRPr="000B34E8">
        <w:rPr>
          <w:rFonts w:ascii="Times New Roman" w:hAnsi="Times New Roman" w:cs="Times New Roman"/>
          <w:sz w:val="24"/>
          <w:szCs w:val="24"/>
          <w:lang w:val="en-US"/>
        </w:rPr>
        <w:t>Investigate additional therapies to those described in the first contact, particularly within the three-day therapy, the relationship of these techniques with discomfort and initial</w:t>
      </w:r>
      <w:r>
        <w:rPr>
          <w:rFonts w:ascii="Times New Roman" w:hAnsi="Times New Roman" w:cs="Times New Roman"/>
          <w:sz w:val="24"/>
          <w:szCs w:val="24"/>
          <w:lang w:val="en-US"/>
        </w:rPr>
        <w:t xml:space="preserve"> </w:t>
      </w:r>
      <w:r w:rsidRPr="000B34E8">
        <w:rPr>
          <w:rFonts w:ascii="Times New Roman" w:hAnsi="Times New Roman" w:cs="Times New Roman"/>
          <w:sz w:val="24"/>
          <w:szCs w:val="24"/>
          <w:lang w:val="en-US"/>
        </w:rPr>
        <w:t>diagnosis, as well as their effects.</w:t>
      </w:r>
    </w:p>
    <w:p w14:paraId="5C7DAEE3" w14:textId="3CC51F8F" w:rsidR="000B34E8" w:rsidRPr="000B34E8" w:rsidRDefault="000B34E8" w:rsidP="000B34E8">
      <w:pPr>
        <w:spacing w:after="0" w:line="360" w:lineRule="auto"/>
        <w:jc w:val="both"/>
        <w:rPr>
          <w:rFonts w:ascii="Times New Roman" w:hAnsi="Times New Roman" w:cs="Times New Roman"/>
          <w:sz w:val="24"/>
          <w:szCs w:val="24"/>
          <w:lang w:val="en-US"/>
        </w:rPr>
      </w:pPr>
      <w:r w:rsidRPr="000B34E8">
        <w:rPr>
          <w:rFonts w:ascii="Times New Roman" w:hAnsi="Times New Roman" w:cs="Times New Roman"/>
          <w:sz w:val="24"/>
          <w:szCs w:val="24"/>
          <w:lang w:val="en-US"/>
        </w:rPr>
        <w:t>In a second phase, the aim is to validate the diagnoses through the “translation” of the discomforts into known syndromes and to verify their efficiency, both in the parameters of</w:t>
      </w:r>
      <w:r>
        <w:rPr>
          <w:rFonts w:ascii="Times New Roman" w:hAnsi="Times New Roman" w:cs="Times New Roman"/>
          <w:sz w:val="24"/>
          <w:szCs w:val="24"/>
          <w:lang w:val="en-US"/>
        </w:rPr>
        <w:t xml:space="preserve"> </w:t>
      </w:r>
      <w:r w:rsidRPr="000B34E8">
        <w:rPr>
          <w:rFonts w:ascii="Times New Roman" w:hAnsi="Times New Roman" w:cs="Times New Roman"/>
          <w:sz w:val="24"/>
          <w:szCs w:val="24"/>
          <w:lang w:val="en-US"/>
        </w:rPr>
        <w:t>traditional medicine, as well as in those used in allopathic medicine. It is evident that part</w:t>
      </w:r>
      <w:r>
        <w:rPr>
          <w:rFonts w:ascii="Times New Roman" w:hAnsi="Times New Roman" w:cs="Times New Roman"/>
          <w:sz w:val="24"/>
          <w:szCs w:val="24"/>
          <w:lang w:val="en-US"/>
        </w:rPr>
        <w:t xml:space="preserve"> </w:t>
      </w:r>
      <w:r w:rsidRPr="000B34E8">
        <w:rPr>
          <w:rFonts w:ascii="Times New Roman" w:hAnsi="Times New Roman" w:cs="Times New Roman"/>
          <w:sz w:val="24"/>
          <w:szCs w:val="24"/>
          <w:lang w:val="en-US"/>
        </w:rPr>
        <w:t>of the work of this stage requires establishing the possible physiological and biochemical</w:t>
      </w:r>
      <w:r>
        <w:rPr>
          <w:rFonts w:ascii="Times New Roman" w:hAnsi="Times New Roman" w:cs="Times New Roman"/>
          <w:sz w:val="24"/>
          <w:szCs w:val="24"/>
          <w:lang w:val="en-US"/>
        </w:rPr>
        <w:t xml:space="preserve"> </w:t>
      </w:r>
      <w:r w:rsidRPr="000B34E8">
        <w:rPr>
          <w:rFonts w:ascii="Times New Roman" w:hAnsi="Times New Roman" w:cs="Times New Roman"/>
          <w:sz w:val="24"/>
          <w:szCs w:val="24"/>
          <w:lang w:val="en-US"/>
        </w:rPr>
        <w:t xml:space="preserve">causes or explanations of the therapies described, </w:t>
      </w:r>
      <w:proofErr w:type="gramStart"/>
      <w:r w:rsidRPr="000B34E8">
        <w:rPr>
          <w:rFonts w:ascii="Times New Roman" w:hAnsi="Times New Roman" w:cs="Times New Roman"/>
          <w:sz w:val="24"/>
          <w:szCs w:val="24"/>
          <w:lang w:val="en-US"/>
        </w:rPr>
        <w:t>in order to</w:t>
      </w:r>
      <w:proofErr w:type="gramEnd"/>
      <w:r w:rsidRPr="000B34E8">
        <w:rPr>
          <w:rFonts w:ascii="Times New Roman" w:hAnsi="Times New Roman" w:cs="Times New Roman"/>
          <w:sz w:val="24"/>
          <w:szCs w:val="24"/>
          <w:lang w:val="en-US"/>
        </w:rPr>
        <w:t xml:space="preserve"> provide inputs for deeper</w:t>
      </w:r>
      <w:r>
        <w:rPr>
          <w:rFonts w:ascii="Times New Roman" w:hAnsi="Times New Roman" w:cs="Times New Roman"/>
          <w:sz w:val="24"/>
          <w:szCs w:val="24"/>
          <w:lang w:val="en-US"/>
        </w:rPr>
        <w:t xml:space="preserve"> </w:t>
      </w:r>
      <w:r w:rsidRPr="000B34E8">
        <w:rPr>
          <w:rFonts w:ascii="Times New Roman" w:hAnsi="Times New Roman" w:cs="Times New Roman"/>
          <w:sz w:val="24"/>
          <w:szCs w:val="24"/>
          <w:lang w:val="en-US"/>
        </w:rPr>
        <w:lastRenderedPageBreak/>
        <w:t>investigations. The scope of this research is typical of clinical research, so its results arise</w:t>
      </w:r>
      <w:r>
        <w:rPr>
          <w:rFonts w:ascii="Times New Roman" w:hAnsi="Times New Roman" w:cs="Times New Roman"/>
          <w:sz w:val="24"/>
          <w:szCs w:val="24"/>
          <w:lang w:val="en-US"/>
        </w:rPr>
        <w:t xml:space="preserve"> </w:t>
      </w:r>
      <w:r w:rsidRPr="000B34E8">
        <w:rPr>
          <w:rFonts w:ascii="Times New Roman" w:hAnsi="Times New Roman" w:cs="Times New Roman"/>
          <w:sz w:val="24"/>
          <w:szCs w:val="24"/>
          <w:lang w:val="en-US"/>
        </w:rPr>
        <w:t>from the opportunity of direct observation of cases.</w:t>
      </w:r>
    </w:p>
    <w:p w14:paraId="53479218" w14:textId="48FF476A" w:rsidR="000B34E8" w:rsidRPr="000B34E8" w:rsidRDefault="000B34E8" w:rsidP="000B34E8">
      <w:pPr>
        <w:spacing w:after="0" w:line="360" w:lineRule="auto"/>
        <w:jc w:val="both"/>
        <w:rPr>
          <w:rFonts w:ascii="Times New Roman" w:hAnsi="Times New Roman" w:cs="Times New Roman"/>
          <w:sz w:val="24"/>
          <w:szCs w:val="24"/>
          <w:lang w:val="en-US"/>
        </w:rPr>
      </w:pPr>
      <w:r w:rsidRPr="000B34E8">
        <w:rPr>
          <w:rFonts w:ascii="Times New Roman" w:hAnsi="Times New Roman" w:cs="Times New Roman"/>
          <w:sz w:val="24"/>
          <w:szCs w:val="24"/>
          <w:lang w:val="en-US"/>
        </w:rPr>
        <w:t>On the other hand, the continuous presence of a researcher allows monitoring particular conditions, forming control groups and observing the evolution of these cases and</w:t>
      </w:r>
      <w:r>
        <w:rPr>
          <w:rFonts w:ascii="Times New Roman" w:hAnsi="Times New Roman" w:cs="Times New Roman"/>
          <w:sz w:val="24"/>
          <w:szCs w:val="24"/>
          <w:lang w:val="en-US"/>
        </w:rPr>
        <w:t xml:space="preserve"> </w:t>
      </w:r>
      <w:r w:rsidRPr="000B34E8">
        <w:rPr>
          <w:rFonts w:ascii="Times New Roman" w:hAnsi="Times New Roman" w:cs="Times New Roman"/>
          <w:sz w:val="24"/>
          <w:szCs w:val="24"/>
          <w:lang w:val="en-US"/>
        </w:rPr>
        <w:t>determining whether there is consistency in both the treatment and its evolution, or if it was</w:t>
      </w:r>
      <w:r>
        <w:rPr>
          <w:rFonts w:ascii="Times New Roman" w:hAnsi="Times New Roman" w:cs="Times New Roman"/>
          <w:sz w:val="24"/>
          <w:szCs w:val="24"/>
          <w:lang w:val="en-US"/>
        </w:rPr>
        <w:t xml:space="preserve"> </w:t>
      </w:r>
      <w:r w:rsidRPr="000B34E8">
        <w:rPr>
          <w:rFonts w:ascii="Times New Roman" w:hAnsi="Times New Roman" w:cs="Times New Roman"/>
          <w:sz w:val="24"/>
          <w:szCs w:val="24"/>
          <w:lang w:val="en-US"/>
        </w:rPr>
        <w:t xml:space="preserve">the case, look for variants and their causes. In this </w:t>
      </w:r>
      <w:proofErr w:type="gramStart"/>
      <w:r w:rsidRPr="000B34E8">
        <w:rPr>
          <w:rFonts w:ascii="Times New Roman" w:hAnsi="Times New Roman" w:cs="Times New Roman"/>
          <w:sz w:val="24"/>
          <w:szCs w:val="24"/>
          <w:lang w:val="en-US"/>
        </w:rPr>
        <w:t>particular case</w:t>
      </w:r>
      <w:proofErr w:type="gramEnd"/>
      <w:r w:rsidRPr="000B34E8">
        <w:rPr>
          <w:rFonts w:ascii="Times New Roman" w:hAnsi="Times New Roman" w:cs="Times New Roman"/>
          <w:sz w:val="24"/>
          <w:szCs w:val="24"/>
          <w:lang w:val="en-US"/>
        </w:rPr>
        <w:t>, conditions with</w:t>
      </w:r>
      <w:r>
        <w:rPr>
          <w:rFonts w:ascii="Times New Roman" w:hAnsi="Times New Roman" w:cs="Times New Roman"/>
          <w:sz w:val="24"/>
          <w:szCs w:val="24"/>
          <w:lang w:val="en-US"/>
        </w:rPr>
        <w:t xml:space="preserve"> </w:t>
      </w:r>
      <w:r w:rsidRPr="000B34E8">
        <w:rPr>
          <w:rFonts w:ascii="Times New Roman" w:hAnsi="Times New Roman" w:cs="Times New Roman"/>
          <w:sz w:val="24"/>
          <w:szCs w:val="24"/>
          <w:lang w:val="en-US"/>
        </w:rPr>
        <w:t>prolonged therapeutics become important, particularly those with complex allopathic</w:t>
      </w:r>
      <w:r>
        <w:rPr>
          <w:rFonts w:ascii="Times New Roman" w:hAnsi="Times New Roman" w:cs="Times New Roman"/>
          <w:sz w:val="24"/>
          <w:szCs w:val="24"/>
          <w:lang w:val="en-US"/>
        </w:rPr>
        <w:t xml:space="preserve"> </w:t>
      </w:r>
      <w:r w:rsidRPr="000B34E8">
        <w:rPr>
          <w:rFonts w:ascii="Times New Roman" w:hAnsi="Times New Roman" w:cs="Times New Roman"/>
          <w:sz w:val="24"/>
          <w:szCs w:val="24"/>
          <w:lang w:val="en-US"/>
        </w:rPr>
        <w:t>treatments such as chemotherapies, and in which case follow up on the promotion of</w:t>
      </w:r>
      <w:r>
        <w:rPr>
          <w:rFonts w:ascii="Times New Roman" w:hAnsi="Times New Roman" w:cs="Times New Roman"/>
          <w:sz w:val="24"/>
          <w:szCs w:val="24"/>
          <w:lang w:val="en-US"/>
        </w:rPr>
        <w:t xml:space="preserve"> </w:t>
      </w:r>
      <w:r w:rsidRPr="000B34E8">
        <w:rPr>
          <w:rFonts w:ascii="Times New Roman" w:hAnsi="Times New Roman" w:cs="Times New Roman"/>
          <w:sz w:val="24"/>
          <w:szCs w:val="24"/>
          <w:lang w:val="en-US"/>
        </w:rPr>
        <w:t>adherence to treatment and the influence of the health model on this attachment.</w:t>
      </w:r>
    </w:p>
    <w:p w14:paraId="5745A1DD" w14:textId="77777777" w:rsidR="000B34E8" w:rsidRPr="00FA63C3" w:rsidRDefault="000B34E8" w:rsidP="00596A08">
      <w:pPr>
        <w:spacing w:after="0" w:line="360" w:lineRule="auto"/>
        <w:jc w:val="both"/>
        <w:rPr>
          <w:rFonts w:cstheme="minorHAnsi"/>
          <w:b/>
          <w:bCs/>
          <w:sz w:val="24"/>
          <w:szCs w:val="24"/>
          <w:lang w:val="en-US"/>
        </w:rPr>
      </w:pPr>
    </w:p>
    <w:p w14:paraId="5457439D" w14:textId="413472BA" w:rsidR="00596A08" w:rsidRPr="00690966" w:rsidRDefault="00596A08" w:rsidP="00596A08">
      <w:pPr>
        <w:spacing w:after="0" w:line="360" w:lineRule="auto"/>
        <w:jc w:val="both"/>
        <w:rPr>
          <w:rFonts w:cstheme="minorHAnsi"/>
          <w:b/>
          <w:bCs/>
          <w:sz w:val="28"/>
          <w:szCs w:val="28"/>
        </w:rPr>
      </w:pPr>
      <w:proofErr w:type="spellStart"/>
      <w:r w:rsidRPr="00690966">
        <w:rPr>
          <w:rFonts w:cstheme="minorHAnsi"/>
          <w:b/>
          <w:bCs/>
          <w:sz w:val="28"/>
          <w:szCs w:val="28"/>
        </w:rPr>
        <w:t>References</w:t>
      </w:r>
      <w:proofErr w:type="spellEnd"/>
    </w:p>
    <w:p w14:paraId="32C9D147" w14:textId="77777777" w:rsidR="00596A08" w:rsidRPr="00690966" w:rsidRDefault="00596A08" w:rsidP="00596A08">
      <w:pPr>
        <w:spacing w:after="0" w:line="360" w:lineRule="auto"/>
        <w:ind w:left="709" w:hanging="709"/>
        <w:jc w:val="both"/>
        <w:rPr>
          <w:rFonts w:ascii="Times New Roman" w:hAnsi="Times New Roman" w:cs="Times New Roman"/>
          <w:sz w:val="24"/>
          <w:szCs w:val="24"/>
        </w:rPr>
      </w:pPr>
      <w:proofErr w:type="spellStart"/>
      <w:r w:rsidRPr="00690966">
        <w:rPr>
          <w:rFonts w:ascii="Times New Roman" w:hAnsi="Times New Roman" w:cs="Times New Roman"/>
          <w:sz w:val="24"/>
          <w:szCs w:val="24"/>
        </w:rPr>
        <w:t>Bricot</w:t>
      </w:r>
      <w:proofErr w:type="spellEnd"/>
      <w:r w:rsidRPr="00690966">
        <w:rPr>
          <w:rFonts w:ascii="Times New Roman" w:hAnsi="Times New Roman" w:cs="Times New Roman"/>
          <w:sz w:val="24"/>
          <w:szCs w:val="24"/>
        </w:rPr>
        <w:t>, B. (2008). Postura normal y posturas patológicas. Revista IPP,1(2), 1-13.</w:t>
      </w:r>
    </w:p>
    <w:p w14:paraId="036E5236" w14:textId="77777777" w:rsidR="00596A08" w:rsidRPr="00690966" w:rsidRDefault="00596A08" w:rsidP="00596A08">
      <w:pPr>
        <w:spacing w:after="0" w:line="360" w:lineRule="auto"/>
        <w:ind w:left="709" w:hanging="709"/>
        <w:jc w:val="both"/>
        <w:rPr>
          <w:rFonts w:ascii="Times New Roman" w:hAnsi="Times New Roman" w:cs="Times New Roman"/>
          <w:sz w:val="24"/>
          <w:szCs w:val="24"/>
        </w:rPr>
      </w:pPr>
      <w:r w:rsidRPr="00690966">
        <w:rPr>
          <w:rFonts w:ascii="Times New Roman" w:hAnsi="Times New Roman" w:cs="Times New Roman"/>
          <w:sz w:val="24"/>
          <w:szCs w:val="24"/>
        </w:rPr>
        <w:t xml:space="preserve">Cabrera Dorta, T., Quiñones Cabrera, D., Guevara Pérez, E., Garriga Alfonso, N., Pons Carol, M., &amp; Estrada Vaillant, A. (noviembre de 2010). Evaluación del cumplimiento de las indicaciones para introducir la Medicina Tradicional y Natural a la Morfofisiología de Medicina, en Matanzas. (U. d. Matanzas, Ed.) Revista médica electrónica, 32(6). Recuperado el 12 de enero de 2020, </w:t>
      </w:r>
      <w:proofErr w:type="gramStart"/>
      <w:r w:rsidRPr="00690966">
        <w:rPr>
          <w:rFonts w:ascii="Times New Roman" w:hAnsi="Times New Roman" w:cs="Times New Roman"/>
          <w:sz w:val="24"/>
          <w:szCs w:val="24"/>
        </w:rPr>
        <w:t>de :</w:t>
      </w:r>
      <w:proofErr w:type="gramEnd"/>
      <w:r w:rsidRPr="00690966">
        <w:rPr>
          <w:rFonts w:ascii="Times New Roman" w:hAnsi="Times New Roman" w:cs="Times New Roman"/>
          <w:sz w:val="24"/>
          <w:szCs w:val="24"/>
        </w:rPr>
        <w:t>http://www.revmatanzas.sld.cu/revista%20medica/ano%202010/vol6%202010/tema04.htm</w:t>
      </w:r>
    </w:p>
    <w:p w14:paraId="3A5484AF" w14:textId="77777777" w:rsidR="00596A08" w:rsidRPr="00690966" w:rsidRDefault="00596A08" w:rsidP="00596A08">
      <w:pPr>
        <w:spacing w:after="0" w:line="360" w:lineRule="auto"/>
        <w:ind w:left="709" w:hanging="709"/>
        <w:jc w:val="both"/>
        <w:rPr>
          <w:rFonts w:ascii="Times New Roman" w:hAnsi="Times New Roman" w:cs="Times New Roman"/>
          <w:sz w:val="24"/>
          <w:szCs w:val="24"/>
        </w:rPr>
      </w:pPr>
      <w:r w:rsidRPr="00690966">
        <w:rPr>
          <w:rFonts w:ascii="Times New Roman" w:hAnsi="Times New Roman" w:cs="Times New Roman"/>
          <w:sz w:val="24"/>
          <w:szCs w:val="24"/>
        </w:rPr>
        <w:t xml:space="preserve">DEUSTO, Salud. (mayo 9 de 2017). DEUSTO SALUD. De la </w:t>
      </w:r>
      <w:proofErr w:type="spellStart"/>
      <w:r w:rsidRPr="00690966">
        <w:rPr>
          <w:rFonts w:ascii="Times New Roman" w:hAnsi="Times New Roman" w:cs="Times New Roman"/>
          <w:sz w:val="24"/>
          <w:szCs w:val="24"/>
        </w:rPr>
        <w:t>radiestría</w:t>
      </w:r>
      <w:proofErr w:type="spellEnd"/>
      <w:r w:rsidRPr="00690966">
        <w:rPr>
          <w:rFonts w:ascii="Times New Roman" w:hAnsi="Times New Roman" w:cs="Times New Roman"/>
          <w:sz w:val="24"/>
          <w:szCs w:val="24"/>
        </w:rPr>
        <w:t>: el péndulo como método de diagnóstico. Recuperado el 10 de octubre de 2019, de https://www.deustosalud.com/blog/terapias-naturales/radiestesia-pendulo-metodo-diagnostico</w:t>
      </w:r>
    </w:p>
    <w:p w14:paraId="577307B6" w14:textId="77777777" w:rsidR="00596A08" w:rsidRPr="00690966" w:rsidRDefault="00596A08" w:rsidP="00596A08">
      <w:pPr>
        <w:spacing w:after="0" w:line="360" w:lineRule="auto"/>
        <w:ind w:left="709" w:hanging="709"/>
        <w:jc w:val="both"/>
        <w:rPr>
          <w:rFonts w:ascii="Times New Roman" w:hAnsi="Times New Roman" w:cs="Times New Roman"/>
          <w:sz w:val="24"/>
          <w:szCs w:val="24"/>
        </w:rPr>
      </w:pPr>
      <w:r w:rsidRPr="00690966">
        <w:rPr>
          <w:rFonts w:ascii="Times New Roman" w:hAnsi="Times New Roman" w:cs="Times New Roman"/>
          <w:sz w:val="24"/>
          <w:szCs w:val="24"/>
        </w:rPr>
        <w:t xml:space="preserve">García Salman, J. D. (2013). Consideraciones sobre la Medicina Natural y Tradicional, el método </w:t>
      </w:r>
      <w:r w:rsidRPr="00690966">
        <w:rPr>
          <w:rFonts w:ascii="Times New Roman" w:hAnsi="Times New Roman" w:cs="Times New Roman"/>
          <w:sz w:val="24"/>
          <w:szCs w:val="24"/>
        </w:rPr>
        <w:tab/>
        <w:t>científico y el sistema de salud cubano. Revista Cubana de Salud Pública, 39(3), 540-555.</w:t>
      </w:r>
    </w:p>
    <w:p w14:paraId="72FBBEA9" w14:textId="77777777" w:rsidR="00596A08" w:rsidRPr="00690966" w:rsidRDefault="00596A08" w:rsidP="00596A08">
      <w:pPr>
        <w:spacing w:after="0" w:line="360" w:lineRule="auto"/>
        <w:ind w:left="709" w:hanging="709"/>
        <w:jc w:val="both"/>
        <w:rPr>
          <w:rFonts w:ascii="Times New Roman" w:hAnsi="Times New Roman" w:cs="Times New Roman"/>
          <w:sz w:val="24"/>
          <w:szCs w:val="24"/>
        </w:rPr>
      </w:pPr>
      <w:r w:rsidRPr="00690966">
        <w:rPr>
          <w:rFonts w:ascii="Times New Roman" w:hAnsi="Times New Roman" w:cs="Times New Roman"/>
          <w:sz w:val="24"/>
          <w:szCs w:val="24"/>
        </w:rPr>
        <w:t>López Austin, A. (2016). Sobre la cosmovisión. Arqueología mexicana, (68), 8-24.</w:t>
      </w:r>
    </w:p>
    <w:p w14:paraId="0AC6718F" w14:textId="77777777" w:rsidR="00596A08" w:rsidRPr="00690966" w:rsidRDefault="00596A08" w:rsidP="00596A08">
      <w:pPr>
        <w:spacing w:after="0" w:line="360" w:lineRule="auto"/>
        <w:ind w:left="709" w:hanging="709"/>
        <w:jc w:val="both"/>
        <w:rPr>
          <w:rFonts w:ascii="Times New Roman" w:hAnsi="Times New Roman" w:cs="Times New Roman"/>
          <w:sz w:val="24"/>
          <w:szCs w:val="24"/>
        </w:rPr>
      </w:pPr>
      <w:proofErr w:type="spellStart"/>
      <w:r w:rsidRPr="00690966">
        <w:rPr>
          <w:rFonts w:ascii="Times New Roman" w:hAnsi="Times New Roman" w:cs="Times New Roman"/>
          <w:sz w:val="24"/>
          <w:szCs w:val="24"/>
        </w:rPr>
        <w:t>Organizacion</w:t>
      </w:r>
      <w:proofErr w:type="spellEnd"/>
      <w:r w:rsidRPr="00690966">
        <w:rPr>
          <w:rFonts w:ascii="Times New Roman" w:hAnsi="Times New Roman" w:cs="Times New Roman"/>
          <w:sz w:val="24"/>
          <w:szCs w:val="24"/>
        </w:rPr>
        <w:t xml:space="preserve"> Mundial de la Salud. (2013). Estrategia de la OMS sobre medicina tradicional 2014-2023. Recuperado el 14 de enero de 2020, </w:t>
      </w:r>
      <w:proofErr w:type="gramStart"/>
      <w:r w:rsidRPr="00690966">
        <w:rPr>
          <w:rFonts w:ascii="Times New Roman" w:hAnsi="Times New Roman" w:cs="Times New Roman"/>
          <w:sz w:val="24"/>
          <w:szCs w:val="24"/>
        </w:rPr>
        <w:t>de :</w:t>
      </w:r>
      <w:proofErr w:type="gramEnd"/>
      <w:r w:rsidRPr="00690966">
        <w:rPr>
          <w:rFonts w:ascii="Times New Roman" w:hAnsi="Times New Roman" w:cs="Times New Roman"/>
          <w:sz w:val="24"/>
          <w:szCs w:val="24"/>
        </w:rPr>
        <w:t xml:space="preserve"> http://apps.who.int/medicinedocs/documents/s21201es/s21201es.pdf</w:t>
      </w:r>
    </w:p>
    <w:p w14:paraId="79FF3F95" w14:textId="77777777" w:rsidR="00596A08" w:rsidRPr="00690966" w:rsidRDefault="00596A08" w:rsidP="00596A08">
      <w:pPr>
        <w:spacing w:after="0" w:line="360" w:lineRule="auto"/>
        <w:ind w:left="709" w:hanging="709"/>
        <w:jc w:val="both"/>
        <w:rPr>
          <w:rFonts w:ascii="Times New Roman" w:hAnsi="Times New Roman" w:cs="Times New Roman"/>
          <w:sz w:val="24"/>
          <w:szCs w:val="24"/>
          <w:lang w:val="en-GB"/>
        </w:rPr>
      </w:pPr>
      <w:r w:rsidRPr="00690966">
        <w:rPr>
          <w:rFonts w:ascii="Times New Roman" w:hAnsi="Times New Roman" w:cs="Times New Roman"/>
          <w:sz w:val="24"/>
          <w:szCs w:val="24"/>
        </w:rPr>
        <w:t xml:space="preserve">Organización Mundial de la Salud. </w:t>
      </w:r>
      <w:r w:rsidRPr="00690966">
        <w:rPr>
          <w:rFonts w:ascii="Times New Roman" w:hAnsi="Times New Roman" w:cs="Times New Roman"/>
          <w:sz w:val="24"/>
          <w:szCs w:val="24"/>
          <w:lang w:val="en-GB"/>
        </w:rPr>
        <w:t xml:space="preserve">(13 de </w:t>
      </w:r>
      <w:proofErr w:type="spellStart"/>
      <w:r w:rsidRPr="00690966">
        <w:rPr>
          <w:rFonts w:ascii="Times New Roman" w:hAnsi="Times New Roman" w:cs="Times New Roman"/>
          <w:sz w:val="24"/>
          <w:szCs w:val="24"/>
          <w:lang w:val="en-GB"/>
        </w:rPr>
        <w:t>Enero</w:t>
      </w:r>
      <w:proofErr w:type="spellEnd"/>
      <w:r w:rsidRPr="00690966">
        <w:rPr>
          <w:rFonts w:ascii="Times New Roman" w:hAnsi="Times New Roman" w:cs="Times New Roman"/>
          <w:sz w:val="24"/>
          <w:szCs w:val="24"/>
          <w:lang w:val="en-GB"/>
        </w:rPr>
        <w:t xml:space="preserve"> de 2020). World Health Organization. </w:t>
      </w:r>
      <w:proofErr w:type="spellStart"/>
      <w:r w:rsidRPr="00690966">
        <w:rPr>
          <w:rFonts w:ascii="Times New Roman" w:hAnsi="Times New Roman" w:cs="Times New Roman"/>
          <w:sz w:val="24"/>
          <w:szCs w:val="24"/>
          <w:lang w:val="en-GB"/>
        </w:rPr>
        <w:t>Obtenido</w:t>
      </w:r>
      <w:proofErr w:type="spellEnd"/>
      <w:r w:rsidRPr="00690966">
        <w:rPr>
          <w:rFonts w:ascii="Times New Roman" w:hAnsi="Times New Roman" w:cs="Times New Roman"/>
          <w:sz w:val="24"/>
          <w:szCs w:val="24"/>
          <w:lang w:val="en-GB"/>
        </w:rPr>
        <w:t xml:space="preserve"> de Implementation of the WHO Traditional Medicine Strategy 2014-2023 </w:t>
      </w:r>
      <w:r w:rsidRPr="00690966">
        <w:rPr>
          <w:rFonts w:ascii="Times New Roman" w:hAnsi="Times New Roman" w:cs="Times New Roman"/>
          <w:sz w:val="24"/>
          <w:szCs w:val="24"/>
          <w:lang w:val="en-GB"/>
        </w:rPr>
        <w:lastRenderedPageBreak/>
        <w:t>de: https://www.who.int/health-topics/traditional-complementary-and-integrative-medicine#tab=tab_1</w:t>
      </w:r>
    </w:p>
    <w:p w14:paraId="50371FA7" w14:textId="77777777" w:rsidR="00596A08" w:rsidRPr="00690966" w:rsidRDefault="00596A08" w:rsidP="00596A08">
      <w:pPr>
        <w:spacing w:after="0" w:line="360" w:lineRule="auto"/>
        <w:ind w:left="709" w:hanging="709"/>
        <w:jc w:val="both"/>
        <w:rPr>
          <w:rFonts w:ascii="Times New Roman" w:hAnsi="Times New Roman" w:cs="Times New Roman"/>
          <w:sz w:val="24"/>
          <w:szCs w:val="24"/>
        </w:rPr>
      </w:pPr>
      <w:r w:rsidRPr="00690966">
        <w:rPr>
          <w:rFonts w:ascii="Times New Roman" w:hAnsi="Times New Roman" w:cs="Times New Roman"/>
          <w:sz w:val="24"/>
          <w:szCs w:val="24"/>
        </w:rPr>
        <w:t xml:space="preserve">Peredo Silva, L. (2010). Protocolo para evaluar el perfil de seguridad de un extracto de CO2 fluido </w:t>
      </w:r>
      <w:r w:rsidRPr="00690966">
        <w:rPr>
          <w:rFonts w:ascii="Times New Roman" w:hAnsi="Times New Roman" w:cs="Times New Roman"/>
          <w:sz w:val="24"/>
          <w:szCs w:val="24"/>
        </w:rPr>
        <w:tab/>
        <w:t xml:space="preserve">supercrítico de </w:t>
      </w:r>
      <w:proofErr w:type="spellStart"/>
      <w:r w:rsidRPr="00690966">
        <w:rPr>
          <w:rFonts w:ascii="Times New Roman" w:hAnsi="Times New Roman" w:cs="Times New Roman"/>
          <w:sz w:val="24"/>
          <w:szCs w:val="24"/>
        </w:rPr>
        <w:t>Saw</w:t>
      </w:r>
      <w:proofErr w:type="spellEnd"/>
      <w:r w:rsidRPr="00690966">
        <w:rPr>
          <w:rFonts w:ascii="Times New Roman" w:hAnsi="Times New Roman" w:cs="Times New Roman"/>
          <w:sz w:val="24"/>
          <w:szCs w:val="24"/>
        </w:rPr>
        <w:t xml:space="preserve"> </w:t>
      </w:r>
      <w:proofErr w:type="spellStart"/>
      <w:r w:rsidRPr="00690966">
        <w:rPr>
          <w:rFonts w:ascii="Times New Roman" w:hAnsi="Times New Roman" w:cs="Times New Roman"/>
          <w:sz w:val="24"/>
          <w:szCs w:val="24"/>
        </w:rPr>
        <w:t>Palmetto</w:t>
      </w:r>
      <w:proofErr w:type="spellEnd"/>
      <w:r w:rsidRPr="00690966">
        <w:rPr>
          <w:rFonts w:ascii="Times New Roman" w:hAnsi="Times New Roman" w:cs="Times New Roman"/>
          <w:sz w:val="24"/>
          <w:szCs w:val="24"/>
        </w:rPr>
        <w:t xml:space="preserve"> (</w:t>
      </w:r>
      <w:proofErr w:type="spellStart"/>
      <w:r w:rsidRPr="00690966">
        <w:rPr>
          <w:rFonts w:ascii="Times New Roman" w:hAnsi="Times New Roman" w:cs="Times New Roman"/>
          <w:sz w:val="24"/>
          <w:szCs w:val="24"/>
        </w:rPr>
        <w:t>Serenoa</w:t>
      </w:r>
      <w:proofErr w:type="spellEnd"/>
      <w:r w:rsidRPr="00690966">
        <w:rPr>
          <w:rFonts w:ascii="Times New Roman" w:hAnsi="Times New Roman" w:cs="Times New Roman"/>
          <w:sz w:val="24"/>
          <w:szCs w:val="24"/>
        </w:rPr>
        <w:t xml:space="preserve"> </w:t>
      </w:r>
      <w:proofErr w:type="spellStart"/>
      <w:r w:rsidRPr="00690966">
        <w:rPr>
          <w:rFonts w:ascii="Times New Roman" w:hAnsi="Times New Roman" w:cs="Times New Roman"/>
          <w:sz w:val="24"/>
          <w:szCs w:val="24"/>
        </w:rPr>
        <w:t>repens</w:t>
      </w:r>
      <w:proofErr w:type="spellEnd"/>
      <w:r w:rsidRPr="00690966">
        <w:rPr>
          <w:rFonts w:ascii="Times New Roman" w:hAnsi="Times New Roman" w:cs="Times New Roman"/>
          <w:sz w:val="24"/>
          <w:szCs w:val="24"/>
        </w:rPr>
        <w:t xml:space="preserve"> W. Bartram).</w:t>
      </w:r>
    </w:p>
    <w:p w14:paraId="6DC6327D" w14:textId="77777777" w:rsidR="00596A08" w:rsidRPr="00690966" w:rsidRDefault="00596A08" w:rsidP="00596A08">
      <w:pPr>
        <w:spacing w:after="0" w:line="360" w:lineRule="auto"/>
        <w:ind w:left="709" w:hanging="709"/>
        <w:jc w:val="both"/>
        <w:rPr>
          <w:rFonts w:ascii="Times New Roman" w:hAnsi="Times New Roman" w:cs="Times New Roman"/>
          <w:sz w:val="24"/>
          <w:szCs w:val="24"/>
        </w:rPr>
      </w:pPr>
      <w:proofErr w:type="spellStart"/>
      <w:r w:rsidRPr="00690966">
        <w:rPr>
          <w:rFonts w:ascii="Times New Roman" w:hAnsi="Times New Roman" w:cs="Times New Roman"/>
          <w:sz w:val="24"/>
          <w:szCs w:val="24"/>
        </w:rPr>
        <w:t>Sanchez</w:t>
      </w:r>
      <w:proofErr w:type="spellEnd"/>
      <w:r w:rsidRPr="00690966">
        <w:rPr>
          <w:rFonts w:ascii="Times New Roman" w:hAnsi="Times New Roman" w:cs="Times New Roman"/>
          <w:sz w:val="24"/>
          <w:szCs w:val="24"/>
        </w:rPr>
        <w:t xml:space="preserve"> Ruiz, J. F. (2012). La farmacia, la medicina y la herbolaria del </w:t>
      </w:r>
      <w:proofErr w:type="spellStart"/>
      <w:r w:rsidRPr="00690966">
        <w:rPr>
          <w:rFonts w:ascii="Times New Roman" w:hAnsi="Times New Roman" w:cs="Times New Roman"/>
          <w:sz w:val="24"/>
          <w:szCs w:val="24"/>
        </w:rPr>
        <w:t>codice</w:t>
      </w:r>
      <w:proofErr w:type="spellEnd"/>
      <w:r w:rsidRPr="00690966">
        <w:rPr>
          <w:rFonts w:ascii="Times New Roman" w:hAnsi="Times New Roman" w:cs="Times New Roman"/>
          <w:sz w:val="24"/>
          <w:szCs w:val="24"/>
        </w:rPr>
        <w:t xml:space="preserve"> florentino. Revista Mexicana de Ciencias Farmacéuticas, 55-66.</w:t>
      </w:r>
    </w:p>
    <w:p w14:paraId="678BEA08" w14:textId="77777777" w:rsidR="00596A08" w:rsidRPr="00690966" w:rsidRDefault="00596A08" w:rsidP="00596A08">
      <w:pPr>
        <w:spacing w:after="0" w:line="360" w:lineRule="auto"/>
        <w:ind w:left="709" w:hanging="709"/>
        <w:jc w:val="both"/>
        <w:rPr>
          <w:rFonts w:ascii="Times New Roman" w:hAnsi="Times New Roman" w:cs="Times New Roman"/>
          <w:sz w:val="24"/>
          <w:szCs w:val="24"/>
        </w:rPr>
      </w:pPr>
      <w:r w:rsidRPr="00690966">
        <w:rPr>
          <w:rFonts w:ascii="Times New Roman" w:hAnsi="Times New Roman" w:cs="Times New Roman"/>
          <w:sz w:val="24"/>
          <w:szCs w:val="24"/>
        </w:rPr>
        <w:t>Secretaria de Salud. (2013). Guía de implantación. Fortalecimiento de los servicios de salud con medicina tradicional. (S. d. salud, Ed.) México, Ciudad de México, México. Obtenido de Fortalecimiento de los servicios de salud con medicina tradicional de: https://www.gob.mx/cms/uploads/attachment/file/38485/ModeloFortalecimientoMedicinaTradicional.pdf</w:t>
      </w:r>
    </w:p>
    <w:p w14:paraId="7D9E2239" w14:textId="77777777" w:rsidR="00596A08" w:rsidRPr="00690966" w:rsidRDefault="00596A08" w:rsidP="00596A08">
      <w:pPr>
        <w:spacing w:after="0" w:line="360" w:lineRule="auto"/>
        <w:ind w:left="709" w:hanging="709"/>
        <w:jc w:val="both"/>
        <w:rPr>
          <w:rFonts w:ascii="Times New Roman" w:hAnsi="Times New Roman" w:cs="Times New Roman"/>
          <w:sz w:val="24"/>
          <w:szCs w:val="24"/>
        </w:rPr>
      </w:pPr>
      <w:r w:rsidRPr="00690966">
        <w:rPr>
          <w:rFonts w:ascii="Times New Roman" w:hAnsi="Times New Roman" w:cs="Times New Roman"/>
          <w:sz w:val="24"/>
          <w:szCs w:val="24"/>
        </w:rPr>
        <w:t xml:space="preserve">Vidal Pérez, T. E. (octubre de 2011). Efectividad de la digitopuntura y </w:t>
      </w:r>
      <w:proofErr w:type="spellStart"/>
      <w:r w:rsidRPr="00690966">
        <w:rPr>
          <w:rFonts w:ascii="Times New Roman" w:hAnsi="Times New Roman" w:cs="Times New Roman"/>
          <w:sz w:val="24"/>
          <w:szCs w:val="24"/>
        </w:rPr>
        <w:t>electromagnetopuntura</w:t>
      </w:r>
      <w:proofErr w:type="spellEnd"/>
      <w:r w:rsidRPr="00690966">
        <w:rPr>
          <w:rFonts w:ascii="Times New Roman" w:hAnsi="Times New Roman" w:cs="Times New Roman"/>
          <w:sz w:val="24"/>
          <w:szCs w:val="24"/>
        </w:rPr>
        <w:t xml:space="preserve"> en pacientes con </w:t>
      </w:r>
      <w:proofErr w:type="spellStart"/>
      <w:r w:rsidRPr="00690966">
        <w:rPr>
          <w:rFonts w:ascii="Times New Roman" w:hAnsi="Times New Roman" w:cs="Times New Roman"/>
          <w:sz w:val="24"/>
          <w:szCs w:val="24"/>
        </w:rPr>
        <w:t>ptosis</w:t>
      </w:r>
      <w:proofErr w:type="spellEnd"/>
      <w:r w:rsidRPr="00690966">
        <w:rPr>
          <w:rFonts w:ascii="Times New Roman" w:hAnsi="Times New Roman" w:cs="Times New Roman"/>
          <w:sz w:val="24"/>
          <w:szCs w:val="24"/>
        </w:rPr>
        <w:t xml:space="preserve"> palpebral congénita. MEDISAN. Recuperado el 23 de noviembre de 2019, de:  http://scielo.sld.cu/scielo.php?pid=S1029-30192011001000007&amp;script=sci_arttext&amp;tlng=en</w:t>
      </w:r>
    </w:p>
    <w:p w14:paraId="3693E56F" w14:textId="77777777" w:rsidR="00596A08" w:rsidRPr="00596A08" w:rsidRDefault="00596A08" w:rsidP="00596A08">
      <w:pPr>
        <w:spacing w:after="0" w:line="360" w:lineRule="auto"/>
        <w:ind w:left="709" w:hanging="709"/>
        <w:jc w:val="both"/>
        <w:rPr>
          <w:rFonts w:ascii="Times New Roman" w:hAnsi="Times New Roman" w:cs="Times New Roman"/>
          <w:sz w:val="24"/>
          <w:szCs w:val="24"/>
          <w:lang w:val="en-GB"/>
        </w:rPr>
      </w:pPr>
      <w:r w:rsidRPr="00690966">
        <w:rPr>
          <w:rFonts w:ascii="Times New Roman" w:hAnsi="Times New Roman" w:cs="Times New Roman"/>
          <w:sz w:val="24"/>
          <w:szCs w:val="24"/>
        </w:rPr>
        <w:t xml:space="preserve">Villate Gómez, F. (2013). Consideraciones de la medicina tradicional en su combinación con la </w:t>
      </w:r>
      <w:r w:rsidRPr="00690966">
        <w:rPr>
          <w:rFonts w:ascii="Times New Roman" w:hAnsi="Times New Roman" w:cs="Times New Roman"/>
          <w:sz w:val="24"/>
          <w:szCs w:val="24"/>
        </w:rPr>
        <w:tab/>
        <w:t xml:space="preserve">medicina occidental y el enfoque diagnóstico. </w:t>
      </w:r>
      <w:proofErr w:type="spellStart"/>
      <w:r w:rsidRPr="00690966">
        <w:rPr>
          <w:rFonts w:ascii="Times New Roman" w:hAnsi="Times New Roman" w:cs="Times New Roman"/>
          <w:sz w:val="24"/>
          <w:szCs w:val="24"/>
          <w:lang w:val="en-GB"/>
        </w:rPr>
        <w:t>Revista</w:t>
      </w:r>
      <w:proofErr w:type="spellEnd"/>
      <w:r w:rsidRPr="00690966">
        <w:rPr>
          <w:rFonts w:ascii="Times New Roman" w:hAnsi="Times New Roman" w:cs="Times New Roman"/>
          <w:sz w:val="24"/>
          <w:szCs w:val="24"/>
          <w:lang w:val="en-GB"/>
        </w:rPr>
        <w:t xml:space="preserve"> </w:t>
      </w:r>
      <w:proofErr w:type="spellStart"/>
      <w:r w:rsidRPr="00690966">
        <w:rPr>
          <w:rFonts w:ascii="Times New Roman" w:hAnsi="Times New Roman" w:cs="Times New Roman"/>
          <w:sz w:val="24"/>
          <w:szCs w:val="24"/>
          <w:lang w:val="en-GB"/>
        </w:rPr>
        <w:t>Cubana</w:t>
      </w:r>
      <w:proofErr w:type="spellEnd"/>
      <w:r w:rsidRPr="00690966">
        <w:rPr>
          <w:rFonts w:ascii="Times New Roman" w:hAnsi="Times New Roman" w:cs="Times New Roman"/>
          <w:sz w:val="24"/>
          <w:szCs w:val="24"/>
          <w:lang w:val="en-GB"/>
        </w:rPr>
        <w:t xml:space="preserve"> de </w:t>
      </w:r>
      <w:proofErr w:type="spellStart"/>
      <w:r w:rsidRPr="00690966">
        <w:rPr>
          <w:rFonts w:ascii="Times New Roman" w:hAnsi="Times New Roman" w:cs="Times New Roman"/>
          <w:sz w:val="24"/>
          <w:szCs w:val="24"/>
          <w:lang w:val="en-GB"/>
        </w:rPr>
        <w:t>Medicina</w:t>
      </w:r>
      <w:proofErr w:type="spellEnd"/>
      <w:r w:rsidRPr="00690966">
        <w:rPr>
          <w:rFonts w:ascii="Times New Roman" w:hAnsi="Times New Roman" w:cs="Times New Roman"/>
          <w:sz w:val="24"/>
          <w:szCs w:val="24"/>
          <w:lang w:val="en-GB"/>
        </w:rPr>
        <w:t xml:space="preserve"> </w:t>
      </w:r>
      <w:proofErr w:type="spellStart"/>
      <w:r w:rsidRPr="00690966">
        <w:rPr>
          <w:rFonts w:ascii="Times New Roman" w:hAnsi="Times New Roman" w:cs="Times New Roman"/>
          <w:sz w:val="24"/>
          <w:szCs w:val="24"/>
          <w:lang w:val="en-GB"/>
        </w:rPr>
        <w:t>Militar</w:t>
      </w:r>
      <w:proofErr w:type="spellEnd"/>
      <w:r w:rsidRPr="00690966">
        <w:rPr>
          <w:rFonts w:ascii="Times New Roman" w:hAnsi="Times New Roman" w:cs="Times New Roman"/>
          <w:sz w:val="24"/>
          <w:szCs w:val="24"/>
          <w:lang w:val="en-GB"/>
        </w:rPr>
        <w:t xml:space="preserve">, 42(1), </w:t>
      </w:r>
      <w:r w:rsidRPr="00690966">
        <w:rPr>
          <w:rFonts w:ascii="Times New Roman" w:hAnsi="Times New Roman" w:cs="Times New Roman"/>
          <w:sz w:val="24"/>
          <w:szCs w:val="24"/>
          <w:lang w:val="en-GB"/>
        </w:rPr>
        <w:tab/>
        <w:t>124-131.</w:t>
      </w:r>
    </w:p>
    <w:p w14:paraId="366FE704" w14:textId="222EAB5B" w:rsidR="00596A08" w:rsidRDefault="00596A08" w:rsidP="00596A08">
      <w:pPr>
        <w:spacing w:after="0" w:line="360" w:lineRule="auto"/>
        <w:jc w:val="both"/>
        <w:rPr>
          <w:rFonts w:ascii="Times New Roman" w:hAnsi="Times New Roman" w:cs="Times New Roman"/>
          <w:sz w:val="24"/>
          <w:szCs w:val="24"/>
          <w:lang w:val="en-GB"/>
        </w:rPr>
      </w:pPr>
    </w:p>
    <w:p w14:paraId="73707741" w14:textId="3C9BF778" w:rsidR="002956D2" w:rsidRDefault="002956D2" w:rsidP="00596A08">
      <w:pPr>
        <w:spacing w:after="0" w:line="360" w:lineRule="auto"/>
        <w:jc w:val="both"/>
        <w:rPr>
          <w:rFonts w:ascii="Times New Roman" w:hAnsi="Times New Roman" w:cs="Times New Roman"/>
          <w:sz w:val="24"/>
          <w:szCs w:val="24"/>
          <w:lang w:val="en-GB"/>
        </w:rPr>
      </w:pPr>
    </w:p>
    <w:p w14:paraId="46717E00" w14:textId="0AFBA3D0" w:rsidR="002956D2" w:rsidRDefault="002956D2" w:rsidP="00596A08">
      <w:pPr>
        <w:spacing w:after="0" w:line="360" w:lineRule="auto"/>
        <w:jc w:val="both"/>
        <w:rPr>
          <w:rFonts w:ascii="Times New Roman" w:hAnsi="Times New Roman" w:cs="Times New Roman"/>
          <w:sz w:val="24"/>
          <w:szCs w:val="24"/>
          <w:lang w:val="en-GB"/>
        </w:rPr>
      </w:pPr>
    </w:p>
    <w:p w14:paraId="72C825EC" w14:textId="0363B3E4" w:rsidR="002956D2" w:rsidRDefault="002956D2" w:rsidP="00596A08">
      <w:pPr>
        <w:spacing w:after="0" w:line="360" w:lineRule="auto"/>
        <w:jc w:val="both"/>
        <w:rPr>
          <w:rFonts w:ascii="Times New Roman" w:hAnsi="Times New Roman" w:cs="Times New Roman"/>
          <w:sz w:val="24"/>
          <w:szCs w:val="24"/>
          <w:lang w:val="en-GB"/>
        </w:rPr>
      </w:pPr>
    </w:p>
    <w:p w14:paraId="22F8EDB3" w14:textId="42C3A486" w:rsidR="002956D2" w:rsidRDefault="002956D2" w:rsidP="00596A08">
      <w:pPr>
        <w:spacing w:after="0" w:line="360" w:lineRule="auto"/>
        <w:jc w:val="both"/>
        <w:rPr>
          <w:rFonts w:ascii="Times New Roman" w:hAnsi="Times New Roman" w:cs="Times New Roman"/>
          <w:sz w:val="24"/>
          <w:szCs w:val="24"/>
          <w:lang w:val="en-GB"/>
        </w:rPr>
      </w:pPr>
    </w:p>
    <w:p w14:paraId="668B80DE" w14:textId="10DBBCD6" w:rsidR="002956D2" w:rsidRDefault="002956D2" w:rsidP="00596A08">
      <w:pPr>
        <w:spacing w:after="0" w:line="360" w:lineRule="auto"/>
        <w:jc w:val="both"/>
        <w:rPr>
          <w:rFonts w:ascii="Times New Roman" w:hAnsi="Times New Roman" w:cs="Times New Roman"/>
          <w:sz w:val="24"/>
          <w:szCs w:val="24"/>
          <w:lang w:val="en-GB"/>
        </w:rPr>
      </w:pPr>
    </w:p>
    <w:p w14:paraId="58E81EB4" w14:textId="5BEECBBC" w:rsidR="002956D2" w:rsidRDefault="002956D2" w:rsidP="00596A08">
      <w:pPr>
        <w:spacing w:after="0" w:line="360" w:lineRule="auto"/>
        <w:jc w:val="both"/>
        <w:rPr>
          <w:rFonts w:ascii="Times New Roman" w:hAnsi="Times New Roman" w:cs="Times New Roman"/>
          <w:sz w:val="24"/>
          <w:szCs w:val="24"/>
          <w:lang w:val="en-GB"/>
        </w:rPr>
      </w:pPr>
    </w:p>
    <w:p w14:paraId="730ADE29" w14:textId="02F9B632" w:rsidR="002956D2" w:rsidRDefault="002956D2" w:rsidP="00596A08">
      <w:pPr>
        <w:spacing w:after="0" w:line="360" w:lineRule="auto"/>
        <w:jc w:val="both"/>
        <w:rPr>
          <w:rFonts w:ascii="Times New Roman" w:hAnsi="Times New Roman" w:cs="Times New Roman"/>
          <w:sz w:val="24"/>
          <w:szCs w:val="24"/>
          <w:lang w:val="en-GB"/>
        </w:rPr>
      </w:pPr>
    </w:p>
    <w:p w14:paraId="40CF53D6" w14:textId="6CD01102" w:rsidR="002956D2" w:rsidRDefault="002956D2" w:rsidP="00596A08">
      <w:pPr>
        <w:spacing w:after="0" w:line="360" w:lineRule="auto"/>
        <w:jc w:val="both"/>
        <w:rPr>
          <w:rFonts w:ascii="Times New Roman" w:hAnsi="Times New Roman" w:cs="Times New Roman"/>
          <w:sz w:val="24"/>
          <w:szCs w:val="24"/>
          <w:lang w:val="en-GB"/>
        </w:rPr>
      </w:pPr>
    </w:p>
    <w:p w14:paraId="05296986" w14:textId="20C1ED75" w:rsidR="002956D2" w:rsidRDefault="002956D2" w:rsidP="00596A08">
      <w:pPr>
        <w:spacing w:after="0" w:line="360" w:lineRule="auto"/>
        <w:jc w:val="both"/>
        <w:rPr>
          <w:rFonts w:ascii="Times New Roman" w:hAnsi="Times New Roman" w:cs="Times New Roman"/>
          <w:sz w:val="24"/>
          <w:szCs w:val="24"/>
          <w:lang w:val="en-GB"/>
        </w:rPr>
      </w:pPr>
    </w:p>
    <w:p w14:paraId="4ABF68AF" w14:textId="2C1FF0D8" w:rsidR="002956D2" w:rsidRDefault="002956D2" w:rsidP="00596A08">
      <w:pPr>
        <w:spacing w:after="0" w:line="360" w:lineRule="auto"/>
        <w:jc w:val="both"/>
        <w:rPr>
          <w:rFonts w:ascii="Times New Roman" w:hAnsi="Times New Roman" w:cs="Times New Roman"/>
          <w:sz w:val="24"/>
          <w:szCs w:val="24"/>
          <w:lang w:val="en-GB"/>
        </w:rPr>
      </w:pPr>
    </w:p>
    <w:p w14:paraId="60675E31" w14:textId="789561D4" w:rsidR="002956D2" w:rsidRDefault="002956D2" w:rsidP="00596A08">
      <w:pPr>
        <w:spacing w:after="0" w:line="360" w:lineRule="auto"/>
        <w:jc w:val="both"/>
        <w:rPr>
          <w:rFonts w:ascii="Times New Roman" w:hAnsi="Times New Roman" w:cs="Times New Roman"/>
          <w:sz w:val="24"/>
          <w:szCs w:val="24"/>
          <w:lang w:val="en-GB"/>
        </w:rPr>
      </w:pPr>
    </w:p>
    <w:p w14:paraId="15D6EEAA" w14:textId="718EB1EB" w:rsidR="002956D2" w:rsidRDefault="002956D2" w:rsidP="00596A08">
      <w:pPr>
        <w:spacing w:after="0" w:line="360" w:lineRule="auto"/>
        <w:jc w:val="both"/>
        <w:rPr>
          <w:rFonts w:ascii="Times New Roman" w:hAnsi="Times New Roman" w:cs="Times New Roman"/>
          <w:sz w:val="24"/>
          <w:szCs w:val="24"/>
          <w:lang w:val="en-GB"/>
        </w:rPr>
      </w:pPr>
    </w:p>
    <w:p w14:paraId="0A4C6D20" w14:textId="310315B4" w:rsidR="002956D2" w:rsidRDefault="002956D2" w:rsidP="00596A08">
      <w:pPr>
        <w:spacing w:after="0" w:line="360" w:lineRule="auto"/>
        <w:jc w:val="both"/>
        <w:rPr>
          <w:rFonts w:ascii="Times New Roman" w:hAnsi="Times New Roman" w:cs="Times New Roman"/>
          <w:sz w:val="24"/>
          <w:szCs w:val="24"/>
          <w:lang w:val="en-GB"/>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956D2" w:rsidRPr="002956D2" w14:paraId="1BA8C6B5" w14:textId="77777777" w:rsidTr="00714CBD">
        <w:tc>
          <w:tcPr>
            <w:tcW w:w="3045" w:type="dxa"/>
            <w:shd w:val="clear" w:color="auto" w:fill="auto"/>
            <w:tcMar>
              <w:top w:w="100" w:type="dxa"/>
              <w:left w:w="100" w:type="dxa"/>
              <w:bottom w:w="100" w:type="dxa"/>
              <w:right w:w="100" w:type="dxa"/>
            </w:tcMar>
          </w:tcPr>
          <w:p w14:paraId="5989D77C" w14:textId="77777777" w:rsidR="002956D2" w:rsidRPr="002956D2" w:rsidRDefault="002956D2" w:rsidP="00714CBD">
            <w:pPr>
              <w:pStyle w:val="Ttulo3"/>
              <w:widowControl w:val="0"/>
              <w:spacing w:before="0" w:line="240" w:lineRule="auto"/>
              <w:ind w:left="0"/>
              <w:rPr>
                <w:rFonts w:ascii="Times New Roman" w:hAnsi="Times New Roman" w:cs="Times New Roman"/>
                <w:b w:val="0"/>
                <w:bCs/>
                <w:color w:val="000000" w:themeColor="text1"/>
                <w:lang w:val="es-MX"/>
              </w:rPr>
            </w:pPr>
            <w:r w:rsidRPr="002956D2">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181C95BA" w14:textId="6EC00A55" w:rsidR="002956D2" w:rsidRPr="002956D2" w:rsidRDefault="002956D2" w:rsidP="00714CBD">
            <w:pPr>
              <w:pStyle w:val="Ttulo3"/>
              <w:widowControl w:val="0"/>
              <w:spacing w:before="0" w:line="240" w:lineRule="auto"/>
              <w:ind w:left="0"/>
              <w:rPr>
                <w:rFonts w:ascii="Times New Roman" w:hAnsi="Times New Roman" w:cs="Times New Roman"/>
                <w:b w:val="0"/>
                <w:bCs/>
                <w:color w:val="000000" w:themeColor="text1"/>
                <w:lang w:val="es-MX"/>
              </w:rPr>
            </w:pPr>
            <w:bookmarkStart w:id="0" w:name="_btsjgdfgjwkr" w:colFirst="0" w:colLast="0"/>
            <w:bookmarkEnd w:id="0"/>
            <w:r w:rsidRPr="002956D2">
              <w:rPr>
                <w:rFonts w:ascii="Times New Roman" w:hAnsi="Times New Roman" w:cs="Times New Roman"/>
                <w:b w:val="0"/>
                <w:bCs/>
                <w:color w:val="000000" w:themeColor="text1"/>
                <w:lang w:val="es-MX"/>
              </w:rPr>
              <w:t>Autor (es)</w:t>
            </w:r>
          </w:p>
        </w:tc>
      </w:tr>
      <w:tr w:rsidR="002956D2" w:rsidRPr="002956D2" w14:paraId="58402252" w14:textId="77777777" w:rsidTr="00714CBD">
        <w:tc>
          <w:tcPr>
            <w:tcW w:w="3045" w:type="dxa"/>
            <w:shd w:val="clear" w:color="auto" w:fill="auto"/>
            <w:tcMar>
              <w:top w:w="100" w:type="dxa"/>
              <w:left w:w="100" w:type="dxa"/>
              <w:bottom w:w="100" w:type="dxa"/>
              <w:right w:w="100" w:type="dxa"/>
            </w:tcMar>
          </w:tcPr>
          <w:p w14:paraId="34DBC1D5" w14:textId="77777777" w:rsidR="002956D2" w:rsidRPr="002956D2" w:rsidRDefault="002956D2" w:rsidP="00714CBD">
            <w:pPr>
              <w:widowControl w:val="0"/>
              <w:spacing w:line="240" w:lineRule="auto"/>
              <w:rPr>
                <w:rFonts w:ascii="Times New Roman" w:hAnsi="Times New Roman" w:cs="Times New Roman"/>
                <w:bCs/>
                <w:color w:val="000000" w:themeColor="text1"/>
                <w:sz w:val="24"/>
                <w:szCs w:val="24"/>
              </w:rPr>
            </w:pPr>
            <w:r w:rsidRPr="002956D2">
              <w:rPr>
                <w:rFonts w:ascii="Times New Roman" w:hAnsi="Times New Roman" w:cs="Times New Roman"/>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6DA7C512" w14:textId="77777777" w:rsidR="002956D2" w:rsidRPr="002956D2" w:rsidRDefault="002956D2" w:rsidP="00714CBD">
            <w:pPr>
              <w:widowControl w:val="0"/>
              <w:spacing w:line="240" w:lineRule="auto"/>
              <w:rPr>
                <w:rFonts w:ascii="Times New Roman" w:hAnsi="Times New Roman" w:cs="Times New Roman"/>
                <w:bCs/>
                <w:color w:val="000000" w:themeColor="text1"/>
                <w:sz w:val="24"/>
                <w:szCs w:val="24"/>
              </w:rPr>
            </w:pPr>
            <w:r w:rsidRPr="002956D2">
              <w:rPr>
                <w:rFonts w:ascii="Times New Roman" w:hAnsi="Times New Roman" w:cs="Times New Roman"/>
                <w:bCs/>
                <w:color w:val="000000" w:themeColor="text1"/>
                <w:sz w:val="24"/>
                <w:szCs w:val="24"/>
              </w:rPr>
              <w:t>Martín Alberto Rodríguez Brindis</w:t>
            </w:r>
          </w:p>
        </w:tc>
      </w:tr>
      <w:tr w:rsidR="002956D2" w:rsidRPr="002956D2" w14:paraId="3147ADC5" w14:textId="77777777" w:rsidTr="00714CBD">
        <w:tc>
          <w:tcPr>
            <w:tcW w:w="3045" w:type="dxa"/>
            <w:shd w:val="clear" w:color="auto" w:fill="auto"/>
            <w:tcMar>
              <w:top w:w="100" w:type="dxa"/>
              <w:left w:w="100" w:type="dxa"/>
              <w:bottom w:w="100" w:type="dxa"/>
              <w:right w:w="100" w:type="dxa"/>
            </w:tcMar>
          </w:tcPr>
          <w:p w14:paraId="2F719B73" w14:textId="77777777" w:rsidR="002956D2" w:rsidRPr="002956D2" w:rsidRDefault="002956D2" w:rsidP="00714CBD">
            <w:pPr>
              <w:widowControl w:val="0"/>
              <w:spacing w:line="240" w:lineRule="auto"/>
              <w:rPr>
                <w:rFonts w:ascii="Times New Roman" w:hAnsi="Times New Roman" w:cs="Times New Roman"/>
                <w:bCs/>
                <w:color w:val="000000" w:themeColor="text1"/>
                <w:sz w:val="24"/>
                <w:szCs w:val="24"/>
              </w:rPr>
            </w:pPr>
            <w:r w:rsidRPr="002956D2">
              <w:rPr>
                <w:rFonts w:ascii="Times New Roman" w:hAnsi="Times New Roman" w:cs="Times New Roman"/>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346567B1" w14:textId="77777777" w:rsidR="002956D2" w:rsidRPr="002956D2" w:rsidRDefault="002956D2" w:rsidP="00714CBD">
            <w:pPr>
              <w:widowControl w:val="0"/>
              <w:spacing w:line="240" w:lineRule="auto"/>
              <w:rPr>
                <w:rFonts w:ascii="Times New Roman" w:hAnsi="Times New Roman" w:cs="Times New Roman"/>
                <w:bCs/>
                <w:color w:val="000000" w:themeColor="text1"/>
                <w:sz w:val="24"/>
                <w:szCs w:val="24"/>
              </w:rPr>
            </w:pPr>
            <w:r w:rsidRPr="002956D2">
              <w:rPr>
                <w:rFonts w:ascii="Times New Roman" w:hAnsi="Times New Roman" w:cs="Times New Roman"/>
                <w:bCs/>
                <w:color w:val="000000" w:themeColor="text1"/>
                <w:sz w:val="24"/>
                <w:szCs w:val="24"/>
              </w:rPr>
              <w:t>Erika Leyva Mendoza</w:t>
            </w:r>
          </w:p>
        </w:tc>
      </w:tr>
      <w:tr w:rsidR="002956D2" w:rsidRPr="002956D2" w14:paraId="751983D1" w14:textId="77777777" w:rsidTr="00714CBD">
        <w:tc>
          <w:tcPr>
            <w:tcW w:w="3045" w:type="dxa"/>
            <w:shd w:val="clear" w:color="auto" w:fill="auto"/>
            <w:tcMar>
              <w:top w:w="100" w:type="dxa"/>
              <w:left w:w="100" w:type="dxa"/>
              <w:bottom w:w="100" w:type="dxa"/>
              <w:right w:w="100" w:type="dxa"/>
            </w:tcMar>
          </w:tcPr>
          <w:p w14:paraId="25E22873" w14:textId="77777777" w:rsidR="002956D2" w:rsidRPr="002956D2" w:rsidRDefault="002956D2" w:rsidP="00714CBD">
            <w:pPr>
              <w:widowControl w:val="0"/>
              <w:spacing w:line="240" w:lineRule="auto"/>
              <w:rPr>
                <w:rFonts w:ascii="Times New Roman" w:hAnsi="Times New Roman" w:cs="Times New Roman"/>
                <w:bCs/>
                <w:color w:val="000000" w:themeColor="text1"/>
                <w:sz w:val="24"/>
                <w:szCs w:val="24"/>
              </w:rPr>
            </w:pPr>
            <w:r w:rsidRPr="002956D2">
              <w:rPr>
                <w:rFonts w:ascii="Times New Roman" w:hAnsi="Times New Roman" w:cs="Times New Roman"/>
                <w:bCs/>
                <w:color w:val="000000" w:themeColor="text1"/>
                <w:sz w:val="24"/>
                <w:szCs w:val="24"/>
              </w:rPr>
              <w:t>Software</w:t>
            </w:r>
          </w:p>
        </w:tc>
        <w:tc>
          <w:tcPr>
            <w:tcW w:w="6315" w:type="dxa"/>
            <w:shd w:val="clear" w:color="auto" w:fill="auto"/>
            <w:tcMar>
              <w:top w:w="100" w:type="dxa"/>
              <w:left w:w="100" w:type="dxa"/>
              <w:bottom w:w="100" w:type="dxa"/>
              <w:right w:w="100" w:type="dxa"/>
            </w:tcMar>
          </w:tcPr>
          <w:p w14:paraId="70367AFF" w14:textId="77777777" w:rsidR="002956D2" w:rsidRPr="002956D2" w:rsidRDefault="002956D2" w:rsidP="00714CBD">
            <w:pPr>
              <w:widowControl w:val="0"/>
              <w:spacing w:line="240" w:lineRule="auto"/>
              <w:rPr>
                <w:rFonts w:ascii="Times New Roman" w:hAnsi="Times New Roman" w:cs="Times New Roman"/>
                <w:bCs/>
                <w:color w:val="000000" w:themeColor="text1"/>
                <w:sz w:val="24"/>
                <w:szCs w:val="24"/>
              </w:rPr>
            </w:pPr>
            <w:r w:rsidRPr="002956D2">
              <w:rPr>
                <w:rFonts w:ascii="Times New Roman" w:hAnsi="Times New Roman" w:cs="Times New Roman"/>
                <w:bCs/>
                <w:color w:val="000000" w:themeColor="text1"/>
                <w:sz w:val="24"/>
                <w:szCs w:val="24"/>
              </w:rPr>
              <w:t>N/A</w:t>
            </w:r>
          </w:p>
        </w:tc>
      </w:tr>
      <w:tr w:rsidR="002956D2" w:rsidRPr="002956D2" w14:paraId="12D3C22A" w14:textId="77777777" w:rsidTr="00714CBD">
        <w:tc>
          <w:tcPr>
            <w:tcW w:w="3045" w:type="dxa"/>
            <w:shd w:val="clear" w:color="auto" w:fill="auto"/>
            <w:tcMar>
              <w:top w:w="100" w:type="dxa"/>
              <w:left w:w="100" w:type="dxa"/>
              <w:bottom w:w="100" w:type="dxa"/>
              <w:right w:w="100" w:type="dxa"/>
            </w:tcMar>
          </w:tcPr>
          <w:p w14:paraId="6EE2DA71" w14:textId="77777777" w:rsidR="002956D2" w:rsidRPr="002956D2" w:rsidRDefault="002956D2" w:rsidP="00714CBD">
            <w:pPr>
              <w:widowControl w:val="0"/>
              <w:spacing w:line="240" w:lineRule="auto"/>
              <w:rPr>
                <w:rFonts w:ascii="Times New Roman" w:hAnsi="Times New Roman" w:cs="Times New Roman"/>
                <w:bCs/>
                <w:color w:val="000000" w:themeColor="text1"/>
                <w:sz w:val="24"/>
                <w:szCs w:val="24"/>
              </w:rPr>
            </w:pPr>
            <w:r w:rsidRPr="002956D2">
              <w:rPr>
                <w:rFonts w:ascii="Times New Roman" w:hAnsi="Times New Roman" w:cs="Times New Roman"/>
                <w:bCs/>
                <w:color w:val="000000" w:themeColor="text1"/>
                <w:sz w:val="24"/>
                <w:szCs w:val="24"/>
              </w:rPr>
              <w:t>Validación</w:t>
            </w:r>
          </w:p>
        </w:tc>
        <w:tc>
          <w:tcPr>
            <w:tcW w:w="6315" w:type="dxa"/>
            <w:shd w:val="clear" w:color="auto" w:fill="auto"/>
            <w:tcMar>
              <w:top w:w="100" w:type="dxa"/>
              <w:left w:w="100" w:type="dxa"/>
              <w:bottom w:w="100" w:type="dxa"/>
              <w:right w:w="100" w:type="dxa"/>
            </w:tcMar>
          </w:tcPr>
          <w:p w14:paraId="0FE30216" w14:textId="77777777" w:rsidR="002956D2" w:rsidRPr="002956D2" w:rsidRDefault="002956D2" w:rsidP="00714CBD">
            <w:pPr>
              <w:widowControl w:val="0"/>
              <w:spacing w:line="240" w:lineRule="auto"/>
              <w:rPr>
                <w:rFonts w:ascii="Times New Roman" w:hAnsi="Times New Roman" w:cs="Times New Roman"/>
                <w:bCs/>
                <w:color w:val="000000" w:themeColor="text1"/>
                <w:sz w:val="24"/>
                <w:szCs w:val="24"/>
              </w:rPr>
            </w:pPr>
            <w:r w:rsidRPr="002956D2">
              <w:rPr>
                <w:rFonts w:ascii="Times New Roman" w:hAnsi="Times New Roman" w:cs="Times New Roman"/>
                <w:bCs/>
                <w:color w:val="000000" w:themeColor="text1"/>
                <w:sz w:val="24"/>
                <w:szCs w:val="24"/>
              </w:rPr>
              <w:t>Martín Alberto Rodríguez Brindis (Igual)</w:t>
            </w:r>
            <w:r w:rsidRPr="002956D2">
              <w:rPr>
                <w:rFonts w:ascii="Times New Roman" w:hAnsi="Times New Roman" w:cs="Times New Roman"/>
                <w:bCs/>
                <w:color w:val="000000" w:themeColor="text1"/>
                <w:sz w:val="24"/>
                <w:szCs w:val="24"/>
              </w:rPr>
              <w:br/>
              <w:t>Erika Leyva Mendoza (Igual)</w:t>
            </w:r>
          </w:p>
        </w:tc>
      </w:tr>
      <w:tr w:rsidR="002956D2" w:rsidRPr="002956D2" w14:paraId="19B1F278" w14:textId="77777777" w:rsidTr="00714CBD">
        <w:tc>
          <w:tcPr>
            <w:tcW w:w="3045" w:type="dxa"/>
            <w:shd w:val="clear" w:color="auto" w:fill="auto"/>
            <w:tcMar>
              <w:top w:w="100" w:type="dxa"/>
              <w:left w:w="100" w:type="dxa"/>
              <w:bottom w:w="100" w:type="dxa"/>
              <w:right w:w="100" w:type="dxa"/>
            </w:tcMar>
          </w:tcPr>
          <w:p w14:paraId="60CC7343" w14:textId="77777777" w:rsidR="002956D2" w:rsidRPr="002956D2" w:rsidRDefault="002956D2" w:rsidP="00714CBD">
            <w:pPr>
              <w:widowControl w:val="0"/>
              <w:spacing w:line="240" w:lineRule="auto"/>
              <w:rPr>
                <w:rFonts w:ascii="Times New Roman" w:hAnsi="Times New Roman" w:cs="Times New Roman"/>
                <w:bCs/>
                <w:color w:val="000000" w:themeColor="text1"/>
                <w:sz w:val="24"/>
                <w:szCs w:val="24"/>
              </w:rPr>
            </w:pPr>
            <w:r w:rsidRPr="002956D2">
              <w:rPr>
                <w:rFonts w:ascii="Times New Roman" w:hAnsi="Times New Roman" w:cs="Times New Roman"/>
                <w:bCs/>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1E6EBF69" w14:textId="77777777" w:rsidR="002956D2" w:rsidRPr="002956D2" w:rsidRDefault="002956D2" w:rsidP="00714CBD">
            <w:pPr>
              <w:widowControl w:val="0"/>
              <w:spacing w:line="240" w:lineRule="auto"/>
              <w:rPr>
                <w:rFonts w:ascii="Times New Roman" w:hAnsi="Times New Roman" w:cs="Times New Roman"/>
                <w:bCs/>
                <w:color w:val="000000" w:themeColor="text1"/>
                <w:sz w:val="24"/>
                <w:szCs w:val="24"/>
              </w:rPr>
            </w:pPr>
            <w:r w:rsidRPr="002956D2">
              <w:rPr>
                <w:rFonts w:ascii="Times New Roman" w:hAnsi="Times New Roman" w:cs="Times New Roman"/>
                <w:bCs/>
                <w:color w:val="000000" w:themeColor="text1"/>
                <w:sz w:val="24"/>
                <w:szCs w:val="24"/>
              </w:rPr>
              <w:t>Martín Alberto Rodríguez Brindis</w:t>
            </w:r>
          </w:p>
        </w:tc>
      </w:tr>
      <w:tr w:rsidR="002956D2" w:rsidRPr="002956D2" w14:paraId="49F0B6E2" w14:textId="77777777" w:rsidTr="00714CBD">
        <w:tc>
          <w:tcPr>
            <w:tcW w:w="3045" w:type="dxa"/>
            <w:shd w:val="clear" w:color="auto" w:fill="auto"/>
            <w:tcMar>
              <w:top w:w="100" w:type="dxa"/>
              <w:left w:w="100" w:type="dxa"/>
              <w:bottom w:w="100" w:type="dxa"/>
              <w:right w:w="100" w:type="dxa"/>
            </w:tcMar>
          </w:tcPr>
          <w:p w14:paraId="5AAF9878" w14:textId="77777777" w:rsidR="002956D2" w:rsidRPr="002956D2" w:rsidRDefault="002956D2" w:rsidP="00714CBD">
            <w:pPr>
              <w:widowControl w:val="0"/>
              <w:spacing w:line="240" w:lineRule="auto"/>
              <w:rPr>
                <w:rFonts w:ascii="Times New Roman" w:hAnsi="Times New Roman" w:cs="Times New Roman"/>
                <w:bCs/>
                <w:color w:val="000000" w:themeColor="text1"/>
                <w:sz w:val="24"/>
                <w:szCs w:val="24"/>
              </w:rPr>
            </w:pPr>
            <w:r w:rsidRPr="002956D2">
              <w:rPr>
                <w:rFonts w:ascii="Times New Roman" w:hAnsi="Times New Roman" w:cs="Times New Roman"/>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1D791A3F" w14:textId="77777777" w:rsidR="002956D2" w:rsidRPr="002956D2" w:rsidRDefault="002956D2" w:rsidP="00714CBD">
            <w:pPr>
              <w:widowControl w:val="0"/>
              <w:spacing w:line="240" w:lineRule="auto"/>
              <w:rPr>
                <w:rFonts w:ascii="Times New Roman" w:hAnsi="Times New Roman" w:cs="Times New Roman"/>
                <w:bCs/>
                <w:color w:val="000000" w:themeColor="text1"/>
                <w:sz w:val="24"/>
                <w:szCs w:val="24"/>
              </w:rPr>
            </w:pPr>
            <w:r w:rsidRPr="002956D2">
              <w:rPr>
                <w:rFonts w:ascii="Times New Roman" w:hAnsi="Times New Roman" w:cs="Times New Roman"/>
                <w:bCs/>
                <w:color w:val="000000" w:themeColor="text1"/>
                <w:sz w:val="24"/>
                <w:szCs w:val="24"/>
              </w:rPr>
              <w:t>Martín Alberto Rodríguez Brindis</w:t>
            </w:r>
          </w:p>
        </w:tc>
      </w:tr>
      <w:tr w:rsidR="002956D2" w:rsidRPr="002956D2" w14:paraId="1F5FCB6B" w14:textId="77777777" w:rsidTr="00714CBD">
        <w:tc>
          <w:tcPr>
            <w:tcW w:w="3045" w:type="dxa"/>
            <w:shd w:val="clear" w:color="auto" w:fill="auto"/>
            <w:tcMar>
              <w:top w:w="100" w:type="dxa"/>
              <w:left w:w="100" w:type="dxa"/>
              <w:bottom w:w="100" w:type="dxa"/>
              <w:right w:w="100" w:type="dxa"/>
            </w:tcMar>
          </w:tcPr>
          <w:p w14:paraId="32A4C755" w14:textId="77777777" w:rsidR="002956D2" w:rsidRPr="002956D2" w:rsidRDefault="002956D2" w:rsidP="00714CBD">
            <w:pPr>
              <w:widowControl w:val="0"/>
              <w:spacing w:line="240" w:lineRule="auto"/>
              <w:rPr>
                <w:rFonts w:ascii="Times New Roman" w:hAnsi="Times New Roman" w:cs="Times New Roman"/>
                <w:bCs/>
                <w:color w:val="000000" w:themeColor="text1"/>
                <w:sz w:val="24"/>
                <w:szCs w:val="24"/>
              </w:rPr>
            </w:pPr>
            <w:r w:rsidRPr="002956D2">
              <w:rPr>
                <w:rFonts w:ascii="Times New Roman" w:hAnsi="Times New Roman" w:cs="Times New Roman"/>
                <w:bCs/>
                <w:color w:val="000000" w:themeColor="text1"/>
                <w:sz w:val="24"/>
                <w:szCs w:val="24"/>
              </w:rPr>
              <w:t>Recursos</w:t>
            </w:r>
          </w:p>
        </w:tc>
        <w:tc>
          <w:tcPr>
            <w:tcW w:w="6315" w:type="dxa"/>
            <w:shd w:val="clear" w:color="auto" w:fill="auto"/>
            <w:tcMar>
              <w:top w:w="100" w:type="dxa"/>
              <w:left w:w="100" w:type="dxa"/>
              <w:bottom w:w="100" w:type="dxa"/>
              <w:right w:w="100" w:type="dxa"/>
            </w:tcMar>
          </w:tcPr>
          <w:p w14:paraId="767FC970" w14:textId="77777777" w:rsidR="002956D2" w:rsidRPr="002956D2" w:rsidRDefault="002956D2" w:rsidP="00714CBD">
            <w:pPr>
              <w:widowControl w:val="0"/>
              <w:spacing w:line="240" w:lineRule="auto"/>
              <w:rPr>
                <w:rFonts w:ascii="Times New Roman" w:hAnsi="Times New Roman" w:cs="Times New Roman"/>
                <w:bCs/>
                <w:color w:val="000000" w:themeColor="text1"/>
                <w:sz w:val="24"/>
                <w:szCs w:val="24"/>
              </w:rPr>
            </w:pPr>
            <w:r w:rsidRPr="002956D2">
              <w:rPr>
                <w:rFonts w:ascii="Times New Roman" w:hAnsi="Times New Roman" w:cs="Times New Roman"/>
                <w:bCs/>
                <w:color w:val="000000" w:themeColor="text1"/>
                <w:sz w:val="24"/>
                <w:szCs w:val="24"/>
              </w:rPr>
              <w:t>Erika Leyva Mendoza.</w:t>
            </w:r>
          </w:p>
        </w:tc>
      </w:tr>
      <w:tr w:rsidR="002956D2" w:rsidRPr="002956D2" w14:paraId="1E88DE25" w14:textId="77777777" w:rsidTr="00714CBD">
        <w:tc>
          <w:tcPr>
            <w:tcW w:w="3045" w:type="dxa"/>
            <w:shd w:val="clear" w:color="auto" w:fill="auto"/>
            <w:tcMar>
              <w:top w:w="100" w:type="dxa"/>
              <w:left w:w="100" w:type="dxa"/>
              <w:bottom w:w="100" w:type="dxa"/>
              <w:right w:w="100" w:type="dxa"/>
            </w:tcMar>
          </w:tcPr>
          <w:p w14:paraId="390B99EB" w14:textId="77777777" w:rsidR="002956D2" w:rsidRPr="002956D2" w:rsidRDefault="002956D2" w:rsidP="00714CBD">
            <w:pPr>
              <w:widowControl w:val="0"/>
              <w:spacing w:line="240" w:lineRule="auto"/>
              <w:rPr>
                <w:rFonts w:ascii="Times New Roman" w:hAnsi="Times New Roman" w:cs="Times New Roman"/>
                <w:bCs/>
                <w:color w:val="000000" w:themeColor="text1"/>
                <w:sz w:val="24"/>
                <w:szCs w:val="24"/>
              </w:rPr>
            </w:pPr>
            <w:r w:rsidRPr="002956D2">
              <w:rPr>
                <w:rFonts w:ascii="Times New Roman" w:hAnsi="Times New Roman" w:cs="Times New Roman"/>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0D1CA23E" w14:textId="77777777" w:rsidR="002956D2" w:rsidRPr="002956D2" w:rsidRDefault="002956D2" w:rsidP="00714CBD">
            <w:pPr>
              <w:widowControl w:val="0"/>
              <w:spacing w:line="240" w:lineRule="auto"/>
              <w:rPr>
                <w:rFonts w:ascii="Times New Roman" w:hAnsi="Times New Roman" w:cs="Times New Roman"/>
                <w:bCs/>
                <w:color w:val="000000" w:themeColor="text1"/>
                <w:sz w:val="24"/>
                <w:szCs w:val="24"/>
              </w:rPr>
            </w:pPr>
            <w:r w:rsidRPr="002956D2">
              <w:rPr>
                <w:rFonts w:ascii="Times New Roman" w:hAnsi="Times New Roman" w:cs="Times New Roman"/>
                <w:bCs/>
                <w:color w:val="000000" w:themeColor="text1"/>
                <w:sz w:val="24"/>
                <w:szCs w:val="24"/>
              </w:rPr>
              <w:t>Martín Alberto Rodríguez Brindis</w:t>
            </w:r>
          </w:p>
        </w:tc>
      </w:tr>
      <w:tr w:rsidR="002956D2" w:rsidRPr="002956D2" w14:paraId="6E0B2439" w14:textId="77777777" w:rsidTr="00714CBD">
        <w:tc>
          <w:tcPr>
            <w:tcW w:w="3045" w:type="dxa"/>
            <w:shd w:val="clear" w:color="auto" w:fill="auto"/>
            <w:tcMar>
              <w:top w:w="100" w:type="dxa"/>
              <w:left w:w="100" w:type="dxa"/>
              <w:bottom w:w="100" w:type="dxa"/>
              <w:right w:w="100" w:type="dxa"/>
            </w:tcMar>
          </w:tcPr>
          <w:p w14:paraId="03BEFF12" w14:textId="77777777" w:rsidR="002956D2" w:rsidRPr="002956D2" w:rsidRDefault="002956D2" w:rsidP="00714CBD">
            <w:pPr>
              <w:widowControl w:val="0"/>
              <w:spacing w:line="240" w:lineRule="auto"/>
              <w:rPr>
                <w:rFonts w:ascii="Times New Roman" w:hAnsi="Times New Roman" w:cs="Times New Roman"/>
                <w:bCs/>
                <w:color w:val="000000" w:themeColor="text1"/>
                <w:sz w:val="24"/>
                <w:szCs w:val="24"/>
              </w:rPr>
            </w:pPr>
            <w:r w:rsidRPr="002956D2">
              <w:rPr>
                <w:rFonts w:ascii="Times New Roman" w:hAnsi="Times New Roman" w:cs="Times New Roman"/>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514C0FE8" w14:textId="77777777" w:rsidR="002956D2" w:rsidRPr="002956D2" w:rsidRDefault="002956D2" w:rsidP="00714CBD">
            <w:pPr>
              <w:widowControl w:val="0"/>
              <w:spacing w:line="240" w:lineRule="auto"/>
              <w:rPr>
                <w:rFonts w:ascii="Times New Roman" w:hAnsi="Times New Roman" w:cs="Times New Roman"/>
                <w:bCs/>
                <w:color w:val="000000" w:themeColor="text1"/>
                <w:sz w:val="24"/>
                <w:szCs w:val="24"/>
              </w:rPr>
            </w:pPr>
            <w:r w:rsidRPr="002956D2">
              <w:rPr>
                <w:rFonts w:ascii="Times New Roman" w:hAnsi="Times New Roman" w:cs="Times New Roman"/>
                <w:bCs/>
                <w:color w:val="000000" w:themeColor="text1"/>
                <w:sz w:val="24"/>
                <w:szCs w:val="24"/>
              </w:rPr>
              <w:t>Martín Alberto Rodríguez Brindis (principal)</w:t>
            </w:r>
            <w:r w:rsidRPr="002956D2">
              <w:rPr>
                <w:rFonts w:ascii="Times New Roman" w:hAnsi="Times New Roman" w:cs="Times New Roman"/>
                <w:bCs/>
                <w:color w:val="000000" w:themeColor="text1"/>
                <w:sz w:val="24"/>
                <w:szCs w:val="24"/>
              </w:rPr>
              <w:br/>
              <w:t>Erika Leyva Mendoza (apoyo)</w:t>
            </w:r>
          </w:p>
        </w:tc>
      </w:tr>
      <w:tr w:rsidR="002956D2" w:rsidRPr="002956D2" w14:paraId="7B588CC7" w14:textId="77777777" w:rsidTr="00714CBD">
        <w:tc>
          <w:tcPr>
            <w:tcW w:w="3045" w:type="dxa"/>
            <w:shd w:val="clear" w:color="auto" w:fill="auto"/>
            <w:tcMar>
              <w:top w:w="100" w:type="dxa"/>
              <w:left w:w="100" w:type="dxa"/>
              <w:bottom w:w="100" w:type="dxa"/>
              <w:right w:w="100" w:type="dxa"/>
            </w:tcMar>
          </w:tcPr>
          <w:p w14:paraId="3C79A2F5" w14:textId="77777777" w:rsidR="002956D2" w:rsidRPr="002956D2" w:rsidRDefault="002956D2" w:rsidP="00714CBD">
            <w:pPr>
              <w:widowControl w:val="0"/>
              <w:spacing w:line="240" w:lineRule="auto"/>
              <w:rPr>
                <w:rFonts w:ascii="Times New Roman" w:hAnsi="Times New Roman" w:cs="Times New Roman"/>
                <w:bCs/>
                <w:color w:val="000000" w:themeColor="text1"/>
                <w:sz w:val="24"/>
                <w:szCs w:val="24"/>
              </w:rPr>
            </w:pPr>
            <w:r w:rsidRPr="002956D2">
              <w:rPr>
                <w:rFonts w:ascii="Times New Roman" w:hAnsi="Times New Roman" w:cs="Times New Roman"/>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216D5B69" w14:textId="77777777" w:rsidR="002956D2" w:rsidRPr="002956D2" w:rsidRDefault="002956D2" w:rsidP="00714CBD">
            <w:pPr>
              <w:widowControl w:val="0"/>
              <w:spacing w:line="240" w:lineRule="auto"/>
              <w:rPr>
                <w:rFonts w:ascii="Times New Roman" w:hAnsi="Times New Roman" w:cs="Times New Roman"/>
                <w:bCs/>
                <w:color w:val="000000" w:themeColor="text1"/>
                <w:sz w:val="24"/>
                <w:szCs w:val="24"/>
              </w:rPr>
            </w:pPr>
            <w:r w:rsidRPr="002956D2">
              <w:rPr>
                <w:rFonts w:ascii="Times New Roman" w:hAnsi="Times New Roman" w:cs="Times New Roman"/>
                <w:bCs/>
                <w:color w:val="000000" w:themeColor="text1"/>
                <w:sz w:val="24"/>
                <w:szCs w:val="24"/>
              </w:rPr>
              <w:t>Martín Alberto Rodríguez Brindis</w:t>
            </w:r>
          </w:p>
        </w:tc>
      </w:tr>
      <w:tr w:rsidR="002956D2" w:rsidRPr="002956D2" w14:paraId="223B02E7" w14:textId="77777777" w:rsidTr="00714CBD">
        <w:tc>
          <w:tcPr>
            <w:tcW w:w="3045" w:type="dxa"/>
            <w:shd w:val="clear" w:color="auto" w:fill="auto"/>
            <w:tcMar>
              <w:top w:w="100" w:type="dxa"/>
              <w:left w:w="100" w:type="dxa"/>
              <w:bottom w:w="100" w:type="dxa"/>
              <w:right w:w="100" w:type="dxa"/>
            </w:tcMar>
          </w:tcPr>
          <w:p w14:paraId="0F1DB2FF" w14:textId="77777777" w:rsidR="002956D2" w:rsidRPr="002956D2" w:rsidRDefault="002956D2" w:rsidP="00714CBD">
            <w:pPr>
              <w:widowControl w:val="0"/>
              <w:spacing w:line="240" w:lineRule="auto"/>
              <w:rPr>
                <w:rFonts w:ascii="Times New Roman" w:hAnsi="Times New Roman" w:cs="Times New Roman"/>
                <w:bCs/>
                <w:color w:val="000000" w:themeColor="text1"/>
                <w:sz w:val="24"/>
                <w:szCs w:val="24"/>
              </w:rPr>
            </w:pPr>
            <w:r w:rsidRPr="002956D2">
              <w:rPr>
                <w:rFonts w:ascii="Times New Roman" w:hAnsi="Times New Roman" w:cs="Times New Roman"/>
                <w:bCs/>
                <w:color w:val="000000" w:themeColor="text1"/>
                <w:sz w:val="24"/>
                <w:szCs w:val="24"/>
              </w:rPr>
              <w:t>Visualización</w:t>
            </w:r>
          </w:p>
        </w:tc>
        <w:tc>
          <w:tcPr>
            <w:tcW w:w="6315" w:type="dxa"/>
            <w:shd w:val="clear" w:color="auto" w:fill="auto"/>
            <w:tcMar>
              <w:top w:w="100" w:type="dxa"/>
              <w:left w:w="100" w:type="dxa"/>
              <w:bottom w:w="100" w:type="dxa"/>
              <w:right w:w="100" w:type="dxa"/>
            </w:tcMar>
          </w:tcPr>
          <w:p w14:paraId="01688821" w14:textId="77777777" w:rsidR="002956D2" w:rsidRPr="002956D2" w:rsidRDefault="002956D2" w:rsidP="00714CBD">
            <w:pPr>
              <w:widowControl w:val="0"/>
              <w:spacing w:line="240" w:lineRule="auto"/>
              <w:rPr>
                <w:rFonts w:ascii="Times New Roman" w:hAnsi="Times New Roman" w:cs="Times New Roman"/>
                <w:bCs/>
                <w:color w:val="000000" w:themeColor="text1"/>
                <w:sz w:val="24"/>
                <w:szCs w:val="24"/>
              </w:rPr>
            </w:pPr>
            <w:r w:rsidRPr="002956D2">
              <w:rPr>
                <w:rFonts w:ascii="Times New Roman" w:hAnsi="Times New Roman" w:cs="Times New Roman"/>
                <w:bCs/>
                <w:color w:val="000000" w:themeColor="text1"/>
                <w:sz w:val="24"/>
                <w:szCs w:val="24"/>
              </w:rPr>
              <w:t>Martín Alberto Rodríguez Brindis (Principal)</w:t>
            </w:r>
            <w:r w:rsidRPr="002956D2">
              <w:rPr>
                <w:rFonts w:ascii="Times New Roman" w:hAnsi="Times New Roman" w:cs="Times New Roman"/>
                <w:bCs/>
                <w:color w:val="000000" w:themeColor="text1"/>
                <w:sz w:val="24"/>
                <w:szCs w:val="24"/>
              </w:rPr>
              <w:br/>
              <w:t>Erika Leyva Mendoza (apoyo)</w:t>
            </w:r>
          </w:p>
        </w:tc>
      </w:tr>
      <w:tr w:rsidR="002956D2" w:rsidRPr="002956D2" w14:paraId="019F8673" w14:textId="77777777" w:rsidTr="00714CBD">
        <w:tc>
          <w:tcPr>
            <w:tcW w:w="3045" w:type="dxa"/>
            <w:shd w:val="clear" w:color="auto" w:fill="auto"/>
            <w:tcMar>
              <w:top w:w="100" w:type="dxa"/>
              <w:left w:w="100" w:type="dxa"/>
              <w:bottom w:w="100" w:type="dxa"/>
              <w:right w:w="100" w:type="dxa"/>
            </w:tcMar>
          </w:tcPr>
          <w:p w14:paraId="4CEB1223" w14:textId="77777777" w:rsidR="002956D2" w:rsidRPr="002956D2" w:rsidRDefault="002956D2" w:rsidP="00714CBD">
            <w:pPr>
              <w:widowControl w:val="0"/>
              <w:spacing w:line="240" w:lineRule="auto"/>
              <w:rPr>
                <w:rFonts w:ascii="Times New Roman" w:hAnsi="Times New Roman" w:cs="Times New Roman"/>
                <w:bCs/>
                <w:color w:val="000000" w:themeColor="text1"/>
                <w:sz w:val="24"/>
                <w:szCs w:val="24"/>
              </w:rPr>
            </w:pPr>
            <w:r w:rsidRPr="002956D2">
              <w:rPr>
                <w:rFonts w:ascii="Times New Roman" w:hAnsi="Times New Roman" w:cs="Times New Roman"/>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7123B339" w14:textId="77777777" w:rsidR="002956D2" w:rsidRPr="002956D2" w:rsidRDefault="002956D2" w:rsidP="00714CBD">
            <w:pPr>
              <w:widowControl w:val="0"/>
              <w:spacing w:line="240" w:lineRule="auto"/>
              <w:rPr>
                <w:rFonts w:ascii="Times New Roman" w:hAnsi="Times New Roman" w:cs="Times New Roman"/>
                <w:bCs/>
                <w:color w:val="000000" w:themeColor="text1"/>
                <w:sz w:val="24"/>
                <w:szCs w:val="24"/>
              </w:rPr>
            </w:pPr>
            <w:r w:rsidRPr="002956D2">
              <w:rPr>
                <w:rFonts w:ascii="Times New Roman" w:hAnsi="Times New Roman" w:cs="Times New Roman"/>
                <w:bCs/>
                <w:color w:val="000000" w:themeColor="text1"/>
                <w:sz w:val="24"/>
                <w:szCs w:val="24"/>
              </w:rPr>
              <w:t>Martín Alberto Rodríguez Brindis</w:t>
            </w:r>
          </w:p>
        </w:tc>
      </w:tr>
      <w:tr w:rsidR="002956D2" w:rsidRPr="002956D2" w14:paraId="1B450D60" w14:textId="77777777" w:rsidTr="00714CBD">
        <w:tc>
          <w:tcPr>
            <w:tcW w:w="3045" w:type="dxa"/>
            <w:shd w:val="clear" w:color="auto" w:fill="auto"/>
            <w:tcMar>
              <w:top w:w="100" w:type="dxa"/>
              <w:left w:w="100" w:type="dxa"/>
              <w:bottom w:w="100" w:type="dxa"/>
              <w:right w:w="100" w:type="dxa"/>
            </w:tcMar>
          </w:tcPr>
          <w:p w14:paraId="5FF59D40" w14:textId="77777777" w:rsidR="002956D2" w:rsidRPr="002956D2" w:rsidRDefault="002956D2" w:rsidP="00714CBD">
            <w:pPr>
              <w:widowControl w:val="0"/>
              <w:spacing w:line="240" w:lineRule="auto"/>
              <w:rPr>
                <w:rFonts w:ascii="Times New Roman" w:hAnsi="Times New Roman" w:cs="Times New Roman"/>
                <w:bCs/>
                <w:color w:val="000000" w:themeColor="text1"/>
                <w:sz w:val="24"/>
                <w:szCs w:val="24"/>
              </w:rPr>
            </w:pPr>
            <w:r w:rsidRPr="002956D2">
              <w:rPr>
                <w:rFonts w:ascii="Times New Roman" w:hAnsi="Times New Roman" w:cs="Times New Roman"/>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6C9E9849" w14:textId="77777777" w:rsidR="002956D2" w:rsidRPr="002956D2" w:rsidRDefault="002956D2" w:rsidP="00714CBD">
            <w:pPr>
              <w:widowControl w:val="0"/>
              <w:spacing w:line="240" w:lineRule="auto"/>
              <w:rPr>
                <w:rFonts w:ascii="Times New Roman" w:hAnsi="Times New Roman" w:cs="Times New Roman"/>
                <w:bCs/>
                <w:color w:val="000000" w:themeColor="text1"/>
                <w:sz w:val="24"/>
                <w:szCs w:val="24"/>
              </w:rPr>
            </w:pPr>
            <w:r w:rsidRPr="002956D2">
              <w:rPr>
                <w:rFonts w:ascii="Times New Roman" w:hAnsi="Times New Roman" w:cs="Times New Roman"/>
                <w:bCs/>
                <w:color w:val="000000" w:themeColor="text1"/>
                <w:sz w:val="24"/>
                <w:szCs w:val="24"/>
              </w:rPr>
              <w:t>Martín Alberto Rodríguez Brindis</w:t>
            </w:r>
          </w:p>
        </w:tc>
      </w:tr>
      <w:tr w:rsidR="002956D2" w:rsidRPr="002956D2" w14:paraId="4B9108FC" w14:textId="77777777" w:rsidTr="00714CBD">
        <w:tc>
          <w:tcPr>
            <w:tcW w:w="3045" w:type="dxa"/>
            <w:shd w:val="clear" w:color="auto" w:fill="auto"/>
            <w:tcMar>
              <w:top w:w="100" w:type="dxa"/>
              <w:left w:w="100" w:type="dxa"/>
              <w:bottom w:w="100" w:type="dxa"/>
              <w:right w:w="100" w:type="dxa"/>
            </w:tcMar>
          </w:tcPr>
          <w:p w14:paraId="431EE23C" w14:textId="77777777" w:rsidR="002956D2" w:rsidRPr="002956D2" w:rsidRDefault="002956D2" w:rsidP="00714CBD">
            <w:pPr>
              <w:widowControl w:val="0"/>
              <w:spacing w:line="240" w:lineRule="auto"/>
              <w:rPr>
                <w:rFonts w:ascii="Times New Roman" w:hAnsi="Times New Roman" w:cs="Times New Roman"/>
                <w:bCs/>
                <w:color w:val="000000" w:themeColor="text1"/>
                <w:sz w:val="24"/>
                <w:szCs w:val="24"/>
              </w:rPr>
            </w:pPr>
            <w:r w:rsidRPr="002956D2">
              <w:rPr>
                <w:rFonts w:ascii="Times New Roman" w:hAnsi="Times New Roman" w:cs="Times New Roman"/>
                <w:bCs/>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12D9E0C8" w14:textId="77777777" w:rsidR="002956D2" w:rsidRPr="002956D2" w:rsidRDefault="002956D2" w:rsidP="00714CBD">
            <w:pPr>
              <w:widowControl w:val="0"/>
              <w:spacing w:line="240" w:lineRule="auto"/>
              <w:rPr>
                <w:rFonts w:ascii="Times New Roman" w:hAnsi="Times New Roman" w:cs="Times New Roman"/>
                <w:bCs/>
                <w:color w:val="000000" w:themeColor="text1"/>
                <w:sz w:val="24"/>
                <w:szCs w:val="24"/>
              </w:rPr>
            </w:pPr>
            <w:r w:rsidRPr="002956D2">
              <w:rPr>
                <w:rFonts w:ascii="Times New Roman" w:hAnsi="Times New Roman" w:cs="Times New Roman"/>
                <w:bCs/>
                <w:color w:val="000000" w:themeColor="text1"/>
                <w:sz w:val="24"/>
                <w:szCs w:val="24"/>
              </w:rPr>
              <w:t>Erika Leyva Mendoza</w:t>
            </w:r>
          </w:p>
        </w:tc>
      </w:tr>
    </w:tbl>
    <w:p w14:paraId="4E597928" w14:textId="77777777" w:rsidR="002956D2" w:rsidRDefault="002956D2" w:rsidP="00596A08">
      <w:pPr>
        <w:spacing w:after="0" w:line="360" w:lineRule="auto"/>
        <w:jc w:val="both"/>
        <w:rPr>
          <w:rFonts w:ascii="Times New Roman" w:hAnsi="Times New Roman" w:cs="Times New Roman"/>
          <w:sz w:val="24"/>
          <w:szCs w:val="24"/>
          <w:lang w:val="en-GB"/>
        </w:rPr>
      </w:pPr>
    </w:p>
    <w:sectPr w:rsidR="002956D2" w:rsidSect="00A776AD">
      <w:headerReference w:type="default" r:id="rId11"/>
      <w:footerReference w:type="default" r:id="rId12"/>
      <w:pgSz w:w="12240" w:h="15840"/>
      <w:pgMar w:top="1276" w:right="1701" w:bottom="851"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15636" w14:textId="77777777" w:rsidR="00ED2397" w:rsidRDefault="00ED2397" w:rsidP="00A776AD">
      <w:pPr>
        <w:spacing w:after="0" w:line="240" w:lineRule="auto"/>
      </w:pPr>
      <w:r>
        <w:separator/>
      </w:r>
    </w:p>
  </w:endnote>
  <w:endnote w:type="continuationSeparator" w:id="0">
    <w:p w14:paraId="448ADF27" w14:textId="77777777" w:rsidR="00ED2397" w:rsidRDefault="00ED2397" w:rsidP="00A77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CFC3B" w14:textId="43B1E7B0" w:rsidR="00A776AD" w:rsidRDefault="00A776AD">
    <w:pPr>
      <w:pStyle w:val="Piedepgina"/>
    </w:pPr>
    <w:r>
      <w:t xml:space="preserve">       </w:t>
    </w:r>
    <w:r>
      <w:rPr>
        <w:noProof/>
        <w:lang w:eastAsia="es-MX"/>
      </w:rPr>
      <w:drawing>
        <wp:inline distT="0" distB="0" distL="0" distR="0" wp14:anchorId="1ED8365C" wp14:editId="67AA1FC4">
          <wp:extent cx="1600200" cy="419100"/>
          <wp:effectExtent l="0" t="0" r="0" b="0"/>
          <wp:docPr id="31" name="Imagen 3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44826">
      <w:rPr>
        <w:rFonts w:cstheme="minorHAnsi"/>
        <w:b/>
      </w:rPr>
      <w:t xml:space="preserve">Vol. </w:t>
    </w:r>
    <w:r>
      <w:rPr>
        <w:rFonts w:cstheme="minorHAnsi"/>
        <w:b/>
      </w:rPr>
      <w:t>10</w:t>
    </w:r>
    <w:r w:rsidRPr="00444826">
      <w:rPr>
        <w:rFonts w:cstheme="minorHAnsi"/>
        <w:b/>
      </w:rPr>
      <w:t>, Núm. 1</w:t>
    </w:r>
    <w:r>
      <w:rPr>
        <w:rFonts w:cstheme="minorHAnsi"/>
        <w:b/>
      </w:rPr>
      <w:t>9</w:t>
    </w:r>
    <w:r w:rsidRPr="00444826">
      <w:rPr>
        <w:rFonts w:cstheme="minorHAnsi"/>
        <w:b/>
      </w:rPr>
      <w:t xml:space="preserve">                  </w:t>
    </w:r>
    <w:proofErr w:type="gramStart"/>
    <w:r>
      <w:rPr>
        <w:rFonts w:cstheme="minorHAnsi"/>
        <w:b/>
      </w:rPr>
      <w:t>Enero</w:t>
    </w:r>
    <w:proofErr w:type="gramEnd"/>
    <w:r>
      <w:rPr>
        <w:rFonts w:cstheme="minorHAnsi"/>
        <w:b/>
      </w:rPr>
      <w:t xml:space="preserve"> - Junio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F2F5F" w14:textId="77777777" w:rsidR="00ED2397" w:rsidRDefault="00ED2397" w:rsidP="00A776AD">
      <w:pPr>
        <w:spacing w:after="0" w:line="240" w:lineRule="auto"/>
      </w:pPr>
      <w:r>
        <w:separator/>
      </w:r>
    </w:p>
  </w:footnote>
  <w:footnote w:type="continuationSeparator" w:id="0">
    <w:p w14:paraId="5FCB4909" w14:textId="77777777" w:rsidR="00ED2397" w:rsidRDefault="00ED2397" w:rsidP="00A77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2A40E" w14:textId="03A5E7D9" w:rsidR="00A776AD" w:rsidRDefault="00A776AD" w:rsidP="00A776AD">
    <w:pPr>
      <w:pStyle w:val="Encabezado"/>
      <w:jc w:val="center"/>
    </w:pPr>
    <w:r>
      <w:rPr>
        <w:noProof/>
        <w:lang w:eastAsia="es-MX"/>
      </w:rPr>
      <w:drawing>
        <wp:inline distT="0" distB="0" distL="0" distR="0" wp14:anchorId="0EBC2A81" wp14:editId="63B752F4">
          <wp:extent cx="5610225" cy="666750"/>
          <wp:effectExtent l="0" t="0" r="9525" b="0"/>
          <wp:docPr id="3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669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A378D"/>
    <w:multiLevelType w:val="hybridMultilevel"/>
    <w:tmpl w:val="D850F2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A9"/>
    <w:rsid w:val="00042FF4"/>
    <w:rsid w:val="00052F90"/>
    <w:rsid w:val="000550BF"/>
    <w:rsid w:val="000708BC"/>
    <w:rsid w:val="000768F0"/>
    <w:rsid w:val="000B14A3"/>
    <w:rsid w:val="000B296D"/>
    <w:rsid w:val="000B34E8"/>
    <w:rsid w:val="000B7302"/>
    <w:rsid w:val="0015596E"/>
    <w:rsid w:val="00157555"/>
    <w:rsid w:val="001638BB"/>
    <w:rsid w:val="001A1E49"/>
    <w:rsid w:val="001A559A"/>
    <w:rsid w:val="001B4F59"/>
    <w:rsid w:val="001C37EF"/>
    <w:rsid w:val="001D2CAA"/>
    <w:rsid w:val="002030A6"/>
    <w:rsid w:val="002238C9"/>
    <w:rsid w:val="0022647F"/>
    <w:rsid w:val="00282FCB"/>
    <w:rsid w:val="00283E4B"/>
    <w:rsid w:val="002850E6"/>
    <w:rsid w:val="002956D2"/>
    <w:rsid w:val="002A171C"/>
    <w:rsid w:val="002A49FB"/>
    <w:rsid w:val="002B132C"/>
    <w:rsid w:val="003104EE"/>
    <w:rsid w:val="00333551"/>
    <w:rsid w:val="00333B6B"/>
    <w:rsid w:val="0035058B"/>
    <w:rsid w:val="0038002E"/>
    <w:rsid w:val="003902AE"/>
    <w:rsid w:val="003C56D2"/>
    <w:rsid w:val="003E01B4"/>
    <w:rsid w:val="003F19FA"/>
    <w:rsid w:val="00411C6D"/>
    <w:rsid w:val="00466C18"/>
    <w:rsid w:val="00483128"/>
    <w:rsid w:val="004951C5"/>
    <w:rsid w:val="004B3956"/>
    <w:rsid w:val="004C6C29"/>
    <w:rsid w:val="004D1C4B"/>
    <w:rsid w:val="004D4CA1"/>
    <w:rsid w:val="004F63B0"/>
    <w:rsid w:val="00502F3E"/>
    <w:rsid w:val="00521B7C"/>
    <w:rsid w:val="00532CE0"/>
    <w:rsid w:val="00532E6D"/>
    <w:rsid w:val="005449F2"/>
    <w:rsid w:val="00556710"/>
    <w:rsid w:val="00596A08"/>
    <w:rsid w:val="005972AB"/>
    <w:rsid w:val="005A7A38"/>
    <w:rsid w:val="005B4FF1"/>
    <w:rsid w:val="005D37B6"/>
    <w:rsid w:val="005D3A05"/>
    <w:rsid w:val="005D66E2"/>
    <w:rsid w:val="006054DC"/>
    <w:rsid w:val="006406E1"/>
    <w:rsid w:val="00671A34"/>
    <w:rsid w:val="00671E26"/>
    <w:rsid w:val="006738D9"/>
    <w:rsid w:val="00690966"/>
    <w:rsid w:val="006C759D"/>
    <w:rsid w:val="006D65E9"/>
    <w:rsid w:val="006D71BF"/>
    <w:rsid w:val="006F029C"/>
    <w:rsid w:val="00713FBB"/>
    <w:rsid w:val="0072322D"/>
    <w:rsid w:val="007377C8"/>
    <w:rsid w:val="0074104B"/>
    <w:rsid w:val="0074165C"/>
    <w:rsid w:val="0074595A"/>
    <w:rsid w:val="00754E7C"/>
    <w:rsid w:val="00806443"/>
    <w:rsid w:val="00814BFB"/>
    <w:rsid w:val="00831AA5"/>
    <w:rsid w:val="00836A71"/>
    <w:rsid w:val="0084638A"/>
    <w:rsid w:val="00847CA1"/>
    <w:rsid w:val="00864927"/>
    <w:rsid w:val="00866984"/>
    <w:rsid w:val="008A0C31"/>
    <w:rsid w:val="008B3A9B"/>
    <w:rsid w:val="008B70C1"/>
    <w:rsid w:val="008C24D6"/>
    <w:rsid w:val="008C5A60"/>
    <w:rsid w:val="008D3CD8"/>
    <w:rsid w:val="008D4DF6"/>
    <w:rsid w:val="008D7D08"/>
    <w:rsid w:val="008E08AE"/>
    <w:rsid w:val="008E78AD"/>
    <w:rsid w:val="00927127"/>
    <w:rsid w:val="00966BFE"/>
    <w:rsid w:val="00992962"/>
    <w:rsid w:val="009F246C"/>
    <w:rsid w:val="00A011A9"/>
    <w:rsid w:val="00A06358"/>
    <w:rsid w:val="00A11692"/>
    <w:rsid w:val="00A207FF"/>
    <w:rsid w:val="00A3251C"/>
    <w:rsid w:val="00A6205C"/>
    <w:rsid w:val="00A64829"/>
    <w:rsid w:val="00A64D2F"/>
    <w:rsid w:val="00A70FD1"/>
    <w:rsid w:val="00A776AD"/>
    <w:rsid w:val="00A80BCE"/>
    <w:rsid w:val="00A83950"/>
    <w:rsid w:val="00A84DF4"/>
    <w:rsid w:val="00A8578E"/>
    <w:rsid w:val="00AB468D"/>
    <w:rsid w:val="00AC544B"/>
    <w:rsid w:val="00AE00E5"/>
    <w:rsid w:val="00AF515F"/>
    <w:rsid w:val="00B05688"/>
    <w:rsid w:val="00B70B4A"/>
    <w:rsid w:val="00B7705C"/>
    <w:rsid w:val="00B80697"/>
    <w:rsid w:val="00B84760"/>
    <w:rsid w:val="00BF18B0"/>
    <w:rsid w:val="00C01001"/>
    <w:rsid w:val="00C15060"/>
    <w:rsid w:val="00C45BE6"/>
    <w:rsid w:val="00C52C15"/>
    <w:rsid w:val="00C55552"/>
    <w:rsid w:val="00C600DD"/>
    <w:rsid w:val="00C84668"/>
    <w:rsid w:val="00CB468F"/>
    <w:rsid w:val="00CB6E8C"/>
    <w:rsid w:val="00CC28E5"/>
    <w:rsid w:val="00CC2BAA"/>
    <w:rsid w:val="00CC3454"/>
    <w:rsid w:val="00CE3CC4"/>
    <w:rsid w:val="00CF0AA5"/>
    <w:rsid w:val="00D061DF"/>
    <w:rsid w:val="00D13F25"/>
    <w:rsid w:val="00D16EFA"/>
    <w:rsid w:val="00D204C0"/>
    <w:rsid w:val="00D21B3B"/>
    <w:rsid w:val="00D45DD2"/>
    <w:rsid w:val="00D977FD"/>
    <w:rsid w:val="00DA0162"/>
    <w:rsid w:val="00DC06E4"/>
    <w:rsid w:val="00DE3572"/>
    <w:rsid w:val="00DF65B1"/>
    <w:rsid w:val="00E14179"/>
    <w:rsid w:val="00E16012"/>
    <w:rsid w:val="00E20245"/>
    <w:rsid w:val="00E3235F"/>
    <w:rsid w:val="00E35415"/>
    <w:rsid w:val="00E37A38"/>
    <w:rsid w:val="00E92420"/>
    <w:rsid w:val="00EB12F3"/>
    <w:rsid w:val="00EB31A8"/>
    <w:rsid w:val="00EB343F"/>
    <w:rsid w:val="00ED234B"/>
    <w:rsid w:val="00ED2397"/>
    <w:rsid w:val="00EF590B"/>
    <w:rsid w:val="00F00922"/>
    <w:rsid w:val="00F30DBF"/>
    <w:rsid w:val="00F869FE"/>
    <w:rsid w:val="00FA63C3"/>
    <w:rsid w:val="00FD2BE3"/>
    <w:rsid w:val="00FF60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DE115"/>
  <w15:chartTrackingRefBased/>
  <w15:docId w15:val="{6AB2B2C0-1A1E-4BA7-86A8-BA5BA9B3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E78AD"/>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paragraph" w:styleId="Ttulo3">
    <w:name w:val="heading 3"/>
    <w:basedOn w:val="Normal"/>
    <w:next w:val="Normal"/>
    <w:link w:val="Ttulo3Car"/>
    <w:rsid w:val="002956D2"/>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343F"/>
    <w:pPr>
      <w:ind w:left="720"/>
      <w:contextualSpacing/>
    </w:pPr>
  </w:style>
  <w:style w:type="table" w:styleId="Tablaconcuadrcula">
    <w:name w:val="Table Grid"/>
    <w:basedOn w:val="Tablanormal"/>
    <w:uiPriority w:val="39"/>
    <w:rsid w:val="005A7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8E78AD"/>
    <w:rPr>
      <w:rFonts w:asciiTheme="majorHAnsi" w:eastAsiaTheme="majorEastAsia" w:hAnsiTheme="majorHAnsi" w:cstheme="majorBidi"/>
      <w:color w:val="2F5496" w:themeColor="accent1" w:themeShade="BF"/>
      <w:sz w:val="32"/>
      <w:szCs w:val="32"/>
      <w:lang w:eastAsia="es-MX"/>
    </w:rPr>
  </w:style>
  <w:style w:type="paragraph" w:styleId="Bibliografa">
    <w:name w:val="Bibliography"/>
    <w:basedOn w:val="Normal"/>
    <w:next w:val="Normal"/>
    <w:uiPriority w:val="37"/>
    <w:unhideWhenUsed/>
    <w:rsid w:val="008E78AD"/>
  </w:style>
  <w:style w:type="character" w:styleId="Hipervnculo">
    <w:name w:val="Hyperlink"/>
    <w:basedOn w:val="Fuentedeprrafopredeter"/>
    <w:uiPriority w:val="99"/>
    <w:unhideWhenUsed/>
    <w:rsid w:val="004B3956"/>
    <w:rPr>
      <w:color w:val="0563C1" w:themeColor="hyperlink"/>
      <w:u w:val="single"/>
    </w:rPr>
  </w:style>
  <w:style w:type="paragraph" w:styleId="Encabezado">
    <w:name w:val="header"/>
    <w:basedOn w:val="Normal"/>
    <w:link w:val="EncabezadoCar"/>
    <w:uiPriority w:val="99"/>
    <w:unhideWhenUsed/>
    <w:rsid w:val="00A776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76AD"/>
  </w:style>
  <w:style w:type="paragraph" w:styleId="Piedepgina">
    <w:name w:val="footer"/>
    <w:basedOn w:val="Normal"/>
    <w:link w:val="PiedepginaCar"/>
    <w:uiPriority w:val="99"/>
    <w:unhideWhenUsed/>
    <w:rsid w:val="00A776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6AD"/>
  </w:style>
  <w:style w:type="paragraph" w:styleId="HTMLconformatoprevio">
    <w:name w:val="HTML Preformatted"/>
    <w:basedOn w:val="Normal"/>
    <w:link w:val="HTMLconformatoprevioCar"/>
    <w:uiPriority w:val="99"/>
    <w:unhideWhenUsed/>
    <w:rsid w:val="00A7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A776AD"/>
    <w:rPr>
      <w:rFonts w:ascii="Courier New" w:eastAsia="Times New Roman" w:hAnsi="Courier New" w:cs="Courier New"/>
      <w:sz w:val="20"/>
      <w:szCs w:val="20"/>
      <w:lang w:eastAsia="es-MX"/>
    </w:rPr>
  </w:style>
  <w:style w:type="character" w:customStyle="1" w:styleId="orcid-id-https">
    <w:name w:val="orcid-id-https"/>
    <w:basedOn w:val="Fuentedeprrafopredeter"/>
    <w:rsid w:val="00411C6D"/>
  </w:style>
  <w:style w:type="character" w:styleId="Mencinsinresolver">
    <w:name w:val="Unresolved Mention"/>
    <w:basedOn w:val="Fuentedeprrafopredeter"/>
    <w:uiPriority w:val="99"/>
    <w:semiHidden/>
    <w:unhideWhenUsed/>
    <w:rsid w:val="00D16EFA"/>
    <w:rPr>
      <w:color w:val="605E5C"/>
      <w:shd w:val="clear" w:color="auto" w:fill="E1DFDD"/>
    </w:rPr>
  </w:style>
  <w:style w:type="character" w:customStyle="1" w:styleId="Ttulo3Car">
    <w:name w:val="Título 3 Car"/>
    <w:basedOn w:val="Fuentedeprrafopredeter"/>
    <w:link w:val="Ttulo3"/>
    <w:rsid w:val="002956D2"/>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Sec13</b:Tag>
    <b:SourceType>ElectronicSource</b:SourceType>
    <b:Guid>{D340A8A1-4D7B-42AF-BAD8-E37552DF2DDA}</b:Guid>
    <b:Author>
      <b:Author>
        <b:Corporate>Secretaria de Salud</b:Corporate>
      </b:Author>
      <b:Editor>
        <b:NameList>
          <b:Person>
            <b:Last>salud</b:Last>
            <b:First>Secretaría</b:First>
            <b:Middle>de</b:Middle>
          </b:Person>
        </b:NameList>
      </b:Editor>
    </b:Author>
    <b:Title>Guía de implantación</b:Title>
    <b:Year>2013</b:Year>
    <b:InternetSiteTitle>Fortalecimiento de los servicios de salud con medicina tradicional.</b:InternetSiteTitle>
    <b:URL>https://www.gob.mx/cms/uploads/attachment/file/38485/ModeloFortalecimientoMedicinaTradicional.pdf</b:URL>
    <b:PublicationTitle>Fortalecimiento de los servicios de salud con medicina tradicional.</b:PublicationTitle>
    <b:City>México</b:City>
    <b:StateProvince>Ciudad de México</b:StateProvince>
    <b:CountryRegion>México</b:CountryRegion>
    <b:RefOrder>3</b:RefOrder>
  </b:Source>
  <b:Source>
    <b:Tag>Org20</b:Tag>
    <b:SourceType>InternetSite</b:SourceType>
    <b:Guid>{8DE795C6-446C-412E-B9AD-27E16A3DCD1B}</b:Guid>
    <b:Author>
      <b:Author>
        <b:Corporate>Organización Mundial de la Salud</b:Corporate>
      </b:Author>
    </b:Author>
    <b:Title>World Health Organization</b:Title>
    <b:Year>2020</b:Year>
    <b:InternetSiteTitle>Implementation of the WHO Traditional Medicine Strategy 2014-2023</b:InternetSiteTitle>
    <b:Month>Enero</b:Month>
    <b:Day>13</b:Day>
    <b:URL>https://www.who.int/health-topics/traditional-complementary-and-integrative-medicine#tab=tab_1</b:URL>
    <b:RefOrder>4</b:RefOrder>
  </b:Source>
  <b:Source>
    <b:Tag>Vil13</b:Tag>
    <b:SourceType>JournalArticle</b:SourceType>
    <b:Guid>{FD92AC8C-C972-4B0D-B9E8-03CE32788BC3}</b:Guid>
    <b:Author>
      <b:Author>
        <b:NameList>
          <b:Person>
            <b:Last>Villate</b:Last>
            <b:First>Fernando</b:First>
          </b:Person>
        </b:NameList>
      </b:Author>
    </b:Author>
    <b:Title>Consideraciones de la medicina tradicional en su combinación con la medicina occidental y el enfoque diagnóstico</b:Title>
    <b:Year>2013</b:Year>
    <b:JournalName>Revista cubana de medicina militar</b:JournalName>
    <b:RefOrder>5</b:RefOrder>
  </b:Source>
  <b:Source>
    <b:Tag>DEU17</b:Tag>
    <b:SourceType>InternetSite</b:SourceType>
    <b:Guid>{AC6E8636-8E49-4DD9-BCED-9A00EE1858E9}</b:Guid>
    <b:Author>
      <b:Author>
        <b:Corporate>DEUSTO, Salud</b:Corporate>
      </b:Author>
    </b:Author>
    <b:Title>DEUSTO SALUD</b:Title>
    <b:InternetSiteTitle>De la radiestría: el péndulo como método de diagnóstico</b:InternetSiteTitle>
    <b:Year>2017</b:Year>
    <b:Month>mayo</b:Month>
    <b:Day>9</b:Day>
    <b:YearAccessed>2019</b:YearAccessed>
    <b:MonthAccessed>octubre</b:MonthAccessed>
    <b:DayAccessed>10</b:DayAccessed>
    <b:URL>https://www.deustosalud.com/blog/terapias-naturales/radiestesia-pendulo-metodo-diagnostico</b:URL>
    <b:RefOrder>6</b:RefOrder>
  </b:Source>
  <b:Source>
    <b:Tag>Vid11</b:Tag>
    <b:SourceType>JournalArticle</b:SourceType>
    <b:Guid>{D9172390-596B-4CDF-B0EA-8C68559EDB5F}</b:Guid>
    <b:Author>
      <b:Author>
        <b:NameList>
          <b:Person>
            <b:Last>Vidal Pérez</b:Last>
            <b:First>Teresa.</b:First>
            <b:Middle>Et all</b:Middle>
          </b:Person>
        </b:NameList>
      </b:Author>
    </b:Author>
    <b:Title>Efectividad de la digitopuntura y electromagnetopuntura en pacientes con ptosis palpebral congénita</b:Title>
    <b:Year>2011</b:Year>
    <b:Month>octubre</b:Month>
    <b:City>Santiago de Cuba</b:City>
    <b:Publisher>Scielo</b:Publisher>
    <b:JournalName>MEDISAN</b:JournalName>
    <b:YearAccessed>2019</b:YearAccessed>
    <b:MonthAccessed>noviembre</b:MonthAccessed>
    <b:DayAccessed>23</b:DayAccessed>
    <b:URL>http://scielo.sld.cu/scielo.php?pid=S1029-30192011001000007&amp;script=sci_arttext&amp;tlng=en</b:URL>
    <b:RefOrder>8</b:RefOrder>
  </b:Source>
  <b:Source>
    <b:Tag>Per10</b:Tag>
    <b:SourceType>Misc</b:SourceType>
    <b:Guid>{6F029DA1-0D79-4DFA-AD33-0596E6E07528}</b:Guid>
    <b:Author>
      <b:Author>
        <b:NameList>
          <b:Person>
            <b:Last>Peredo</b:Last>
            <b:First>Liliana</b:First>
          </b:Person>
        </b:NameList>
      </b:Author>
    </b:Author>
    <b:Title>Protocolo para evaluar el perfil de seguridad de un extracto de CO2 fluido supercrítico de saw palmetto</b:Title>
    <b:Year>2010</b:Year>
    <b:City>Santiago de Chile</b:City>
    <b:Publisher>Universidad de Chile</b:Publisher>
    <b:RefOrder>10</b:RefOrder>
  </b:Source>
  <b:Source>
    <b:Tag>Gar13</b:Tag>
    <b:SourceType>JournalArticle</b:SourceType>
    <b:Guid>{4A5AD6B4-F20A-4885-BAAE-41C489C5B044}</b:Guid>
    <b:Title>Consideraciones sobre la Medicina Natural y Tradicional, el método científico y el sistema de salud cubano</b:Title>
    <b:Year>2013</b:Year>
    <b:Author>
      <b:Author>
        <b:NameList>
          <b:Person>
            <b:Last>García</b:Last>
            <b:First>Jorge</b:First>
            <b:Middle>Daniel</b:Middle>
          </b:Person>
        </b:NameList>
      </b:Author>
    </b:Author>
    <b:JournalName>Revista cubana de salud pública</b:JournalName>
    <b:RefOrder>2</b:RefOrder>
  </b:Source>
  <b:Source>
    <b:Tag>Org13</b:Tag>
    <b:SourceType>InternetSite</b:SourceType>
    <b:Guid>{162F0ED9-549C-4840-869E-B60D4EFF90C6}</b:Guid>
    <b:Author>
      <b:Author>
        <b:Corporate>Organizacion Mundial de la Salud</b:Corporate>
      </b:Author>
    </b:Author>
    <b:Title>Estrategia de la OMS sobre medicina tradicional 2014-2023</b:Title>
    <b:Year>2013</b:Year>
    <b:URL>: http://apps.who.int/medicinedocs/documents/s21201es/s21201es.pdf</b:URL>
    <b:YearAccessed>2020</b:YearAccessed>
    <b:MonthAccessed>enero</b:MonthAccessed>
    <b:DayAccessed>14</b:DayAccessed>
    <b:RefOrder>11</b:RefOrder>
  </b:Source>
  <b:Source>
    <b:Tag>Lóp16</b:Tag>
    <b:SourceType>JournalArticle</b:SourceType>
    <b:Guid>{04DF2B23-F859-48E0-AC99-CA1A8DD9480E}</b:Guid>
    <b:Author>
      <b:Author>
        <b:NameList>
          <b:Person>
            <b:Last>López Austin</b:Last>
            <b:First>Alfredo</b:First>
          </b:Person>
        </b:NameList>
      </b:Author>
    </b:Author>
    <b:Title>Cosmovisión y pensamiento indígena</b:Title>
    <b:Year>2016</b:Year>
    <b:JournalName>Conceptos y Fenómenos Fundamentales de Nuestro Tiemp</b:JournalName>
    <b:Publisher>UNAM</b:Publisher>
    <b:RefOrder>12</b:RefOrder>
  </b:Source>
  <b:Source>
    <b:Tag>San12</b:Tag>
    <b:SourceType>JournalArticle</b:SourceType>
    <b:Guid>{15D13237-4B96-49EE-8CC8-80EBEA03CB47}</b:Guid>
    <b:Author>
      <b:Author>
        <b:NameList>
          <b:Person>
            <b:Last>Sanchez Ruiz</b:Last>
            <b:First>Juan</b:First>
            <b:Middle>Francisco. et al</b:Middle>
          </b:Person>
        </b:NameList>
      </b:Author>
    </b:Author>
    <b:Title>La farmacia, la medicina y la herbolaria del codice florentino</b:Title>
    <b:JournalName>Revista Mexxicana de Ciencias Farmaceuticas</b:JournalName>
    <b:Year>2012</b:Year>
    <b:Pages>55-66</b:Pages>
    <b:RefOrder>1</b:RefOrder>
  </b:Source>
  <b:Source>
    <b:Tag>Nac10</b:Tag>
    <b:SourceType>DocumentFromInternetSite</b:SourceType>
    <b:Guid>{4FF62466-F2B7-495F-B0BD-7D8076AED072}</b:Guid>
    <b:Author>
      <b:Author>
        <b:Corporate>Naciones Unidas</b:Corporate>
      </b:Author>
    </b:Author>
    <b:Title>La situación de los pueblos indígenas en el mundo</b:Title>
    <b:Year>2010</b:Year>
    <b:Month>enero</b:Month>
    <b:URL>https://www.un.org/esa/socdev/unpfii/documents/SOWIP/press%20package/sowip-press-package-es.pdf</b:URL>
    <b:YearAccessed>2020</b:YearAccessed>
    <b:MonthAccessed>enero</b:MonthAccessed>
    <b:DayAccessed>18</b:DayAccessed>
    <b:RefOrder>13</b:RefOrder>
  </b:Source>
  <b:Source>
    <b:Tag>Cab10</b:Tag>
    <b:SourceType>JournalArticle</b:SourceType>
    <b:Guid>{CC724710-63D9-46F6-AF22-251FB4E257D0}</b:Guid>
    <b:Author>
      <b:Author>
        <b:NameList>
          <b:Person>
            <b:Last>Cabrera Dorta</b:Last>
            <b:First>Tamara.</b:First>
            <b:Middle>Et all</b:Middle>
          </b:Person>
        </b:NameList>
      </b:Author>
      <b:Editor>
        <b:NameList>
          <b:Person>
            <b:Last>Matanzas</b:Last>
            <b:First>Universidad</b:First>
            <b:Middle>de ciencias médicas de</b:Middle>
          </b:Person>
        </b:NameList>
      </b:Editor>
    </b:Author>
    <b:Title>Evaluación del cumplimiento de las indicaciones para introducir la Medicina Tradicional y Natural a la Morfofisiología de Medicina, en Matanzas</b:Title>
    <b:JournalName>Revista médica electrónica</b:JournalName>
    <b:Year>2010</b:Year>
    <b:City>Matanzas</b:City>
    <b:Month>noviembre</b:Month>
    <b:Volume>32</b:Volume>
    <b:Issue>6</b:Issue>
    <b:YearAccessed>2020</b:YearAccessed>
    <b:MonthAccessed>enero</b:MonthAccessed>
    <b:DayAccessed>12</b:DayAccessed>
    <b:URL>:http://www.revmatanzas.sld.cu/revista%20medica/ano%202010/vol6%202010/tema04.htm</b:URL>
    <b:RefOrder>7</b:RefOrder>
  </b:Source>
  <b:Source>
    <b:Tag>BIC08</b:Tag>
    <b:SourceType>JournalArticle</b:SourceType>
    <b:Guid>{291F973D-7877-4C06-892B-91E0DC3F4613}</b:Guid>
    <b:Author>
      <b:Author>
        <b:NameList>
          <b:Person>
            <b:Last>Bicot</b:Last>
            <b:First>B</b:First>
          </b:Person>
        </b:NameList>
      </b:Author>
    </b:Author>
    <b:Title>Postura normal y posturas patológicas</b:Title>
    <b:JournalName>Revista IPP</b:JournalName>
    <b:Year>2008</b:Year>
    <b:Pages>1-13</b:Pages>
    <b:RefOrder>9</b:RefOrder>
  </b:Source>
</b:Sources>
</file>

<file path=customXml/item2.xml><?xml version="1.0" encoding="utf-8"?>
<ct:contentTypeSchema xmlns:ct="http://schemas.microsoft.com/office/2006/metadata/contentType" xmlns:ma="http://schemas.microsoft.com/office/2006/metadata/properties/metaAttributes" ct:_="" ma:_="" ma:contentTypeName="Documento" ma:contentTypeID="0x01010068825EE4372047429E4F6614CB2E3B3D" ma:contentTypeVersion="12" ma:contentTypeDescription="Crear nuevo documento." ma:contentTypeScope="" ma:versionID="4de23bf7047e7aa2e28039e97df51841">
  <xsd:schema xmlns:xsd="http://www.w3.org/2001/XMLSchema" xmlns:xs="http://www.w3.org/2001/XMLSchema" xmlns:p="http://schemas.microsoft.com/office/2006/metadata/properties" xmlns:ns3="a67a31fd-e38f-4bbb-b543-f864ef3c6ac1" xmlns:ns4="5211dbcd-9d69-4eba-94d0-da8b0e3a0c87" targetNamespace="http://schemas.microsoft.com/office/2006/metadata/properties" ma:root="true" ma:fieldsID="579a11117fd6d477bc2a114991baccfd" ns3:_="" ns4:_="">
    <xsd:import namespace="a67a31fd-e38f-4bbb-b543-f864ef3c6ac1"/>
    <xsd:import namespace="5211dbcd-9d69-4eba-94d0-da8b0e3a0c8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a31fd-e38f-4bbb-b543-f864ef3c6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11dbcd-9d69-4eba-94d0-da8b0e3a0c87"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99E53-A696-4B52-B0EE-B9254D9266B8}">
  <ds:schemaRefs>
    <ds:schemaRef ds:uri="http://schemas.openxmlformats.org/officeDocument/2006/bibliography"/>
  </ds:schemaRefs>
</ds:datastoreItem>
</file>

<file path=customXml/itemProps2.xml><?xml version="1.0" encoding="utf-8"?>
<ds:datastoreItem xmlns:ds="http://schemas.openxmlformats.org/officeDocument/2006/customXml" ds:itemID="{8F83BE7C-C2E4-43F2-878A-FF0DB8923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a31fd-e38f-4bbb-b543-f864ef3c6ac1"/>
    <ds:schemaRef ds:uri="5211dbcd-9d69-4eba-94d0-da8b0e3a0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33F8D4-BA4F-4256-906F-B720A58574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B1A244-3F34-4B48-9C7F-386E2608B5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20</Pages>
  <Words>6688</Words>
  <Characters>36784</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 Brindis</dc:creator>
  <cp:keywords/>
  <dc:description/>
  <cp:lastModifiedBy>Gustavo Toledo</cp:lastModifiedBy>
  <cp:revision>6</cp:revision>
  <dcterms:created xsi:type="dcterms:W3CDTF">2021-02-09T17:09:00Z</dcterms:created>
  <dcterms:modified xsi:type="dcterms:W3CDTF">2021-05-07T23:00:00Z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0x01010068825EE4372047429E4F6614CB2E3B3D</vt:lpwstr>
  </property>
</Properties>
</file>