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CC8E6" w14:textId="3F354B8A" w:rsidR="00800317" w:rsidRPr="006C672B" w:rsidRDefault="006C672B" w:rsidP="00800317">
      <w:pPr>
        <w:spacing w:before="240" w:line="360" w:lineRule="auto"/>
        <w:jc w:val="right"/>
        <w:rPr>
          <w:rFonts w:ascii="Times New Roman" w:eastAsia="Times New Roman" w:hAnsi="Times New Roman" w:cs="Times New Roman"/>
          <w:b/>
          <w:i/>
          <w:sz w:val="24"/>
          <w:szCs w:val="20"/>
          <w:lang w:eastAsia="es-MX"/>
        </w:rPr>
      </w:pPr>
      <w:r w:rsidRPr="006C672B">
        <w:rPr>
          <w:rFonts w:ascii="Times New Roman" w:eastAsia="Times New Roman" w:hAnsi="Times New Roman" w:cs="Times New Roman"/>
          <w:b/>
          <w:i/>
          <w:sz w:val="24"/>
          <w:szCs w:val="20"/>
          <w:lang w:eastAsia="es-MX"/>
        </w:rPr>
        <w:t>https://doi.org/10.23913/rics.v9i18.87</w:t>
      </w:r>
    </w:p>
    <w:p w14:paraId="302373C4" w14:textId="5B1D01EA" w:rsidR="00800317" w:rsidRDefault="00800317" w:rsidP="00800317">
      <w:pPr>
        <w:spacing w:before="240" w:line="360" w:lineRule="auto"/>
        <w:jc w:val="right"/>
        <w:rPr>
          <w:rFonts w:ascii="Times New Roman" w:hAnsi="Times New Roman" w:cs="Times New Roman"/>
          <w:b/>
          <w:bCs/>
          <w:sz w:val="32"/>
          <w:szCs w:val="32"/>
        </w:rPr>
      </w:pPr>
      <w:r w:rsidRPr="005E19FC">
        <w:rPr>
          <w:rFonts w:ascii="Times New Roman" w:eastAsia="Times New Roman" w:hAnsi="Times New Roman" w:cs="Times New Roman"/>
          <w:b/>
          <w:i/>
          <w:sz w:val="24"/>
          <w:szCs w:val="20"/>
          <w:lang w:eastAsia="es-MX"/>
        </w:rPr>
        <w:t>Artículos Científicos</w:t>
      </w:r>
    </w:p>
    <w:p w14:paraId="4D24E927" w14:textId="39C405E8" w:rsidR="005B6453" w:rsidRPr="00800317" w:rsidRDefault="005B6453" w:rsidP="00800317">
      <w:pPr>
        <w:spacing w:after="0" w:line="276" w:lineRule="auto"/>
        <w:jc w:val="right"/>
        <w:rPr>
          <w:rFonts w:ascii="Calibri" w:eastAsia="Times New Roman" w:hAnsi="Calibri" w:cs="Calibri"/>
          <w:b/>
          <w:color w:val="000000" w:themeColor="text1"/>
          <w:sz w:val="36"/>
          <w:szCs w:val="36"/>
          <w:shd w:val="solid" w:color="FFFFFF" w:fill="auto"/>
          <w:lang w:eastAsia="ru-RU"/>
        </w:rPr>
      </w:pPr>
      <w:r w:rsidRPr="00800317">
        <w:rPr>
          <w:rFonts w:ascii="Calibri" w:eastAsia="Times New Roman" w:hAnsi="Calibri" w:cs="Calibri"/>
          <w:b/>
          <w:color w:val="000000" w:themeColor="text1"/>
          <w:sz w:val="36"/>
          <w:szCs w:val="36"/>
          <w:shd w:val="solid" w:color="FFFFFF" w:fill="auto"/>
          <w:lang w:eastAsia="ru-RU"/>
        </w:rPr>
        <w:t xml:space="preserve">La formación del profesional que atiende a los huéspedes </w:t>
      </w:r>
      <w:r w:rsidR="005E0E14" w:rsidRPr="00800317">
        <w:rPr>
          <w:rFonts w:ascii="Calibri" w:eastAsia="Times New Roman" w:hAnsi="Calibri" w:cs="Calibri"/>
          <w:b/>
          <w:color w:val="000000" w:themeColor="text1"/>
          <w:sz w:val="36"/>
          <w:szCs w:val="36"/>
          <w:shd w:val="solid" w:color="FFFFFF" w:fill="auto"/>
          <w:lang w:eastAsia="ru-RU"/>
        </w:rPr>
        <w:t xml:space="preserve">mayores en </w:t>
      </w:r>
      <w:r w:rsidRPr="00800317">
        <w:rPr>
          <w:rFonts w:ascii="Calibri" w:eastAsia="Times New Roman" w:hAnsi="Calibri" w:cs="Calibri"/>
          <w:b/>
          <w:color w:val="000000" w:themeColor="text1"/>
          <w:sz w:val="36"/>
          <w:szCs w:val="36"/>
          <w:shd w:val="solid" w:color="FFFFFF" w:fill="auto"/>
          <w:lang w:eastAsia="ru-RU"/>
        </w:rPr>
        <w:t>establecimientos de asistencia social</w:t>
      </w:r>
    </w:p>
    <w:p w14:paraId="7F4F3BF8" w14:textId="77777777" w:rsidR="00800317" w:rsidRDefault="00800317" w:rsidP="00800317">
      <w:pPr>
        <w:spacing w:after="0" w:line="276" w:lineRule="auto"/>
        <w:jc w:val="right"/>
        <w:rPr>
          <w:rFonts w:ascii="Calibri" w:eastAsia="Times New Roman" w:hAnsi="Calibri" w:cs="Calibri"/>
          <w:b/>
          <w:i/>
          <w:iCs/>
          <w:color w:val="000000" w:themeColor="text1"/>
          <w:sz w:val="28"/>
          <w:szCs w:val="28"/>
          <w:shd w:val="solid" w:color="FFFFFF" w:fill="auto"/>
          <w:lang w:eastAsia="ru-RU"/>
        </w:rPr>
      </w:pPr>
    </w:p>
    <w:p w14:paraId="050EF996" w14:textId="353CF9FD" w:rsidR="00770C39" w:rsidRPr="00E64A64" w:rsidRDefault="005B6453" w:rsidP="00800317">
      <w:pPr>
        <w:spacing w:after="0" w:line="276" w:lineRule="auto"/>
        <w:jc w:val="right"/>
        <w:rPr>
          <w:rFonts w:ascii="Calibri" w:eastAsia="Times New Roman" w:hAnsi="Calibri" w:cs="Calibri"/>
          <w:b/>
          <w:i/>
          <w:iCs/>
          <w:color w:val="000000" w:themeColor="text1"/>
          <w:sz w:val="28"/>
          <w:szCs w:val="28"/>
          <w:shd w:val="solid" w:color="FFFFFF" w:fill="auto"/>
          <w:lang w:val="en-US" w:eastAsia="ru-RU"/>
        </w:rPr>
      </w:pPr>
      <w:r w:rsidRPr="00E64A64">
        <w:rPr>
          <w:rFonts w:ascii="Calibri" w:eastAsia="Times New Roman" w:hAnsi="Calibri" w:cs="Calibri"/>
          <w:b/>
          <w:i/>
          <w:iCs/>
          <w:color w:val="000000" w:themeColor="text1"/>
          <w:sz w:val="28"/>
          <w:szCs w:val="28"/>
          <w:shd w:val="solid" w:color="FFFFFF" w:fill="auto"/>
          <w:lang w:val="en-US" w:eastAsia="ru-RU"/>
        </w:rPr>
        <w:t xml:space="preserve">The </w:t>
      </w:r>
      <w:r w:rsidR="0069437B" w:rsidRPr="00E64A64">
        <w:rPr>
          <w:rFonts w:ascii="Calibri" w:eastAsia="Times New Roman" w:hAnsi="Calibri" w:cs="Calibri"/>
          <w:b/>
          <w:i/>
          <w:iCs/>
          <w:color w:val="000000" w:themeColor="text1"/>
          <w:sz w:val="28"/>
          <w:szCs w:val="28"/>
          <w:shd w:val="solid" w:color="FFFFFF" w:fill="auto"/>
          <w:lang w:val="en-US" w:eastAsia="ru-RU"/>
        </w:rPr>
        <w:t xml:space="preserve">Training of the Professional Who Cares for </w:t>
      </w:r>
      <w:r w:rsidR="000129AD" w:rsidRPr="00E64A64">
        <w:rPr>
          <w:rFonts w:ascii="Calibri" w:eastAsia="Times New Roman" w:hAnsi="Calibri" w:cs="Calibri"/>
          <w:b/>
          <w:i/>
          <w:iCs/>
          <w:color w:val="000000" w:themeColor="text1"/>
          <w:sz w:val="28"/>
          <w:szCs w:val="28"/>
          <w:shd w:val="solid" w:color="FFFFFF" w:fill="auto"/>
          <w:lang w:val="en-US" w:eastAsia="ru-RU"/>
        </w:rPr>
        <w:t xml:space="preserve">Older People </w:t>
      </w:r>
      <w:r w:rsidR="0069437B" w:rsidRPr="00E64A64">
        <w:rPr>
          <w:rFonts w:ascii="Calibri" w:eastAsia="Times New Roman" w:hAnsi="Calibri" w:cs="Calibri"/>
          <w:b/>
          <w:i/>
          <w:iCs/>
          <w:color w:val="000000" w:themeColor="text1"/>
          <w:sz w:val="28"/>
          <w:szCs w:val="28"/>
          <w:shd w:val="solid" w:color="FFFFFF" w:fill="auto"/>
          <w:lang w:val="en-US" w:eastAsia="ru-RU"/>
        </w:rPr>
        <w:t>in Social Assistance Establishments</w:t>
      </w:r>
    </w:p>
    <w:p w14:paraId="6501A4FF" w14:textId="77777777" w:rsidR="00800317" w:rsidRPr="00E64A64" w:rsidRDefault="00800317" w:rsidP="00800317">
      <w:pPr>
        <w:spacing w:after="0" w:line="276" w:lineRule="auto"/>
        <w:jc w:val="right"/>
        <w:rPr>
          <w:rFonts w:ascii="Calibri" w:eastAsia="Times New Roman" w:hAnsi="Calibri" w:cs="Calibri"/>
          <w:b/>
          <w:i/>
          <w:iCs/>
          <w:color w:val="000000" w:themeColor="text1"/>
          <w:sz w:val="28"/>
          <w:szCs w:val="28"/>
          <w:shd w:val="solid" w:color="FFFFFF" w:fill="auto"/>
          <w:lang w:val="en-US" w:eastAsia="ru-RU"/>
        </w:rPr>
      </w:pPr>
    </w:p>
    <w:p w14:paraId="50BC0A60" w14:textId="1DBC89DD" w:rsidR="00800317" w:rsidRPr="00800317" w:rsidRDefault="00800317" w:rsidP="00800317">
      <w:pPr>
        <w:spacing w:after="0" w:line="276" w:lineRule="auto"/>
        <w:jc w:val="right"/>
        <w:rPr>
          <w:rFonts w:ascii="Calibri" w:eastAsia="Times New Roman" w:hAnsi="Calibri" w:cs="Calibri"/>
          <w:b/>
          <w:i/>
          <w:iCs/>
          <w:color w:val="000000" w:themeColor="text1"/>
          <w:sz w:val="28"/>
          <w:szCs w:val="28"/>
          <w:shd w:val="solid" w:color="FFFFFF" w:fill="auto"/>
          <w:lang w:eastAsia="ru-RU"/>
        </w:rPr>
      </w:pPr>
      <w:r w:rsidRPr="00800317">
        <w:rPr>
          <w:rFonts w:ascii="Calibri" w:eastAsia="Times New Roman" w:hAnsi="Calibri" w:cs="Calibri"/>
          <w:b/>
          <w:i/>
          <w:iCs/>
          <w:color w:val="000000" w:themeColor="text1"/>
          <w:sz w:val="28"/>
          <w:szCs w:val="28"/>
          <w:shd w:val="solid" w:color="FFFFFF" w:fill="auto"/>
          <w:lang w:eastAsia="ru-RU"/>
        </w:rPr>
        <w:t xml:space="preserve">A </w:t>
      </w:r>
      <w:proofErr w:type="spellStart"/>
      <w:r w:rsidRPr="00800317">
        <w:rPr>
          <w:rFonts w:ascii="Calibri" w:eastAsia="Times New Roman" w:hAnsi="Calibri" w:cs="Calibri"/>
          <w:b/>
          <w:i/>
          <w:iCs/>
          <w:color w:val="000000" w:themeColor="text1"/>
          <w:sz w:val="28"/>
          <w:szCs w:val="28"/>
          <w:shd w:val="solid" w:color="FFFFFF" w:fill="auto"/>
          <w:lang w:eastAsia="ru-RU"/>
        </w:rPr>
        <w:t>formação</w:t>
      </w:r>
      <w:proofErr w:type="spellEnd"/>
      <w:r w:rsidRPr="00800317">
        <w:rPr>
          <w:rFonts w:ascii="Calibri" w:eastAsia="Times New Roman" w:hAnsi="Calibri" w:cs="Calibri"/>
          <w:b/>
          <w:i/>
          <w:iCs/>
          <w:color w:val="000000" w:themeColor="text1"/>
          <w:sz w:val="28"/>
          <w:szCs w:val="28"/>
          <w:shd w:val="solid" w:color="FFFFFF" w:fill="auto"/>
          <w:lang w:eastAsia="ru-RU"/>
        </w:rPr>
        <w:t xml:space="preserve"> do </w:t>
      </w:r>
      <w:proofErr w:type="spellStart"/>
      <w:r w:rsidRPr="00800317">
        <w:rPr>
          <w:rFonts w:ascii="Calibri" w:eastAsia="Times New Roman" w:hAnsi="Calibri" w:cs="Calibri"/>
          <w:b/>
          <w:i/>
          <w:iCs/>
          <w:color w:val="000000" w:themeColor="text1"/>
          <w:sz w:val="28"/>
          <w:szCs w:val="28"/>
          <w:shd w:val="solid" w:color="FFFFFF" w:fill="auto"/>
          <w:lang w:eastAsia="ru-RU"/>
        </w:rPr>
        <w:t>profissional</w:t>
      </w:r>
      <w:proofErr w:type="spellEnd"/>
      <w:r w:rsidRPr="00800317">
        <w:rPr>
          <w:rFonts w:ascii="Calibri" w:eastAsia="Times New Roman" w:hAnsi="Calibri" w:cs="Calibri"/>
          <w:b/>
          <w:i/>
          <w:iCs/>
          <w:color w:val="000000" w:themeColor="text1"/>
          <w:sz w:val="28"/>
          <w:szCs w:val="28"/>
          <w:shd w:val="solid" w:color="FFFFFF" w:fill="auto"/>
          <w:lang w:eastAsia="ru-RU"/>
        </w:rPr>
        <w:t xml:space="preserve"> que cuida de </w:t>
      </w:r>
      <w:proofErr w:type="spellStart"/>
      <w:r w:rsidRPr="00800317">
        <w:rPr>
          <w:rFonts w:ascii="Calibri" w:eastAsia="Times New Roman" w:hAnsi="Calibri" w:cs="Calibri"/>
          <w:b/>
          <w:i/>
          <w:iCs/>
          <w:color w:val="000000" w:themeColor="text1"/>
          <w:sz w:val="28"/>
          <w:szCs w:val="28"/>
          <w:shd w:val="solid" w:color="FFFFFF" w:fill="auto"/>
          <w:lang w:eastAsia="ru-RU"/>
        </w:rPr>
        <w:t>idosos</w:t>
      </w:r>
      <w:proofErr w:type="spellEnd"/>
      <w:r w:rsidRPr="00800317">
        <w:rPr>
          <w:rFonts w:ascii="Calibri" w:eastAsia="Times New Roman" w:hAnsi="Calibri" w:cs="Calibri"/>
          <w:b/>
          <w:i/>
          <w:iCs/>
          <w:color w:val="000000" w:themeColor="text1"/>
          <w:sz w:val="28"/>
          <w:szCs w:val="28"/>
          <w:shd w:val="solid" w:color="FFFFFF" w:fill="auto"/>
          <w:lang w:eastAsia="ru-RU"/>
        </w:rPr>
        <w:t xml:space="preserve"> em </w:t>
      </w:r>
      <w:proofErr w:type="spellStart"/>
      <w:r w:rsidRPr="00800317">
        <w:rPr>
          <w:rFonts w:ascii="Calibri" w:eastAsia="Times New Roman" w:hAnsi="Calibri" w:cs="Calibri"/>
          <w:b/>
          <w:i/>
          <w:iCs/>
          <w:color w:val="000000" w:themeColor="text1"/>
          <w:sz w:val="28"/>
          <w:szCs w:val="28"/>
          <w:shd w:val="solid" w:color="FFFFFF" w:fill="auto"/>
          <w:lang w:eastAsia="ru-RU"/>
        </w:rPr>
        <w:t>estabelecimentos</w:t>
      </w:r>
      <w:proofErr w:type="spellEnd"/>
      <w:r w:rsidRPr="00800317">
        <w:rPr>
          <w:rFonts w:ascii="Calibri" w:eastAsia="Times New Roman" w:hAnsi="Calibri" w:cs="Calibri"/>
          <w:b/>
          <w:i/>
          <w:iCs/>
          <w:color w:val="000000" w:themeColor="text1"/>
          <w:sz w:val="28"/>
          <w:szCs w:val="28"/>
          <w:shd w:val="solid" w:color="FFFFFF" w:fill="auto"/>
          <w:lang w:eastAsia="ru-RU"/>
        </w:rPr>
        <w:t xml:space="preserve"> de </w:t>
      </w:r>
      <w:proofErr w:type="spellStart"/>
      <w:r w:rsidRPr="00800317">
        <w:rPr>
          <w:rFonts w:ascii="Calibri" w:eastAsia="Times New Roman" w:hAnsi="Calibri" w:cs="Calibri"/>
          <w:b/>
          <w:i/>
          <w:iCs/>
          <w:color w:val="000000" w:themeColor="text1"/>
          <w:sz w:val="28"/>
          <w:szCs w:val="28"/>
          <w:shd w:val="solid" w:color="FFFFFF" w:fill="auto"/>
          <w:lang w:eastAsia="ru-RU"/>
        </w:rPr>
        <w:t>assistência</w:t>
      </w:r>
      <w:proofErr w:type="spellEnd"/>
      <w:r w:rsidRPr="00800317">
        <w:rPr>
          <w:rFonts w:ascii="Calibri" w:eastAsia="Times New Roman" w:hAnsi="Calibri" w:cs="Calibri"/>
          <w:b/>
          <w:i/>
          <w:iCs/>
          <w:color w:val="000000" w:themeColor="text1"/>
          <w:sz w:val="28"/>
          <w:szCs w:val="28"/>
          <w:shd w:val="solid" w:color="FFFFFF" w:fill="auto"/>
          <w:lang w:eastAsia="ru-RU"/>
        </w:rPr>
        <w:t xml:space="preserve"> social</w:t>
      </w:r>
    </w:p>
    <w:p w14:paraId="1DB92941" w14:textId="77777777" w:rsidR="00E64A64" w:rsidRDefault="00E64A64" w:rsidP="00E64A64">
      <w:pPr>
        <w:spacing w:after="0" w:line="360" w:lineRule="auto"/>
        <w:jc w:val="right"/>
        <w:rPr>
          <w:rFonts w:ascii="Times New Roman" w:hAnsi="Times New Roman" w:cs="Times New Roman"/>
          <w:sz w:val="24"/>
          <w:szCs w:val="24"/>
        </w:rPr>
      </w:pPr>
    </w:p>
    <w:p w14:paraId="5807A8AF" w14:textId="4B29CD63" w:rsidR="00E64A64" w:rsidRPr="003A0269" w:rsidRDefault="00E64A64" w:rsidP="003A0269">
      <w:pPr>
        <w:spacing w:after="0" w:line="276" w:lineRule="auto"/>
        <w:jc w:val="right"/>
        <w:rPr>
          <w:rFonts w:ascii="Calibri" w:hAnsi="Calibri" w:cs="Calibri"/>
          <w:b/>
          <w:bCs/>
          <w:sz w:val="24"/>
          <w:szCs w:val="24"/>
        </w:rPr>
      </w:pPr>
      <w:r w:rsidRPr="003A0269">
        <w:rPr>
          <w:rFonts w:ascii="Calibri" w:hAnsi="Calibri" w:cs="Calibri"/>
          <w:b/>
          <w:bCs/>
          <w:sz w:val="24"/>
          <w:szCs w:val="24"/>
        </w:rPr>
        <w:t xml:space="preserve">Jaqueline Guadalupe Guerrero </w:t>
      </w:r>
      <w:proofErr w:type="spellStart"/>
      <w:r w:rsidRPr="003A0269">
        <w:rPr>
          <w:rFonts w:ascii="Calibri" w:hAnsi="Calibri" w:cs="Calibri"/>
          <w:b/>
          <w:bCs/>
          <w:sz w:val="24"/>
          <w:szCs w:val="24"/>
        </w:rPr>
        <w:t>Ceh</w:t>
      </w:r>
      <w:proofErr w:type="spellEnd"/>
      <w:r w:rsidRPr="003A0269">
        <w:rPr>
          <w:rFonts w:ascii="Calibri" w:hAnsi="Calibri" w:cs="Calibri"/>
          <w:b/>
          <w:bCs/>
          <w:sz w:val="24"/>
          <w:szCs w:val="24"/>
        </w:rPr>
        <w:t xml:space="preserve"> </w:t>
      </w:r>
    </w:p>
    <w:p w14:paraId="38DF2CB9" w14:textId="5EBC4B99" w:rsidR="00E64A64" w:rsidRPr="00E64A64" w:rsidRDefault="00E64A64" w:rsidP="003A0269">
      <w:pPr>
        <w:spacing w:after="0" w:line="276" w:lineRule="auto"/>
        <w:jc w:val="right"/>
        <w:rPr>
          <w:rFonts w:ascii="Times New Roman" w:hAnsi="Times New Roman" w:cs="Times New Roman"/>
          <w:sz w:val="24"/>
          <w:szCs w:val="24"/>
        </w:rPr>
      </w:pPr>
      <w:r w:rsidRPr="00E64A64">
        <w:rPr>
          <w:rFonts w:ascii="Times New Roman" w:hAnsi="Times New Roman" w:cs="Times New Roman"/>
          <w:sz w:val="24"/>
          <w:szCs w:val="24"/>
        </w:rPr>
        <w:t>Universidad Autónoma de Campeche</w:t>
      </w:r>
      <w:r w:rsidR="002A63FA">
        <w:rPr>
          <w:rFonts w:ascii="Times New Roman" w:hAnsi="Times New Roman" w:cs="Times New Roman"/>
          <w:sz w:val="24"/>
          <w:szCs w:val="24"/>
        </w:rPr>
        <w:t>, México</w:t>
      </w:r>
    </w:p>
    <w:p w14:paraId="64C3854E" w14:textId="77777777" w:rsidR="00E64A64" w:rsidRPr="003A0269" w:rsidRDefault="00E64A64" w:rsidP="003A0269">
      <w:pPr>
        <w:spacing w:after="0" w:line="276" w:lineRule="auto"/>
        <w:jc w:val="right"/>
        <w:rPr>
          <w:rFonts w:ascii="Calibri" w:hAnsi="Calibri" w:cs="Calibri"/>
          <w:color w:val="FF0000"/>
          <w:sz w:val="24"/>
          <w:szCs w:val="24"/>
          <w:lang w:val="en-US"/>
        </w:rPr>
      </w:pPr>
      <w:r w:rsidRPr="003A0269">
        <w:rPr>
          <w:rFonts w:ascii="Calibri" w:hAnsi="Calibri" w:cs="Calibri"/>
          <w:color w:val="FF0000"/>
          <w:sz w:val="24"/>
          <w:szCs w:val="24"/>
          <w:lang w:val="en-US"/>
        </w:rPr>
        <w:t>jgguerre@uacam.mx</w:t>
      </w:r>
    </w:p>
    <w:p w14:paraId="3BDDE1D8" w14:textId="2F06FA0B" w:rsidR="00E64A64" w:rsidRPr="00E64A64" w:rsidRDefault="003A0269" w:rsidP="003A0269">
      <w:pPr>
        <w:spacing w:after="0" w:line="276" w:lineRule="auto"/>
        <w:jc w:val="right"/>
        <w:rPr>
          <w:rFonts w:ascii="Times New Roman" w:hAnsi="Times New Roman" w:cs="Times New Roman"/>
          <w:sz w:val="24"/>
          <w:szCs w:val="24"/>
          <w:lang w:val="en-US"/>
        </w:rPr>
      </w:pPr>
      <w:r w:rsidRPr="005242D2">
        <w:rPr>
          <w:rFonts w:ascii="Times New Roman" w:eastAsia="Malgun Gothic" w:hAnsi="Times New Roman" w:cs="Times New Roman"/>
          <w:sz w:val="24"/>
          <w:szCs w:val="24"/>
          <w:lang w:val="pt-BR" w:eastAsia="es-ES"/>
        </w:rPr>
        <w:t>https://orcid.org/</w:t>
      </w:r>
      <w:r w:rsidR="00E64A64" w:rsidRPr="00E64A64">
        <w:rPr>
          <w:rFonts w:ascii="Times New Roman" w:hAnsi="Times New Roman" w:cs="Times New Roman"/>
          <w:sz w:val="24"/>
          <w:szCs w:val="24"/>
          <w:lang w:val="en-US"/>
        </w:rPr>
        <w:t>0000-0002-2913-1309</w:t>
      </w:r>
    </w:p>
    <w:p w14:paraId="4A2DF382" w14:textId="77777777" w:rsidR="00E64A64" w:rsidRPr="00E64A64" w:rsidRDefault="00E64A64" w:rsidP="003A0269">
      <w:pPr>
        <w:spacing w:after="0" w:line="276" w:lineRule="auto"/>
        <w:jc w:val="right"/>
        <w:rPr>
          <w:rFonts w:ascii="Times New Roman" w:hAnsi="Times New Roman" w:cs="Times New Roman"/>
          <w:sz w:val="24"/>
          <w:szCs w:val="24"/>
          <w:lang w:val="en-US"/>
        </w:rPr>
      </w:pPr>
    </w:p>
    <w:p w14:paraId="5FE3AC79" w14:textId="77777777" w:rsidR="00E64A64" w:rsidRPr="003A0269" w:rsidRDefault="00E64A64" w:rsidP="003A0269">
      <w:pPr>
        <w:spacing w:after="0" w:line="276" w:lineRule="auto"/>
        <w:jc w:val="right"/>
        <w:rPr>
          <w:rFonts w:ascii="Calibri" w:hAnsi="Calibri" w:cs="Calibri"/>
          <w:b/>
          <w:bCs/>
          <w:sz w:val="24"/>
          <w:szCs w:val="24"/>
        </w:rPr>
      </w:pPr>
      <w:proofErr w:type="spellStart"/>
      <w:r w:rsidRPr="003A0269">
        <w:rPr>
          <w:rFonts w:ascii="Calibri" w:hAnsi="Calibri" w:cs="Calibri"/>
          <w:b/>
          <w:bCs/>
          <w:sz w:val="24"/>
          <w:szCs w:val="24"/>
        </w:rPr>
        <w:t>Mariajose</w:t>
      </w:r>
      <w:proofErr w:type="spellEnd"/>
      <w:r w:rsidRPr="003A0269">
        <w:rPr>
          <w:rFonts w:ascii="Calibri" w:hAnsi="Calibri" w:cs="Calibri"/>
          <w:b/>
          <w:bCs/>
          <w:sz w:val="24"/>
          <w:szCs w:val="24"/>
        </w:rPr>
        <w:t xml:space="preserve"> Sánchez de la Rosa</w:t>
      </w:r>
    </w:p>
    <w:p w14:paraId="3C5C8D87" w14:textId="3A69D32E" w:rsidR="00E64A64" w:rsidRPr="00E64A64" w:rsidRDefault="00E64A64" w:rsidP="003A0269">
      <w:pPr>
        <w:spacing w:after="0" w:line="276" w:lineRule="auto"/>
        <w:jc w:val="right"/>
        <w:rPr>
          <w:rFonts w:ascii="Times New Roman" w:hAnsi="Times New Roman" w:cs="Times New Roman"/>
          <w:sz w:val="24"/>
          <w:szCs w:val="24"/>
        </w:rPr>
      </w:pPr>
      <w:r w:rsidRPr="00E64A64">
        <w:rPr>
          <w:rFonts w:ascii="Times New Roman" w:hAnsi="Times New Roman" w:cs="Times New Roman"/>
          <w:sz w:val="24"/>
          <w:szCs w:val="24"/>
        </w:rPr>
        <w:t>Universidad Autónoma de Campeche</w:t>
      </w:r>
      <w:r w:rsidR="002A63FA">
        <w:rPr>
          <w:rFonts w:ascii="Times New Roman" w:hAnsi="Times New Roman" w:cs="Times New Roman"/>
          <w:sz w:val="24"/>
          <w:szCs w:val="24"/>
        </w:rPr>
        <w:t>, México</w:t>
      </w:r>
    </w:p>
    <w:p w14:paraId="45AE3947" w14:textId="77777777" w:rsidR="00E64A64" w:rsidRPr="003A0269" w:rsidRDefault="00E64A64" w:rsidP="003A0269">
      <w:pPr>
        <w:spacing w:after="0" w:line="276" w:lineRule="auto"/>
        <w:jc w:val="right"/>
        <w:rPr>
          <w:rFonts w:ascii="Calibri" w:hAnsi="Calibri" w:cs="Calibri"/>
          <w:color w:val="FF0000"/>
          <w:sz w:val="24"/>
          <w:szCs w:val="24"/>
          <w:lang w:val="en-US"/>
        </w:rPr>
      </w:pPr>
      <w:r w:rsidRPr="003A0269">
        <w:rPr>
          <w:rFonts w:ascii="Calibri" w:hAnsi="Calibri" w:cs="Calibri"/>
          <w:color w:val="FF0000"/>
          <w:sz w:val="24"/>
          <w:szCs w:val="24"/>
          <w:lang w:val="en-US"/>
        </w:rPr>
        <w:t>al037362@uacam.mx</w:t>
      </w:r>
    </w:p>
    <w:p w14:paraId="31154654" w14:textId="1EF64D27" w:rsidR="005B6453" w:rsidRPr="00E64A64" w:rsidRDefault="003A0269" w:rsidP="003A0269">
      <w:pPr>
        <w:spacing w:after="0" w:line="276" w:lineRule="auto"/>
        <w:jc w:val="right"/>
        <w:rPr>
          <w:rFonts w:ascii="Times New Roman" w:hAnsi="Times New Roman" w:cs="Times New Roman"/>
          <w:sz w:val="24"/>
          <w:szCs w:val="24"/>
        </w:rPr>
      </w:pPr>
      <w:r w:rsidRPr="005242D2">
        <w:rPr>
          <w:rFonts w:ascii="Times New Roman" w:eastAsia="Malgun Gothic" w:hAnsi="Times New Roman" w:cs="Times New Roman"/>
          <w:sz w:val="24"/>
          <w:szCs w:val="24"/>
          <w:lang w:val="pt-BR" w:eastAsia="es-ES"/>
        </w:rPr>
        <w:t>https://orcid.org/</w:t>
      </w:r>
      <w:r w:rsidR="00E64A64" w:rsidRPr="00E64A64">
        <w:rPr>
          <w:rFonts w:ascii="Times New Roman" w:hAnsi="Times New Roman" w:cs="Times New Roman"/>
          <w:sz w:val="24"/>
          <w:szCs w:val="24"/>
        </w:rPr>
        <w:t>0000-0002-4017-4051</w:t>
      </w:r>
    </w:p>
    <w:p w14:paraId="72E86EB1" w14:textId="77777777" w:rsidR="003A0269" w:rsidRDefault="003A0269" w:rsidP="00AA59CA">
      <w:pPr>
        <w:spacing w:after="0" w:line="360" w:lineRule="auto"/>
        <w:rPr>
          <w:rFonts w:ascii="Calibri" w:hAnsi="Calibri" w:cs="Calibri"/>
          <w:b/>
          <w:sz w:val="28"/>
          <w:szCs w:val="24"/>
          <w:lang w:val="es-ES"/>
        </w:rPr>
      </w:pPr>
    </w:p>
    <w:p w14:paraId="499390FD" w14:textId="66840CB5" w:rsidR="00770C39" w:rsidRPr="00800317" w:rsidRDefault="00770C39" w:rsidP="00AA59CA">
      <w:pPr>
        <w:spacing w:after="0" w:line="360" w:lineRule="auto"/>
        <w:rPr>
          <w:rFonts w:ascii="Calibri" w:hAnsi="Calibri" w:cs="Calibri"/>
          <w:b/>
          <w:sz w:val="28"/>
          <w:szCs w:val="24"/>
          <w:lang w:val="es-ES"/>
        </w:rPr>
      </w:pPr>
      <w:r w:rsidRPr="00800317">
        <w:rPr>
          <w:rFonts w:ascii="Calibri" w:hAnsi="Calibri" w:cs="Calibri"/>
          <w:b/>
          <w:sz w:val="28"/>
          <w:szCs w:val="24"/>
          <w:lang w:val="es-ES"/>
        </w:rPr>
        <w:t>Resumen</w:t>
      </w:r>
    </w:p>
    <w:p w14:paraId="3D2E0750" w14:textId="6CAE27F5" w:rsidR="00770C39" w:rsidRPr="00367C7B" w:rsidRDefault="00770C39" w:rsidP="00AA59CA">
      <w:pPr>
        <w:spacing w:after="0" w:line="360" w:lineRule="auto"/>
        <w:jc w:val="both"/>
        <w:rPr>
          <w:rFonts w:ascii="Times New Roman" w:hAnsi="Times New Roman" w:cs="Times New Roman"/>
          <w:sz w:val="24"/>
          <w:szCs w:val="24"/>
        </w:rPr>
      </w:pPr>
      <w:r w:rsidRPr="00367C7B">
        <w:rPr>
          <w:rFonts w:ascii="Times New Roman" w:hAnsi="Times New Roman" w:cs="Times New Roman"/>
          <w:sz w:val="24"/>
          <w:szCs w:val="24"/>
        </w:rPr>
        <w:t>Ante el incremento de la cantidad de personas mayores</w:t>
      </w:r>
      <w:r w:rsidR="001C3A05" w:rsidRPr="00367C7B">
        <w:rPr>
          <w:rFonts w:ascii="Times New Roman" w:hAnsi="Times New Roman" w:cs="Times New Roman"/>
          <w:sz w:val="24"/>
          <w:szCs w:val="24"/>
        </w:rPr>
        <w:t>,</w:t>
      </w:r>
      <w:r w:rsidRPr="00367C7B">
        <w:rPr>
          <w:rFonts w:ascii="Times New Roman" w:hAnsi="Times New Roman" w:cs="Times New Roman"/>
          <w:sz w:val="24"/>
          <w:szCs w:val="24"/>
        </w:rPr>
        <w:t xml:space="preserve"> y el aumento del índice de soledad, surge la necesidad de que las personas acudan a un establecimiento de asistencia </w:t>
      </w:r>
      <w:r w:rsidR="004F23C8" w:rsidRPr="00367C7B">
        <w:rPr>
          <w:rFonts w:ascii="Times New Roman" w:hAnsi="Times New Roman" w:cs="Times New Roman"/>
          <w:sz w:val="24"/>
          <w:szCs w:val="24"/>
        </w:rPr>
        <w:t>social para</w:t>
      </w:r>
      <w:r w:rsidRPr="00367C7B">
        <w:rPr>
          <w:rFonts w:ascii="Times New Roman" w:hAnsi="Times New Roman" w:cs="Times New Roman"/>
          <w:sz w:val="24"/>
          <w:szCs w:val="24"/>
        </w:rPr>
        <w:t xml:space="preserve"> recibir atención profesional</w:t>
      </w:r>
      <w:r w:rsidR="001C3A05" w:rsidRPr="00367C7B">
        <w:rPr>
          <w:rFonts w:ascii="Times New Roman" w:hAnsi="Times New Roman" w:cs="Times New Roman"/>
          <w:sz w:val="24"/>
          <w:szCs w:val="24"/>
        </w:rPr>
        <w:t>. Sin embargo,</w:t>
      </w:r>
      <w:r w:rsidRPr="00367C7B">
        <w:rPr>
          <w:rFonts w:ascii="Times New Roman" w:hAnsi="Times New Roman" w:cs="Times New Roman"/>
          <w:sz w:val="24"/>
          <w:szCs w:val="24"/>
        </w:rPr>
        <w:t xml:space="preserve"> ¿</w:t>
      </w:r>
      <w:r w:rsidR="001C3A05" w:rsidRPr="00367C7B">
        <w:rPr>
          <w:rFonts w:ascii="Times New Roman" w:hAnsi="Times New Roman" w:cs="Times New Roman"/>
          <w:sz w:val="24"/>
          <w:szCs w:val="24"/>
        </w:rPr>
        <w:t xml:space="preserve">cuál </w:t>
      </w:r>
      <w:r w:rsidRPr="00367C7B">
        <w:rPr>
          <w:rFonts w:ascii="Times New Roman" w:hAnsi="Times New Roman" w:cs="Times New Roman"/>
          <w:sz w:val="24"/>
          <w:szCs w:val="24"/>
        </w:rPr>
        <w:t>es l</w:t>
      </w:r>
      <w:r w:rsidR="00755721" w:rsidRPr="00367C7B">
        <w:rPr>
          <w:rFonts w:ascii="Times New Roman" w:hAnsi="Times New Roman" w:cs="Times New Roman"/>
          <w:sz w:val="24"/>
          <w:szCs w:val="24"/>
        </w:rPr>
        <w:t>a</w:t>
      </w:r>
      <w:r w:rsidRPr="00367C7B">
        <w:rPr>
          <w:rFonts w:ascii="Times New Roman" w:hAnsi="Times New Roman" w:cs="Times New Roman"/>
          <w:sz w:val="24"/>
          <w:szCs w:val="24"/>
        </w:rPr>
        <w:t xml:space="preserve"> formación que tienen los cuidadores </w:t>
      </w:r>
      <w:r w:rsidR="007904F4" w:rsidRPr="00367C7B">
        <w:rPr>
          <w:rFonts w:ascii="Times New Roman" w:hAnsi="Times New Roman" w:cs="Times New Roman"/>
          <w:sz w:val="24"/>
          <w:szCs w:val="24"/>
        </w:rPr>
        <w:t xml:space="preserve">en </w:t>
      </w:r>
      <w:r w:rsidR="004F23C8" w:rsidRPr="00367C7B">
        <w:rPr>
          <w:rFonts w:ascii="Times New Roman" w:hAnsi="Times New Roman" w:cs="Times New Roman"/>
          <w:sz w:val="24"/>
          <w:szCs w:val="24"/>
        </w:rPr>
        <w:t xml:space="preserve">las </w:t>
      </w:r>
      <w:r w:rsidR="00755721" w:rsidRPr="00367C7B">
        <w:rPr>
          <w:rFonts w:ascii="Times New Roman" w:hAnsi="Times New Roman" w:cs="Times New Roman"/>
          <w:sz w:val="24"/>
          <w:szCs w:val="24"/>
        </w:rPr>
        <w:t xml:space="preserve">residencias geriátricas? </w:t>
      </w:r>
      <w:r w:rsidR="001C3A05" w:rsidRPr="00367C7B">
        <w:rPr>
          <w:rFonts w:ascii="Times New Roman" w:hAnsi="Times New Roman" w:cs="Times New Roman"/>
          <w:sz w:val="24"/>
          <w:szCs w:val="24"/>
        </w:rPr>
        <w:t xml:space="preserve">La hipótesis </w:t>
      </w:r>
      <w:r w:rsidR="007904F4" w:rsidRPr="00367C7B">
        <w:rPr>
          <w:rFonts w:ascii="Times New Roman" w:hAnsi="Times New Roman" w:cs="Times New Roman"/>
          <w:sz w:val="24"/>
          <w:szCs w:val="24"/>
        </w:rPr>
        <w:t>aquí planteada</w:t>
      </w:r>
      <w:r w:rsidR="001C3A05" w:rsidRPr="00367C7B">
        <w:rPr>
          <w:rFonts w:ascii="Times New Roman" w:hAnsi="Times New Roman" w:cs="Times New Roman"/>
          <w:sz w:val="24"/>
          <w:szCs w:val="24"/>
        </w:rPr>
        <w:t xml:space="preserve"> </w:t>
      </w:r>
      <w:r w:rsidR="00E13D78" w:rsidRPr="00367C7B">
        <w:rPr>
          <w:rFonts w:ascii="Times New Roman" w:hAnsi="Times New Roman" w:cs="Times New Roman"/>
          <w:sz w:val="24"/>
          <w:szCs w:val="24"/>
        </w:rPr>
        <w:t>fue</w:t>
      </w:r>
      <w:r w:rsidR="001C3A05" w:rsidRPr="00367C7B">
        <w:rPr>
          <w:rFonts w:ascii="Times New Roman" w:hAnsi="Times New Roman" w:cs="Times New Roman"/>
          <w:sz w:val="24"/>
          <w:szCs w:val="24"/>
        </w:rPr>
        <w:t xml:space="preserve"> que</w:t>
      </w:r>
      <w:r w:rsidRPr="00367C7B">
        <w:rPr>
          <w:rFonts w:ascii="Times New Roman" w:hAnsi="Times New Roman" w:cs="Times New Roman"/>
          <w:sz w:val="24"/>
          <w:szCs w:val="24"/>
        </w:rPr>
        <w:t xml:space="preserve"> </w:t>
      </w:r>
      <w:r w:rsidR="005B6453" w:rsidRPr="00367C7B">
        <w:rPr>
          <w:rFonts w:ascii="Times New Roman" w:hAnsi="Times New Roman" w:cs="Times New Roman"/>
          <w:sz w:val="24"/>
          <w:szCs w:val="24"/>
        </w:rPr>
        <w:t>l</w:t>
      </w:r>
      <w:r w:rsidRPr="00367C7B">
        <w:rPr>
          <w:rFonts w:ascii="Times New Roman" w:hAnsi="Times New Roman" w:cs="Times New Roman"/>
          <w:sz w:val="24"/>
          <w:szCs w:val="24"/>
        </w:rPr>
        <w:t xml:space="preserve">os cuidadores carecen de formación en la atención del paciente geriátrico. </w:t>
      </w:r>
      <w:r w:rsidR="007904F4" w:rsidRPr="00367C7B">
        <w:rPr>
          <w:rFonts w:ascii="Times New Roman" w:hAnsi="Times New Roman" w:cs="Times New Roman"/>
          <w:sz w:val="24"/>
          <w:szCs w:val="24"/>
        </w:rPr>
        <w:t>E</w:t>
      </w:r>
      <w:r w:rsidR="007C2F8D" w:rsidRPr="00367C7B">
        <w:rPr>
          <w:rFonts w:ascii="Times New Roman" w:hAnsi="Times New Roman" w:cs="Times New Roman"/>
          <w:iCs/>
          <w:sz w:val="24"/>
          <w:szCs w:val="24"/>
        </w:rPr>
        <w:t>l objetivo</w:t>
      </w:r>
      <w:r w:rsidR="007904F4" w:rsidRPr="00367C7B">
        <w:rPr>
          <w:rFonts w:ascii="Times New Roman" w:hAnsi="Times New Roman" w:cs="Times New Roman"/>
          <w:iCs/>
          <w:sz w:val="24"/>
          <w:szCs w:val="24"/>
        </w:rPr>
        <w:t xml:space="preserve"> del presente trabajo</w:t>
      </w:r>
      <w:r w:rsidR="007C2F8D" w:rsidRPr="00367C7B">
        <w:rPr>
          <w:rFonts w:ascii="Times New Roman" w:hAnsi="Times New Roman" w:cs="Times New Roman"/>
          <w:iCs/>
          <w:sz w:val="24"/>
          <w:szCs w:val="24"/>
        </w:rPr>
        <w:t>, por tanto, fue a</w:t>
      </w:r>
      <w:r w:rsidRPr="00800317">
        <w:rPr>
          <w:rFonts w:ascii="Times New Roman" w:hAnsi="Times New Roman" w:cs="Times New Roman"/>
          <w:iCs/>
          <w:sz w:val="24"/>
          <w:szCs w:val="24"/>
        </w:rPr>
        <w:t>nalizar</w:t>
      </w:r>
      <w:r w:rsidRPr="00367C7B">
        <w:rPr>
          <w:rFonts w:ascii="Times New Roman" w:hAnsi="Times New Roman" w:cs="Times New Roman"/>
          <w:sz w:val="24"/>
          <w:szCs w:val="24"/>
        </w:rPr>
        <w:t xml:space="preserve"> el nivel de formación que tiene el personal en la atención que brinda al paciente geriátrico en las residencias</w:t>
      </w:r>
      <w:r w:rsidR="007C2F8D" w:rsidRPr="00367C7B">
        <w:rPr>
          <w:rFonts w:ascii="Times New Roman" w:hAnsi="Times New Roman" w:cs="Times New Roman"/>
          <w:sz w:val="24"/>
          <w:szCs w:val="24"/>
        </w:rPr>
        <w:t xml:space="preserve"> de este tipo</w:t>
      </w:r>
      <w:r w:rsidRPr="00367C7B">
        <w:rPr>
          <w:rFonts w:ascii="Times New Roman" w:hAnsi="Times New Roman" w:cs="Times New Roman"/>
          <w:sz w:val="24"/>
          <w:szCs w:val="24"/>
        </w:rPr>
        <w:t xml:space="preserve">. </w:t>
      </w:r>
      <w:r w:rsidR="007C2F8D" w:rsidRPr="00367C7B">
        <w:rPr>
          <w:rFonts w:ascii="Times New Roman" w:hAnsi="Times New Roman" w:cs="Times New Roman"/>
          <w:iCs/>
          <w:sz w:val="24"/>
          <w:szCs w:val="24"/>
        </w:rPr>
        <w:t>Se trat</w:t>
      </w:r>
      <w:r w:rsidR="00787F24" w:rsidRPr="00367C7B">
        <w:rPr>
          <w:rFonts w:ascii="Times New Roman" w:hAnsi="Times New Roman" w:cs="Times New Roman"/>
          <w:iCs/>
          <w:sz w:val="24"/>
          <w:szCs w:val="24"/>
        </w:rPr>
        <w:t>ó</w:t>
      </w:r>
      <w:r w:rsidR="007C2F8D" w:rsidRPr="00367C7B">
        <w:rPr>
          <w:rFonts w:ascii="Times New Roman" w:hAnsi="Times New Roman" w:cs="Times New Roman"/>
          <w:iCs/>
          <w:sz w:val="24"/>
          <w:szCs w:val="24"/>
        </w:rPr>
        <w:t xml:space="preserve"> de una investigación con un</w:t>
      </w:r>
      <w:r w:rsidRPr="00367C7B">
        <w:rPr>
          <w:rFonts w:ascii="Times New Roman" w:hAnsi="Times New Roman" w:cs="Times New Roman"/>
          <w:sz w:val="24"/>
          <w:szCs w:val="24"/>
        </w:rPr>
        <w:t xml:space="preserve"> </w:t>
      </w:r>
      <w:r w:rsidR="009F1D5A" w:rsidRPr="00367C7B">
        <w:rPr>
          <w:rFonts w:ascii="Times New Roman" w:hAnsi="Times New Roman" w:cs="Times New Roman"/>
          <w:sz w:val="24"/>
          <w:szCs w:val="24"/>
        </w:rPr>
        <w:t>e</w:t>
      </w:r>
      <w:r w:rsidR="007C2F8D" w:rsidRPr="00367C7B">
        <w:rPr>
          <w:rFonts w:ascii="Times New Roman" w:hAnsi="Times New Roman" w:cs="Times New Roman"/>
          <w:sz w:val="24"/>
          <w:szCs w:val="24"/>
        </w:rPr>
        <w:t xml:space="preserve">nfoque </w:t>
      </w:r>
      <w:r w:rsidR="00762559" w:rsidRPr="00367C7B">
        <w:rPr>
          <w:rFonts w:ascii="Times New Roman" w:hAnsi="Times New Roman" w:cs="Times New Roman"/>
          <w:sz w:val="24"/>
          <w:szCs w:val="24"/>
        </w:rPr>
        <w:t xml:space="preserve">cualitativo, alcance descriptivo, transversal, </w:t>
      </w:r>
      <w:r w:rsidR="007C2F8D" w:rsidRPr="00367C7B">
        <w:rPr>
          <w:rFonts w:ascii="Times New Roman" w:hAnsi="Times New Roman" w:cs="Times New Roman"/>
          <w:sz w:val="24"/>
          <w:szCs w:val="24"/>
        </w:rPr>
        <w:t xml:space="preserve">y una </w:t>
      </w:r>
      <w:r w:rsidR="004F23C8" w:rsidRPr="00367C7B">
        <w:rPr>
          <w:rFonts w:ascii="Times New Roman" w:hAnsi="Times New Roman" w:cs="Times New Roman"/>
          <w:sz w:val="24"/>
          <w:szCs w:val="24"/>
        </w:rPr>
        <w:t xml:space="preserve">muestra por conveniencia </w:t>
      </w:r>
      <w:r w:rsidR="00762559" w:rsidRPr="00367C7B">
        <w:rPr>
          <w:rFonts w:ascii="Times New Roman" w:hAnsi="Times New Roman" w:cs="Times New Roman"/>
          <w:sz w:val="24"/>
          <w:szCs w:val="24"/>
        </w:rPr>
        <w:t xml:space="preserve">de </w:t>
      </w:r>
      <w:r w:rsidRPr="00367C7B">
        <w:rPr>
          <w:rFonts w:ascii="Times New Roman" w:hAnsi="Times New Roman" w:cs="Times New Roman"/>
          <w:sz w:val="24"/>
          <w:szCs w:val="24"/>
        </w:rPr>
        <w:t>18 personas</w:t>
      </w:r>
      <w:r w:rsidR="00762559" w:rsidRPr="00367C7B">
        <w:rPr>
          <w:rFonts w:ascii="Times New Roman" w:hAnsi="Times New Roman" w:cs="Times New Roman"/>
          <w:sz w:val="24"/>
          <w:szCs w:val="24"/>
        </w:rPr>
        <w:t xml:space="preserve">: </w:t>
      </w:r>
      <w:r w:rsidR="00E13D78" w:rsidRPr="00367C7B">
        <w:rPr>
          <w:rFonts w:ascii="Times New Roman" w:hAnsi="Times New Roman" w:cs="Times New Roman"/>
          <w:sz w:val="24"/>
          <w:szCs w:val="24"/>
        </w:rPr>
        <w:t xml:space="preserve">integrada </w:t>
      </w:r>
      <w:r w:rsidR="00791E61" w:rsidRPr="00367C7B">
        <w:rPr>
          <w:rFonts w:ascii="Times New Roman" w:hAnsi="Times New Roman" w:cs="Times New Roman"/>
          <w:sz w:val="24"/>
          <w:szCs w:val="24"/>
        </w:rPr>
        <w:t>por</w:t>
      </w:r>
      <w:r w:rsidRPr="00367C7B">
        <w:rPr>
          <w:rFonts w:ascii="Times New Roman" w:hAnsi="Times New Roman" w:cs="Times New Roman"/>
          <w:sz w:val="24"/>
          <w:szCs w:val="24"/>
        </w:rPr>
        <w:t xml:space="preserve"> 13 cuidadores </w:t>
      </w:r>
      <w:r w:rsidR="00791E61" w:rsidRPr="00367C7B">
        <w:rPr>
          <w:rFonts w:ascii="Times New Roman" w:hAnsi="Times New Roman" w:cs="Times New Roman"/>
          <w:sz w:val="24"/>
          <w:szCs w:val="24"/>
        </w:rPr>
        <w:t>d</w:t>
      </w:r>
      <w:r w:rsidRPr="00367C7B">
        <w:rPr>
          <w:rFonts w:ascii="Times New Roman" w:hAnsi="Times New Roman" w:cs="Times New Roman"/>
          <w:sz w:val="24"/>
          <w:szCs w:val="24"/>
        </w:rPr>
        <w:t>e residencias geriátricas y cinco trabaja</w:t>
      </w:r>
      <w:r w:rsidR="004F23C8" w:rsidRPr="00367C7B">
        <w:rPr>
          <w:rFonts w:ascii="Times New Roman" w:hAnsi="Times New Roman" w:cs="Times New Roman"/>
          <w:sz w:val="24"/>
          <w:szCs w:val="24"/>
        </w:rPr>
        <w:t>dores d</w:t>
      </w:r>
      <w:r w:rsidRPr="00367C7B">
        <w:rPr>
          <w:rFonts w:ascii="Times New Roman" w:hAnsi="Times New Roman" w:cs="Times New Roman"/>
          <w:sz w:val="24"/>
          <w:szCs w:val="24"/>
        </w:rPr>
        <w:t xml:space="preserve">el </w:t>
      </w:r>
      <w:r w:rsidR="009F1D5A" w:rsidRPr="00367C7B">
        <w:rPr>
          <w:rFonts w:ascii="Times New Roman" w:hAnsi="Times New Roman" w:cs="Times New Roman"/>
          <w:sz w:val="24"/>
          <w:szCs w:val="24"/>
        </w:rPr>
        <w:t>Instituto de Seguridad y Servicios Sociales de los Trabajadores del Estado (</w:t>
      </w:r>
      <w:r w:rsidRPr="00367C7B">
        <w:rPr>
          <w:rFonts w:ascii="Times New Roman" w:hAnsi="Times New Roman" w:cs="Times New Roman"/>
          <w:sz w:val="24"/>
          <w:szCs w:val="24"/>
        </w:rPr>
        <w:t>I</w:t>
      </w:r>
      <w:r w:rsidR="00E64A64" w:rsidRPr="00367C7B">
        <w:rPr>
          <w:rFonts w:ascii="Times New Roman" w:hAnsi="Times New Roman" w:cs="Times New Roman"/>
          <w:sz w:val="24"/>
          <w:szCs w:val="24"/>
        </w:rPr>
        <w:t>SSSTE</w:t>
      </w:r>
      <w:r w:rsidR="009F1D5A" w:rsidRPr="00367C7B">
        <w:rPr>
          <w:rFonts w:ascii="Times New Roman" w:hAnsi="Times New Roman" w:cs="Times New Roman"/>
          <w:sz w:val="24"/>
          <w:szCs w:val="24"/>
        </w:rPr>
        <w:t xml:space="preserve">). </w:t>
      </w:r>
      <w:r w:rsidR="00977C9B" w:rsidRPr="00367C7B">
        <w:rPr>
          <w:rFonts w:ascii="Times New Roman" w:hAnsi="Times New Roman" w:cs="Times New Roman"/>
          <w:sz w:val="24"/>
          <w:szCs w:val="24"/>
        </w:rPr>
        <w:t>S</w:t>
      </w:r>
      <w:r w:rsidRPr="00367C7B">
        <w:rPr>
          <w:rFonts w:ascii="Times New Roman" w:hAnsi="Times New Roman" w:cs="Times New Roman"/>
          <w:sz w:val="24"/>
          <w:szCs w:val="24"/>
        </w:rPr>
        <w:t xml:space="preserve">e desarrolló en </w:t>
      </w:r>
      <w:r w:rsidRPr="00367C7B">
        <w:rPr>
          <w:rFonts w:ascii="Times New Roman" w:hAnsi="Times New Roman" w:cs="Times New Roman"/>
          <w:sz w:val="24"/>
          <w:szCs w:val="24"/>
        </w:rPr>
        <w:lastRenderedPageBreak/>
        <w:t xml:space="preserve">tres etapas: diagnóstico situacional, </w:t>
      </w:r>
      <w:r w:rsidR="00762559" w:rsidRPr="00367C7B">
        <w:rPr>
          <w:rFonts w:ascii="Times New Roman" w:hAnsi="Times New Roman" w:cs="Times New Roman"/>
          <w:sz w:val="24"/>
          <w:szCs w:val="24"/>
        </w:rPr>
        <w:t>diseño e impartición de</w:t>
      </w:r>
      <w:r w:rsidR="00CD1724" w:rsidRPr="00367C7B">
        <w:rPr>
          <w:rFonts w:ascii="Times New Roman" w:hAnsi="Times New Roman" w:cs="Times New Roman"/>
          <w:sz w:val="24"/>
          <w:szCs w:val="24"/>
        </w:rPr>
        <w:t xml:space="preserve"> un</w:t>
      </w:r>
      <w:r w:rsidR="00762559" w:rsidRPr="00367C7B">
        <w:rPr>
          <w:rFonts w:ascii="Times New Roman" w:hAnsi="Times New Roman" w:cs="Times New Roman"/>
          <w:sz w:val="24"/>
          <w:szCs w:val="24"/>
        </w:rPr>
        <w:t xml:space="preserve"> taller</w:t>
      </w:r>
      <w:r w:rsidRPr="00367C7B">
        <w:rPr>
          <w:rFonts w:ascii="Times New Roman" w:hAnsi="Times New Roman" w:cs="Times New Roman"/>
          <w:sz w:val="24"/>
          <w:szCs w:val="24"/>
        </w:rPr>
        <w:t xml:space="preserve"> y </w:t>
      </w:r>
      <w:r w:rsidR="00F45526" w:rsidRPr="00367C7B">
        <w:rPr>
          <w:rFonts w:ascii="Times New Roman" w:hAnsi="Times New Roman" w:cs="Times New Roman"/>
          <w:sz w:val="24"/>
          <w:szCs w:val="24"/>
        </w:rPr>
        <w:t>propuesta de</w:t>
      </w:r>
      <w:r w:rsidR="00B760C7">
        <w:rPr>
          <w:rFonts w:ascii="Times New Roman" w:hAnsi="Times New Roman" w:cs="Times New Roman"/>
          <w:sz w:val="24"/>
          <w:szCs w:val="24"/>
        </w:rPr>
        <w:t xml:space="preserve"> un</w:t>
      </w:r>
      <w:r w:rsidR="00F45526" w:rsidRPr="00367C7B">
        <w:rPr>
          <w:rFonts w:ascii="Times New Roman" w:hAnsi="Times New Roman" w:cs="Times New Roman"/>
          <w:sz w:val="24"/>
          <w:szCs w:val="24"/>
        </w:rPr>
        <w:t xml:space="preserve"> diplomado para cuidadores</w:t>
      </w:r>
      <w:r w:rsidRPr="00367C7B">
        <w:rPr>
          <w:rFonts w:ascii="Times New Roman" w:hAnsi="Times New Roman" w:cs="Times New Roman"/>
          <w:sz w:val="24"/>
          <w:szCs w:val="24"/>
        </w:rPr>
        <w:t xml:space="preserve">. </w:t>
      </w:r>
      <w:r w:rsidR="00D87D16" w:rsidRPr="00367C7B">
        <w:rPr>
          <w:rFonts w:ascii="Times New Roman" w:hAnsi="Times New Roman" w:cs="Times New Roman"/>
          <w:sz w:val="24"/>
          <w:szCs w:val="24"/>
        </w:rPr>
        <w:t>Respecto al perfi</w:t>
      </w:r>
      <w:r w:rsidRPr="00367C7B">
        <w:rPr>
          <w:rFonts w:ascii="Times New Roman" w:hAnsi="Times New Roman" w:cs="Times New Roman"/>
          <w:sz w:val="24"/>
          <w:szCs w:val="24"/>
        </w:rPr>
        <w:t>l profesional</w:t>
      </w:r>
      <w:r w:rsidR="00D87D16" w:rsidRPr="00367C7B">
        <w:rPr>
          <w:rFonts w:ascii="Times New Roman" w:hAnsi="Times New Roman" w:cs="Times New Roman"/>
          <w:sz w:val="24"/>
          <w:szCs w:val="24"/>
        </w:rPr>
        <w:t xml:space="preserve"> de los participantes,</w:t>
      </w:r>
      <w:r w:rsidRPr="00367C7B">
        <w:rPr>
          <w:rFonts w:ascii="Times New Roman" w:hAnsi="Times New Roman" w:cs="Times New Roman"/>
          <w:sz w:val="24"/>
          <w:szCs w:val="24"/>
        </w:rPr>
        <w:t xml:space="preserve"> 28</w:t>
      </w:r>
      <w:r w:rsidR="00D87D16" w:rsidRPr="00367C7B">
        <w:rPr>
          <w:rFonts w:ascii="Times New Roman" w:hAnsi="Times New Roman" w:cs="Times New Roman"/>
          <w:sz w:val="24"/>
          <w:szCs w:val="24"/>
        </w:rPr>
        <w:t> </w:t>
      </w:r>
      <w:r w:rsidRPr="00367C7B">
        <w:rPr>
          <w:rFonts w:ascii="Times New Roman" w:hAnsi="Times New Roman" w:cs="Times New Roman"/>
          <w:sz w:val="24"/>
          <w:szCs w:val="24"/>
        </w:rPr>
        <w:t xml:space="preserve">% </w:t>
      </w:r>
      <w:r w:rsidR="00F77E32">
        <w:rPr>
          <w:rFonts w:ascii="Times New Roman" w:hAnsi="Times New Roman" w:cs="Times New Roman"/>
          <w:sz w:val="24"/>
          <w:szCs w:val="24"/>
        </w:rPr>
        <w:t>son</w:t>
      </w:r>
      <w:r w:rsidR="00F77E32" w:rsidRPr="00367C7B">
        <w:rPr>
          <w:rFonts w:ascii="Times New Roman" w:hAnsi="Times New Roman" w:cs="Times New Roman"/>
          <w:sz w:val="24"/>
          <w:szCs w:val="24"/>
        </w:rPr>
        <w:t xml:space="preserve"> </w:t>
      </w:r>
      <w:r w:rsidRPr="00367C7B">
        <w:rPr>
          <w:rFonts w:ascii="Times New Roman" w:hAnsi="Times New Roman" w:cs="Times New Roman"/>
          <w:sz w:val="24"/>
          <w:szCs w:val="24"/>
        </w:rPr>
        <w:t>enfermeros, 28</w:t>
      </w:r>
      <w:r w:rsidR="00D87D16" w:rsidRPr="00367C7B">
        <w:rPr>
          <w:rFonts w:ascii="Times New Roman" w:hAnsi="Times New Roman" w:cs="Times New Roman"/>
          <w:sz w:val="24"/>
          <w:szCs w:val="24"/>
        </w:rPr>
        <w:t> </w:t>
      </w:r>
      <w:r w:rsidRPr="00367C7B">
        <w:rPr>
          <w:rFonts w:ascii="Times New Roman" w:hAnsi="Times New Roman" w:cs="Times New Roman"/>
          <w:sz w:val="24"/>
          <w:szCs w:val="24"/>
        </w:rPr>
        <w:t>% gerontólogos, 12</w:t>
      </w:r>
      <w:r w:rsidR="00D87D16" w:rsidRPr="00367C7B">
        <w:rPr>
          <w:rFonts w:ascii="Times New Roman" w:hAnsi="Times New Roman" w:cs="Times New Roman"/>
          <w:sz w:val="24"/>
          <w:szCs w:val="24"/>
        </w:rPr>
        <w:t> </w:t>
      </w:r>
      <w:r w:rsidRPr="00367C7B">
        <w:rPr>
          <w:rFonts w:ascii="Times New Roman" w:hAnsi="Times New Roman" w:cs="Times New Roman"/>
          <w:sz w:val="24"/>
          <w:szCs w:val="24"/>
        </w:rPr>
        <w:t xml:space="preserve">% </w:t>
      </w:r>
      <w:r w:rsidR="00F15EB5" w:rsidRPr="00367C7B">
        <w:rPr>
          <w:rFonts w:ascii="Times New Roman" w:hAnsi="Times New Roman" w:cs="Times New Roman"/>
          <w:sz w:val="24"/>
          <w:szCs w:val="24"/>
        </w:rPr>
        <w:t>gerocultores</w:t>
      </w:r>
      <w:r w:rsidRPr="00367C7B">
        <w:rPr>
          <w:rFonts w:ascii="Times New Roman" w:hAnsi="Times New Roman" w:cs="Times New Roman"/>
          <w:sz w:val="24"/>
          <w:szCs w:val="24"/>
        </w:rPr>
        <w:t>, 17</w:t>
      </w:r>
      <w:r w:rsidR="00D87D16" w:rsidRPr="00367C7B">
        <w:rPr>
          <w:rFonts w:ascii="Times New Roman" w:hAnsi="Times New Roman" w:cs="Times New Roman"/>
          <w:sz w:val="24"/>
          <w:szCs w:val="24"/>
        </w:rPr>
        <w:t> </w:t>
      </w:r>
      <w:r w:rsidRPr="00367C7B">
        <w:rPr>
          <w:rFonts w:ascii="Times New Roman" w:hAnsi="Times New Roman" w:cs="Times New Roman"/>
          <w:sz w:val="24"/>
          <w:szCs w:val="24"/>
        </w:rPr>
        <w:t>% técnico</w:t>
      </w:r>
      <w:r w:rsidR="00D87D16" w:rsidRPr="00367C7B">
        <w:rPr>
          <w:rFonts w:ascii="Times New Roman" w:hAnsi="Times New Roman" w:cs="Times New Roman"/>
          <w:sz w:val="24"/>
          <w:szCs w:val="24"/>
        </w:rPr>
        <w:t>s</w:t>
      </w:r>
      <w:r w:rsidRPr="00367C7B">
        <w:rPr>
          <w:rFonts w:ascii="Times New Roman" w:hAnsi="Times New Roman" w:cs="Times New Roman"/>
          <w:sz w:val="24"/>
          <w:szCs w:val="24"/>
        </w:rPr>
        <w:t xml:space="preserve"> y auxiliar</w:t>
      </w:r>
      <w:r w:rsidR="00D87D16" w:rsidRPr="00367C7B">
        <w:rPr>
          <w:rFonts w:ascii="Times New Roman" w:hAnsi="Times New Roman" w:cs="Times New Roman"/>
          <w:sz w:val="24"/>
          <w:szCs w:val="24"/>
        </w:rPr>
        <w:t>es</w:t>
      </w:r>
      <w:r w:rsidRPr="00367C7B">
        <w:rPr>
          <w:rFonts w:ascii="Times New Roman" w:hAnsi="Times New Roman" w:cs="Times New Roman"/>
          <w:sz w:val="24"/>
          <w:szCs w:val="24"/>
        </w:rPr>
        <w:t xml:space="preserve"> de enfermería, 5</w:t>
      </w:r>
      <w:r w:rsidR="00D87D16" w:rsidRPr="00367C7B">
        <w:rPr>
          <w:rFonts w:ascii="Times New Roman" w:hAnsi="Times New Roman" w:cs="Times New Roman"/>
          <w:sz w:val="24"/>
          <w:szCs w:val="24"/>
        </w:rPr>
        <w:t> </w:t>
      </w:r>
      <w:r w:rsidRPr="00367C7B">
        <w:rPr>
          <w:rFonts w:ascii="Times New Roman" w:hAnsi="Times New Roman" w:cs="Times New Roman"/>
          <w:sz w:val="24"/>
          <w:szCs w:val="24"/>
        </w:rPr>
        <w:t>% médico</w:t>
      </w:r>
      <w:r w:rsidR="00D87D16" w:rsidRPr="00367C7B">
        <w:rPr>
          <w:rFonts w:ascii="Times New Roman" w:hAnsi="Times New Roman" w:cs="Times New Roman"/>
          <w:sz w:val="24"/>
          <w:szCs w:val="24"/>
        </w:rPr>
        <w:t>s</w:t>
      </w:r>
      <w:r w:rsidRPr="00367C7B">
        <w:rPr>
          <w:rFonts w:ascii="Times New Roman" w:hAnsi="Times New Roman" w:cs="Times New Roman"/>
          <w:sz w:val="24"/>
          <w:szCs w:val="24"/>
        </w:rPr>
        <w:t>, 5</w:t>
      </w:r>
      <w:r w:rsidR="00D87D16" w:rsidRPr="00367C7B">
        <w:rPr>
          <w:rFonts w:ascii="Times New Roman" w:hAnsi="Times New Roman" w:cs="Times New Roman"/>
          <w:sz w:val="24"/>
          <w:szCs w:val="24"/>
        </w:rPr>
        <w:t> </w:t>
      </w:r>
      <w:r w:rsidRPr="00367C7B">
        <w:rPr>
          <w:rFonts w:ascii="Times New Roman" w:hAnsi="Times New Roman" w:cs="Times New Roman"/>
          <w:sz w:val="24"/>
          <w:szCs w:val="24"/>
        </w:rPr>
        <w:t xml:space="preserve">% </w:t>
      </w:r>
      <w:r w:rsidR="00D87D16" w:rsidRPr="00367C7B">
        <w:rPr>
          <w:rFonts w:ascii="Times New Roman" w:hAnsi="Times New Roman" w:cs="Times New Roman"/>
          <w:sz w:val="24"/>
          <w:szCs w:val="24"/>
        </w:rPr>
        <w:t xml:space="preserve">licenciados </w:t>
      </w:r>
      <w:r w:rsidRPr="00367C7B">
        <w:rPr>
          <w:rFonts w:ascii="Times New Roman" w:hAnsi="Times New Roman" w:cs="Times New Roman"/>
          <w:sz w:val="24"/>
          <w:szCs w:val="24"/>
        </w:rPr>
        <w:t xml:space="preserve">en </w:t>
      </w:r>
      <w:r w:rsidR="00C37605" w:rsidRPr="00367C7B">
        <w:rPr>
          <w:rFonts w:ascii="Times New Roman" w:hAnsi="Times New Roman" w:cs="Times New Roman"/>
          <w:sz w:val="24"/>
          <w:szCs w:val="24"/>
        </w:rPr>
        <w:t>E</w:t>
      </w:r>
      <w:r w:rsidR="00D87D16" w:rsidRPr="00367C7B">
        <w:rPr>
          <w:rFonts w:ascii="Times New Roman" w:hAnsi="Times New Roman" w:cs="Times New Roman"/>
          <w:sz w:val="24"/>
          <w:szCs w:val="24"/>
        </w:rPr>
        <w:t xml:space="preserve">conomía </w:t>
      </w:r>
      <w:r w:rsidRPr="00367C7B">
        <w:rPr>
          <w:rFonts w:ascii="Times New Roman" w:hAnsi="Times New Roman" w:cs="Times New Roman"/>
          <w:sz w:val="24"/>
          <w:szCs w:val="24"/>
        </w:rPr>
        <w:t>y 5</w:t>
      </w:r>
      <w:r w:rsidR="00D87D16" w:rsidRPr="00367C7B">
        <w:rPr>
          <w:rFonts w:ascii="Times New Roman" w:hAnsi="Times New Roman" w:cs="Times New Roman"/>
          <w:sz w:val="24"/>
          <w:szCs w:val="24"/>
        </w:rPr>
        <w:t> </w:t>
      </w:r>
      <w:r w:rsidRPr="00367C7B">
        <w:rPr>
          <w:rFonts w:ascii="Times New Roman" w:hAnsi="Times New Roman" w:cs="Times New Roman"/>
          <w:sz w:val="24"/>
          <w:szCs w:val="24"/>
        </w:rPr>
        <w:t>%</w:t>
      </w:r>
      <w:r w:rsidR="00F77E32">
        <w:rPr>
          <w:rFonts w:ascii="Times New Roman" w:hAnsi="Times New Roman" w:cs="Times New Roman"/>
          <w:sz w:val="24"/>
          <w:szCs w:val="24"/>
        </w:rPr>
        <w:t xml:space="preserve"> cuenta</w:t>
      </w:r>
      <w:r w:rsidR="00020778" w:rsidRPr="00367C7B">
        <w:rPr>
          <w:rFonts w:ascii="Times New Roman" w:hAnsi="Times New Roman" w:cs="Times New Roman"/>
          <w:sz w:val="24"/>
          <w:szCs w:val="24"/>
        </w:rPr>
        <w:t xml:space="preserve"> con grado de</w:t>
      </w:r>
      <w:r w:rsidRPr="00367C7B">
        <w:rPr>
          <w:rFonts w:ascii="Times New Roman" w:hAnsi="Times New Roman" w:cs="Times New Roman"/>
          <w:sz w:val="24"/>
          <w:szCs w:val="24"/>
        </w:rPr>
        <w:t xml:space="preserve"> bachillerato</w:t>
      </w:r>
      <w:r w:rsidR="00020778" w:rsidRPr="00367C7B">
        <w:rPr>
          <w:rFonts w:ascii="Times New Roman" w:hAnsi="Times New Roman" w:cs="Times New Roman"/>
          <w:sz w:val="24"/>
          <w:szCs w:val="24"/>
        </w:rPr>
        <w:t>.</w:t>
      </w:r>
      <w:r w:rsidR="00536120" w:rsidRPr="00367C7B">
        <w:rPr>
          <w:rFonts w:ascii="Times New Roman" w:hAnsi="Times New Roman" w:cs="Times New Roman"/>
          <w:sz w:val="24"/>
          <w:szCs w:val="24"/>
        </w:rPr>
        <w:t xml:space="preserve"> Así</w:t>
      </w:r>
      <w:r w:rsidR="00020778" w:rsidRPr="00367C7B">
        <w:rPr>
          <w:rFonts w:ascii="Times New Roman" w:hAnsi="Times New Roman" w:cs="Times New Roman"/>
          <w:sz w:val="24"/>
          <w:szCs w:val="24"/>
        </w:rPr>
        <w:t>,</w:t>
      </w:r>
      <w:r w:rsidR="00536120" w:rsidRPr="00367C7B">
        <w:rPr>
          <w:rFonts w:ascii="Times New Roman" w:hAnsi="Times New Roman" w:cs="Times New Roman"/>
          <w:sz w:val="24"/>
          <w:szCs w:val="24"/>
        </w:rPr>
        <w:t xml:space="preserve"> d</w:t>
      </w:r>
      <w:r w:rsidR="00F57196" w:rsidRPr="00367C7B">
        <w:rPr>
          <w:rFonts w:ascii="Times New Roman" w:hAnsi="Times New Roman" w:cs="Times New Roman"/>
          <w:sz w:val="24"/>
          <w:szCs w:val="24"/>
        </w:rPr>
        <w:t>el total de la muestra,</w:t>
      </w:r>
      <w:r w:rsidR="00020778" w:rsidRPr="00367C7B">
        <w:rPr>
          <w:rFonts w:ascii="Times New Roman" w:hAnsi="Times New Roman" w:cs="Times New Roman"/>
          <w:sz w:val="24"/>
          <w:szCs w:val="24"/>
        </w:rPr>
        <w:t xml:space="preserve"> </w:t>
      </w:r>
      <w:r w:rsidRPr="00367C7B">
        <w:rPr>
          <w:rFonts w:ascii="Times New Roman" w:hAnsi="Times New Roman" w:cs="Times New Roman"/>
          <w:sz w:val="24"/>
          <w:szCs w:val="24"/>
        </w:rPr>
        <w:t>29</w:t>
      </w:r>
      <w:r w:rsidR="00020778" w:rsidRPr="00367C7B">
        <w:rPr>
          <w:rFonts w:ascii="Times New Roman" w:hAnsi="Times New Roman" w:cs="Times New Roman"/>
          <w:sz w:val="24"/>
          <w:szCs w:val="24"/>
        </w:rPr>
        <w:t> </w:t>
      </w:r>
      <w:r w:rsidRPr="00367C7B">
        <w:rPr>
          <w:rFonts w:ascii="Times New Roman" w:hAnsi="Times New Roman" w:cs="Times New Roman"/>
          <w:sz w:val="24"/>
          <w:szCs w:val="24"/>
        </w:rPr>
        <w:t>% carece de capacitación</w:t>
      </w:r>
      <w:r w:rsidR="00F57196" w:rsidRPr="00367C7B">
        <w:rPr>
          <w:rFonts w:ascii="Times New Roman" w:hAnsi="Times New Roman" w:cs="Times New Roman"/>
          <w:sz w:val="24"/>
          <w:szCs w:val="24"/>
        </w:rPr>
        <w:t xml:space="preserve"> y</w:t>
      </w:r>
      <w:r w:rsidR="00020778" w:rsidRPr="00367C7B">
        <w:rPr>
          <w:rFonts w:ascii="Times New Roman" w:hAnsi="Times New Roman" w:cs="Times New Roman"/>
          <w:sz w:val="24"/>
          <w:szCs w:val="24"/>
        </w:rPr>
        <w:t xml:space="preserve"> </w:t>
      </w:r>
      <w:r w:rsidRPr="00367C7B">
        <w:rPr>
          <w:rFonts w:ascii="Times New Roman" w:hAnsi="Times New Roman" w:cs="Times New Roman"/>
          <w:sz w:val="24"/>
          <w:szCs w:val="24"/>
        </w:rPr>
        <w:t>71</w:t>
      </w:r>
      <w:r w:rsidR="00020778" w:rsidRPr="00367C7B">
        <w:rPr>
          <w:rFonts w:ascii="Times New Roman" w:hAnsi="Times New Roman" w:cs="Times New Roman"/>
          <w:sz w:val="24"/>
          <w:szCs w:val="24"/>
        </w:rPr>
        <w:t> </w:t>
      </w:r>
      <w:r w:rsidRPr="00367C7B">
        <w:rPr>
          <w:rFonts w:ascii="Times New Roman" w:hAnsi="Times New Roman" w:cs="Times New Roman"/>
          <w:sz w:val="24"/>
          <w:szCs w:val="24"/>
        </w:rPr>
        <w:t>% tiene alg</w:t>
      </w:r>
      <w:r w:rsidR="004F23C8" w:rsidRPr="00367C7B">
        <w:rPr>
          <w:rFonts w:ascii="Times New Roman" w:hAnsi="Times New Roman" w:cs="Times New Roman"/>
          <w:sz w:val="24"/>
          <w:szCs w:val="24"/>
        </w:rPr>
        <w:t>u</w:t>
      </w:r>
      <w:r w:rsidRPr="00367C7B">
        <w:rPr>
          <w:rFonts w:ascii="Times New Roman" w:hAnsi="Times New Roman" w:cs="Times New Roman"/>
          <w:sz w:val="24"/>
          <w:szCs w:val="24"/>
        </w:rPr>
        <w:t>n</w:t>
      </w:r>
      <w:r w:rsidR="004F23C8" w:rsidRPr="00367C7B">
        <w:rPr>
          <w:rFonts w:ascii="Times New Roman" w:hAnsi="Times New Roman" w:cs="Times New Roman"/>
          <w:sz w:val="24"/>
          <w:szCs w:val="24"/>
        </w:rPr>
        <w:t>a</w:t>
      </w:r>
      <w:r w:rsidRPr="00367C7B">
        <w:rPr>
          <w:rFonts w:ascii="Times New Roman" w:hAnsi="Times New Roman" w:cs="Times New Roman"/>
          <w:sz w:val="24"/>
          <w:szCs w:val="24"/>
        </w:rPr>
        <w:t xml:space="preserve"> capacitación para su función</w:t>
      </w:r>
      <w:r w:rsidR="00F57196" w:rsidRPr="00367C7B">
        <w:rPr>
          <w:rFonts w:ascii="Times New Roman" w:hAnsi="Times New Roman" w:cs="Times New Roman"/>
          <w:sz w:val="24"/>
          <w:szCs w:val="24"/>
        </w:rPr>
        <w:t xml:space="preserve">. Como parte de la investigación, </w:t>
      </w:r>
      <w:r w:rsidRPr="00367C7B">
        <w:rPr>
          <w:rFonts w:ascii="Times New Roman" w:hAnsi="Times New Roman" w:cs="Times New Roman"/>
          <w:sz w:val="24"/>
          <w:szCs w:val="24"/>
        </w:rPr>
        <w:t>se</w:t>
      </w:r>
      <w:r w:rsidR="004F23C8" w:rsidRPr="00367C7B">
        <w:rPr>
          <w:rFonts w:ascii="Times New Roman" w:hAnsi="Times New Roman" w:cs="Times New Roman"/>
          <w:sz w:val="24"/>
          <w:szCs w:val="24"/>
        </w:rPr>
        <w:t xml:space="preserve"> aplicó un taller</w:t>
      </w:r>
      <w:r w:rsidR="00F77E32">
        <w:rPr>
          <w:rFonts w:ascii="Times New Roman" w:hAnsi="Times New Roman" w:cs="Times New Roman"/>
          <w:sz w:val="24"/>
          <w:szCs w:val="24"/>
        </w:rPr>
        <w:t xml:space="preserve"> y</w:t>
      </w:r>
      <w:r w:rsidR="00AF321F">
        <w:rPr>
          <w:rFonts w:ascii="Times New Roman" w:hAnsi="Times New Roman" w:cs="Times New Roman"/>
          <w:sz w:val="24"/>
          <w:szCs w:val="24"/>
        </w:rPr>
        <w:t xml:space="preserve"> se</w:t>
      </w:r>
      <w:r w:rsidR="00F77E32"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diseñó </w:t>
      </w:r>
      <w:r w:rsidR="00AF321F">
        <w:rPr>
          <w:rFonts w:ascii="Times New Roman" w:hAnsi="Times New Roman" w:cs="Times New Roman"/>
          <w:sz w:val="24"/>
          <w:szCs w:val="24"/>
        </w:rPr>
        <w:t>la</w:t>
      </w:r>
      <w:r w:rsidRPr="00367C7B">
        <w:rPr>
          <w:rFonts w:ascii="Times New Roman" w:hAnsi="Times New Roman" w:cs="Times New Roman"/>
          <w:sz w:val="24"/>
          <w:szCs w:val="24"/>
        </w:rPr>
        <w:t xml:space="preserve"> propuesta de un diplomado para cuidadores. </w:t>
      </w:r>
      <w:r w:rsidR="00C4110B" w:rsidRPr="00367C7B">
        <w:rPr>
          <w:rFonts w:ascii="Times New Roman" w:hAnsi="Times New Roman" w:cs="Times New Roman"/>
          <w:sz w:val="24"/>
          <w:szCs w:val="24"/>
        </w:rPr>
        <w:t>D</w:t>
      </w:r>
      <w:r w:rsidR="00E21E03" w:rsidRPr="00367C7B">
        <w:rPr>
          <w:rFonts w:ascii="Times New Roman" w:hAnsi="Times New Roman" w:cs="Times New Roman"/>
          <w:sz w:val="24"/>
          <w:szCs w:val="24"/>
        </w:rPr>
        <w:t xml:space="preserve">e entre las conclusiones, </w:t>
      </w:r>
      <w:r w:rsidR="00E21E03" w:rsidRPr="00800317">
        <w:rPr>
          <w:rFonts w:ascii="Times New Roman" w:hAnsi="Times New Roman" w:cs="Times New Roman"/>
          <w:iCs/>
          <w:sz w:val="24"/>
          <w:szCs w:val="24"/>
        </w:rPr>
        <w:t>l</w:t>
      </w:r>
      <w:r w:rsidRPr="00367C7B">
        <w:rPr>
          <w:rFonts w:ascii="Times New Roman" w:hAnsi="Times New Roman" w:cs="Times New Roman"/>
          <w:sz w:val="24"/>
          <w:szCs w:val="24"/>
        </w:rPr>
        <w:t>a hipótesis</w:t>
      </w:r>
      <w:r w:rsidR="00E21E03" w:rsidRPr="00367C7B">
        <w:rPr>
          <w:rFonts w:ascii="Times New Roman" w:hAnsi="Times New Roman" w:cs="Times New Roman"/>
          <w:sz w:val="24"/>
          <w:szCs w:val="24"/>
        </w:rPr>
        <w:t xml:space="preserve"> plant</w:t>
      </w:r>
      <w:r w:rsidR="00BC793A">
        <w:rPr>
          <w:rFonts w:ascii="Times New Roman" w:hAnsi="Times New Roman" w:cs="Times New Roman"/>
          <w:sz w:val="24"/>
          <w:szCs w:val="24"/>
        </w:rPr>
        <w:t>e</w:t>
      </w:r>
      <w:r w:rsidR="00E21E03" w:rsidRPr="00367C7B">
        <w:rPr>
          <w:rFonts w:ascii="Times New Roman" w:hAnsi="Times New Roman" w:cs="Times New Roman"/>
          <w:sz w:val="24"/>
          <w:szCs w:val="24"/>
        </w:rPr>
        <w:t>ada</w:t>
      </w:r>
      <w:r w:rsidRPr="00367C7B">
        <w:rPr>
          <w:rFonts w:ascii="Times New Roman" w:hAnsi="Times New Roman" w:cs="Times New Roman"/>
          <w:sz w:val="24"/>
          <w:szCs w:val="24"/>
        </w:rPr>
        <w:t xml:space="preserve"> se </w:t>
      </w:r>
      <w:r w:rsidR="004604C2" w:rsidRPr="00367C7B">
        <w:rPr>
          <w:rFonts w:ascii="Times New Roman" w:hAnsi="Times New Roman" w:cs="Times New Roman"/>
          <w:sz w:val="24"/>
          <w:szCs w:val="24"/>
        </w:rPr>
        <w:t>acepta</w:t>
      </w:r>
      <w:r w:rsidRPr="00367C7B">
        <w:rPr>
          <w:rFonts w:ascii="Times New Roman" w:hAnsi="Times New Roman" w:cs="Times New Roman"/>
          <w:sz w:val="24"/>
          <w:szCs w:val="24"/>
        </w:rPr>
        <w:t>,</w:t>
      </w:r>
      <w:r w:rsidR="00E21E03" w:rsidRPr="00367C7B">
        <w:rPr>
          <w:rFonts w:ascii="Times New Roman" w:hAnsi="Times New Roman" w:cs="Times New Roman"/>
          <w:sz w:val="24"/>
          <w:szCs w:val="24"/>
        </w:rPr>
        <w:t xml:space="preserve"> pues</w:t>
      </w:r>
      <w:r w:rsidRPr="00367C7B">
        <w:rPr>
          <w:rFonts w:ascii="Times New Roman" w:hAnsi="Times New Roman" w:cs="Times New Roman"/>
          <w:sz w:val="24"/>
          <w:szCs w:val="24"/>
        </w:rPr>
        <w:t xml:space="preserve"> </w:t>
      </w:r>
      <w:r w:rsidR="004604C2" w:rsidRPr="00367C7B">
        <w:rPr>
          <w:rFonts w:ascii="Times New Roman" w:hAnsi="Times New Roman" w:cs="Times New Roman"/>
          <w:sz w:val="24"/>
          <w:szCs w:val="24"/>
        </w:rPr>
        <w:t>solo 40</w:t>
      </w:r>
      <w:r w:rsidR="00E21E03" w:rsidRPr="00367C7B">
        <w:rPr>
          <w:rFonts w:ascii="Times New Roman" w:hAnsi="Times New Roman" w:cs="Times New Roman"/>
          <w:sz w:val="24"/>
          <w:szCs w:val="24"/>
        </w:rPr>
        <w:t> </w:t>
      </w:r>
      <w:r w:rsidR="004604C2" w:rsidRPr="00367C7B">
        <w:rPr>
          <w:rFonts w:ascii="Times New Roman" w:hAnsi="Times New Roman" w:cs="Times New Roman"/>
          <w:sz w:val="24"/>
          <w:szCs w:val="24"/>
        </w:rPr>
        <w:t>% tiene formación para la atención del paciente geriátrico</w:t>
      </w:r>
      <w:r w:rsidR="00C4110B" w:rsidRPr="00367C7B">
        <w:rPr>
          <w:rFonts w:ascii="Times New Roman" w:hAnsi="Times New Roman" w:cs="Times New Roman"/>
          <w:sz w:val="24"/>
          <w:szCs w:val="24"/>
        </w:rPr>
        <w:t>;</w:t>
      </w:r>
      <w:r w:rsidR="002569E5" w:rsidRPr="00367C7B">
        <w:rPr>
          <w:rFonts w:ascii="Times New Roman" w:hAnsi="Times New Roman" w:cs="Times New Roman"/>
          <w:sz w:val="24"/>
          <w:szCs w:val="24"/>
        </w:rPr>
        <w:t xml:space="preserve"> </w:t>
      </w:r>
      <w:r w:rsidRPr="00367C7B">
        <w:rPr>
          <w:rFonts w:ascii="Times New Roman" w:hAnsi="Times New Roman" w:cs="Times New Roman"/>
          <w:sz w:val="24"/>
          <w:szCs w:val="24"/>
        </w:rPr>
        <w:t>71</w:t>
      </w:r>
      <w:r w:rsidR="00C4110B" w:rsidRPr="00367C7B">
        <w:rPr>
          <w:rFonts w:ascii="Times New Roman" w:hAnsi="Times New Roman" w:cs="Times New Roman"/>
          <w:sz w:val="24"/>
          <w:szCs w:val="24"/>
        </w:rPr>
        <w:t> </w:t>
      </w:r>
      <w:r w:rsidRPr="00367C7B">
        <w:rPr>
          <w:rFonts w:ascii="Times New Roman" w:hAnsi="Times New Roman" w:cs="Times New Roman"/>
          <w:sz w:val="24"/>
          <w:szCs w:val="24"/>
        </w:rPr>
        <w:t>% tiene formación del área de la salud,</w:t>
      </w:r>
      <w:r w:rsidR="00C4110B" w:rsidRPr="00367C7B">
        <w:rPr>
          <w:rFonts w:ascii="Times New Roman" w:hAnsi="Times New Roman" w:cs="Times New Roman"/>
          <w:sz w:val="24"/>
          <w:szCs w:val="24"/>
        </w:rPr>
        <w:t xml:space="preserve"> y</w:t>
      </w:r>
      <w:r w:rsidRPr="00367C7B">
        <w:rPr>
          <w:rFonts w:ascii="Times New Roman" w:hAnsi="Times New Roman" w:cs="Times New Roman"/>
          <w:sz w:val="24"/>
          <w:szCs w:val="24"/>
        </w:rPr>
        <w:t xml:space="preserve"> 29</w:t>
      </w:r>
      <w:r w:rsidR="00C4110B" w:rsidRPr="00367C7B">
        <w:rPr>
          <w:rFonts w:ascii="Times New Roman" w:hAnsi="Times New Roman" w:cs="Times New Roman"/>
          <w:sz w:val="24"/>
          <w:szCs w:val="24"/>
        </w:rPr>
        <w:t> </w:t>
      </w:r>
      <w:r w:rsidRPr="00367C7B">
        <w:rPr>
          <w:rFonts w:ascii="Times New Roman" w:hAnsi="Times New Roman" w:cs="Times New Roman"/>
          <w:sz w:val="24"/>
          <w:szCs w:val="24"/>
        </w:rPr>
        <w:t xml:space="preserve">% </w:t>
      </w:r>
      <w:r w:rsidR="002569E5" w:rsidRPr="00367C7B">
        <w:rPr>
          <w:rFonts w:ascii="Times New Roman" w:hAnsi="Times New Roman" w:cs="Times New Roman"/>
          <w:sz w:val="24"/>
          <w:szCs w:val="24"/>
        </w:rPr>
        <w:t>carece de</w:t>
      </w:r>
      <w:r w:rsidRPr="00367C7B">
        <w:rPr>
          <w:rFonts w:ascii="Times New Roman" w:hAnsi="Times New Roman" w:cs="Times New Roman"/>
          <w:sz w:val="24"/>
          <w:szCs w:val="24"/>
        </w:rPr>
        <w:t xml:space="preserve"> cursos en el área de atención del paciente geriátrico</w:t>
      </w:r>
      <w:r w:rsidR="00C4110B" w:rsidRPr="00367C7B">
        <w:rPr>
          <w:rFonts w:ascii="Times New Roman" w:hAnsi="Times New Roman" w:cs="Times New Roman"/>
          <w:sz w:val="24"/>
          <w:szCs w:val="24"/>
        </w:rPr>
        <w:t>. Finalmente, el total</w:t>
      </w:r>
      <w:r w:rsidRPr="00367C7B">
        <w:rPr>
          <w:rFonts w:ascii="Times New Roman" w:hAnsi="Times New Roman" w:cs="Times New Roman"/>
          <w:sz w:val="24"/>
          <w:szCs w:val="24"/>
        </w:rPr>
        <w:t xml:space="preserve"> de los participantes</w:t>
      </w:r>
      <w:r w:rsidR="00C4110B" w:rsidRPr="00367C7B">
        <w:rPr>
          <w:rFonts w:ascii="Times New Roman" w:hAnsi="Times New Roman" w:cs="Times New Roman"/>
          <w:sz w:val="24"/>
          <w:szCs w:val="24"/>
        </w:rPr>
        <w:t xml:space="preserve"> resultó</w:t>
      </w:r>
      <w:r w:rsidRPr="00367C7B">
        <w:rPr>
          <w:rFonts w:ascii="Times New Roman" w:hAnsi="Times New Roman" w:cs="Times New Roman"/>
          <w:sz w:val="24"/>
          <w:szCs w:val="24"/>
        </w:rPr>
        <w:t xml:space="preserve"> satisf</w:t>
      </w:r>
      <w:r w:rsidR="004F23C8" w:rsidRPr="00367C7B">
        <w:rPr>
          <w:rFonts w:ascii="Times New Roman" w:hAnsi="Times New Roman" w:cs="Times New Roman"/>
          <w:sz w:val="24"/>
          <w:szCs w:val="24"/>
        </w:rPr>
        <w:t>echo por el taller</w:t>
      </w:r>
      <w:r w:rsidR="00A44BFD" w:rsidRPr="00367C7B">
        <w:rPr>
          <w:rFonts w:ascii="Times New Roman" w:hAnsi="Times New Roman" w:cs="Times New Roman"/>
          <w:sz w:val="24"/>
          <w:szCs w:val="24"/>
        </w:rPr>
        <w:t xml:space="preserve">. No obstante, </w:t>
      </w:r>
      <w:r w:rsidRPr="00367C7B">
        <w:rPr>
          <w:rFonts w:ascii="Times New Roman" w:hAnsi="Times New Roman" w:cs="Times New Roman"/>
          <w:sz w:val="24"/>
          <w:szCs w:val="24"/>
        </w:rPr>
        <w:t>es importante continuar</w:t>
      </w:r>
      <w:r w:rsidR="00EB549A" w:rsidRPr="00367C7B">
        <w:rPr>
          <w:rFonts w:ascii="Times New Roman" w:hAnsi="Times New Roman" w:cs="Times New Roman"/>
          <w:sz w:val="24"/>
          <w:szCs w:val="24"/>
        </w:rPr>
        <w:t xml:space="preserve"> con la formación de cuidadores geriátricos</w:t>
      </w:r>
      <w:r w:rsidRPr="00367C7B">
        <w:rPr>
          <w:rFonts w:ascii="Times New Roman" w:hAnsi="Times New Roman" w:cs="Times New Roman"/>
          <w:sz w:val="24"/>
          <w:szCs w:val="24"/>
        </w:rPr>
        <w:t xml:space="preserve"> </w:t>
      </w:r>
      <w:r w:rsidR="00EB549A" w:rsidRPr="00367C7B">
        <w:rPr>
          <w:rFonts w:ascii="Times New Roman" w:hAnsi="Times New Roman" w:cs="Times New Roman"/>
          <w:sz w:val="24"/>
          <w:szCs w:val="24"/>
        </w:rPr>
        <w:t>en dos líneas: conocimiento y salud mental del cuidador</w:t>
      </w:r>
      <w:r w:rsidR="004F23C8" w:rsidRPr="00367C7B">
        <w:rPr>
          <w:rFonts w:ascii="Times New Roman" w:hAnsi="Times New Roman" w:cs="Times New Roman"/>
          <w:sz w:val="24"/>
          <w:szCs w:val="24"/>
        </w:rPr>
        <w:t>.</w:t>
      </w:r>
      <w:r w:rsidR="00EB549A" w:rsidRPr="00367C7B">
        <w:rPr>
          <w:rFonts w:ascii="Times New Roman" w:hAnsi="Times New Roman" w:cs="Times New Roman"/>
          <w:sz w:val="24"/>
          <w:szCs w:val="24"/>
        </w:rPr>
        <w:t xml:space="preserve"> </w:t>
      </w:r>
    </w:p>
    <w:p w14:paraId="29DB53E4" w14:textId="574A7101" w:rsidR="00770C39" w:rsidRPr="00367C7B" w:rsidRDefault="00770C39" w:rsidP="00AA59CA">
      <w:pPr>
        <w:spacing w:after="0" w:line="360" w:lineRule="auto"/>
        <w:jc w:val="both"/>
        <w:rPr>
          <w:rFonts w:ascii="Times New Roman" w:hAnsi="Times New Roman" w:cs="Times New Roman"/>
          <w:sz w:val="24"/>
          <w:szCs w:val="24"/>
        </w:rPr>
      </w:pPr>
      <w:r w:rsidRPr="00800317">
        <w:rPr>
          <w:rFonts w:ascii="Calibri" w:hAnsi="Calibri" w:cs="Calibri"/>
          <w:b/>
          <w:sz w:val="28"/>
          <w:szCs w:val="24"/>
          <w:lang w:val="es-ES"/>
        </w:rPr>
        <w:t>Palabras clave:</w:t>
      </w:r>
      <w:r w:rsidRPr="00367C7B">
        <w:rPr>
          <w:rFonts w:ascii="Times New Roman" w:hAnsi="Times New Roman" w:cs="Times New Roman"/>
          <w:sz w:val="24"/>
          <w:szCs w:val="24"/>
        </w:rPr>
        <w:t xml:space="preserve"> </w:t>
      </w:r>
      <w:r w:rsidR="001C3A05" w:rsidRPr="00367C7B">
        <w:rPr>
          <w:rFonts w:ascii="Times New Roman" w:hAnsi="Times New Roman" w:cs="Times New Roman"/>
          <w:sz w:val="24"/>
          <w:szCs w:val="24"/>
        </w:rPr>
        <w:t>formación profesional, gerontología, hogares para ancianos, formación continua.</w:t>
      </w:r>
    </w:p>
    <w:p w14:paraId="5E2E24C6" w14:textId="77777777" w:rsidR="00FB1C27" w:rsidRPr="00367C7B" w:rsidRDefault="00FB1C27" w:rsidP="00AA59CA">
      <w:pPr>
        <w:spacing w:after="0" w:line="360" w:lineRule="auto"/>
        <w:jc w:val="both"/>
        <w:rPr>
          <w:rFonts w:ascii="Times New Roman" w:hAnsi="Times New Roman" w:cs="Times New Roman"/>
          <w:sz w:val="24"/>
          <w:szCs w:val="24"/>
        </w:rPr>
      </w:pPr>
    </w:p>
    <w:p w14:paraId="2B459CB1" w14:textId="77777777" w:rsidR="003D0D47" w:rsidRPr="00E64A64" w:rsidRDefault="003D0D47" w:rsidP="00AA59CA">
      <w:pPr>
        <w:spacing w:after="0" w:line="360" w:lineRule="auto"/>
        <w:rPr>
          <w:rFonts w:ascii="Calibri" w:hAnsi="Calibri" w:cs="Calibri"/>
          <w:b/>
          <w:sz w:val="28"/>
          <w:szCs w:val="24"/>
          <w:lang w:val="en-US"/>
        </w:rPr>
      </w:pPr>
      <w:r w:rsidRPr="00E64A64">
        <w:rPr>
          <w:rFonts w:ascii="Calibri" w:hAnsi="Calibri" w:cs="Calibri"/>
          <w:b/>
          <w:sz w:val="28"/>
          <w:szCs w:val="24"/>
          <w:lang w:val="en-US"/>
        </w:rPr>
        <w:t>Abstract</w:t>
      </w:r>
    </w:p>
    <w:p w14:paraId="190FA357" w14:textId="1331048A" w:rsidR="002A6139" w:rsidRPr="00367C7B" w:rsidRDefault="00633D69" w:rsidP="00AA59CA">
      <w:pPr>
        <w:spacing w:after="0" w:line="360" w:lineRule="auto"/>
        <w:jc w:val="both"/>
        <w:rPr>
          <w:rFonts w:ascii="Times New Roman" w:hAnsi="Times New Roman" w:cs="Times New Roman"/>
          <w:sz w:val="24"/>
          <w:szCs w:val="24"/>
          <w:lang w:val="en-US"/>
        </w:rPr>
      </w:pPr>
      <w:r w:rsidRPr="00800317">
        <w:rPr>
          <w:rFonts w:ascii="Times New Roman" w:hAnsi="Times New Roman" w:cs="Times New Roman"/>
          <w:sz w:val="24"/>
          <w:szCs w:val="24"/>
          <w:lang w:val="en-US"/>
        </w:rPr>
        <w:t>Given the increase in the number of older people, and the increase in the loneliness index, the need arises for people to go to a social assistance establishment to receive professional care. However, what is the training that caregivers have in nursing homes? The hypothesis presented here was that caregivers lack training in geriatric patient care.</w:t>
      </w:r>
      <w:r w:rsidRPr="00367C7B">
        <w:rPr>
          <w:rFonts w:ascii="Times New Roman" w:hAnsi="Times New Roman" w:cs="Times New Roman"/>
          <w:sz w:val="24"/>
          <w:szCs w:val="24"/>
          <w:lang w:val="en-US"/>
        </w:rPr>
        <w:t xml:space="preserve"> </w:t>
      </w:r>
      <w:r w:rsidR="003100E1" w:rsidRPr="00800317">
        <w:rPr>
          <w:rFonts w:ascii="Times New Roman" w:hAnsi="Times New Roman" w:cs="Times New Roman"/>
          <w:sz w:val="24"/>
          <w:szCs w:val="24"/>
          <w:lang w:val="en-US"/>
        </w:rPr>
        <w:t>The objective of this work, therefore, was to analyze the level of training that staff have in the care they provide to the geriatric patient in residences of this type. It was an investigation with a qualitative approach, descriptive, cross-sectional scope, and a convenience sample of 18 people.</w:t>
      </w:r>
      <w:r w:rsidRPr="00367C7B">
        <w:rPr>
          <w:rFonts w:ascii="Times New Roman" w:hAnsi="Times New Roman" w:cs="Times New Roman"/>
          <w:sz w:val="24"/>
          <w:szCs w:val="24"/>
          <w:lang w:val="en-US"/>
        </w:rPr>
        <w:t xml:space="preserve"> The sample was</w:t>
      </w:r>
      <w:r w:rsidR="00AB2C94" w:rsidRPr="00367C7B">
        <w:rPr>
          <w:rFonts w:ascii="Times New Roman" w:hAnsi="Times New Roman" w:cs="Times New Roman"/>
          <w:sz w:val="24"/>
          <w:szCs w:val="24"/>
          <w:lang w:val="en-US"/>
        </w:rPr>
        <w:t xml:space="preserve"> specifically </w:t>
      </w:r>
      <w:r w:rsidRPr="00367C7B">
        <w:rPr>
          <w:rFonts w:ascii="Times New Roman" w:hAnsi="Times New Roman" w:cs="Times New Roman"/>
          <w:sz w:val="24"/>
          <w:szCs w:val="24"/>
          <w:lang w:val="en-US"/>
        </w:rPr>
        <w:t xml:space="preserve">integrated by </w:t>
      </w:r>
      <w:r w:rsidR="00AB2C94" w:rsidRPr="00367C7B">
        <w:rPr>
          <w:rFonts w:ascii="Times New Roman" w:hAnsi="Times New Roman" w:cs="Times New Roman"/>
          <w:sz w:val="24"/>
          <w:szCs w:val="24"/>
          <w:lang w:val="en-US"/>
        </w:rPr>
        <w:t xml:space="preserve">13 caregivers of nursing homes and five workers of the </w:t>
      </w:r>
      <w:r w:rsidR="00493F0F">
        <w:rPr>
          <w:rFonts w:ascii="Times New Roman" w:hAnsi="Times New Roman" w:cs="Times New Roman"/>
          <w:sz w:val="24"/>
          <w:szCs w:val="24"/>
          <w:lang w:val="en-US"/>
        </w:rPr>
        <w:t xml:space="preserve">Instituto de </w:t>
      </w:r>
      <w:proofErr w:type="spellStart"/>
      <w:r w:rsidR="00AB2C94" w:rsidRPr="00800317">
        <w:rPr>
          <w:rFonts w:ascii="Times New Roman" w:hAnsi="Times New Roman" w:cs="Times New Roman"/>
          <w:sz w:val="24"/>
          <w:szCs w:val="24"/>
          <w:lang w:val="en-US"/>
        </w:rPr>
        <w:t>Seguridad</w:t>
      </w:r>
      <w:proofErr w:type="spellEnd"/>
      <w:r w:rsidR="00AB2C94" w:rsidRPr="00800317">
        <w:rPr>
          <w:rFonts w:ascii="Times New Roman" w:hAnsi="Times New Roman" w:cs="Times New Roman"/>
          <w:sz w:val="24"/>
          <w:szCs w:val="24"/>
          <w:lang w:val="en-US"/>
        </w:rPr>
        <w:t xml:space="preserve"> y </w:t>
      </w:r>
      <w:proofErr w:type="spellStart"/>
      <w:r w:rsidR="00AB2C94" w:rsidRPr="00800317">
        <w:rPr>
          <w:rFonts w:ascii="Times New Roman" w:hAnsi="Times New Roman" w:cs="Times New Roman"/>
          <w:sz w:val="24"/>
          <w:szCs w:val="24"/>
          <w:lang w:val="en-US"/>
        </w:rPr>
        <w:t>Servicios</w:t>
      </w:r>
      <w:proofErr w:type="spellEnd"/>
      <w:r w:rsidR="00AB2C94" w:rsidRPr="00800317">
        <w:rPr>
          <w:rFonts w:ascii="Times New Roman" w:hAnsi="Times New Roman" w:cs="Times New Roman"/>
          <w:sz w:val="24"/>
          <w:szCs w:val="24"/>
          <w:lang w:val="en-US"/>
        </w:rPr>
        <w:t xml:space="preserve"> </w:t>
      </w:r>
      <w:proofErr w:type="spellStart"/>
      <w:r w:rsidR="00AB2C94" w:rsidRPr="00800317">
        <w:rPr>
          <w:rFonts w:ascii="Times New Roman" w:hAnsi="Times New Roman" w:cs="Times New Roman"/>
          <w:sz w:val="24"/>
          <w:szCs w:val="24"/>
          <w:lang w:val="en-US"/>
        </w:rPr>
        <w:t>Sociales</w:t>
      </w:r>
      <w:proofErr w:type="spellEnd"/>
      <w:r w:rsidR="00AB2C94" w:rsidRPr="00800317">
        <w:rPr>
          <w:rFonts w:ascii="Times New Roman" w:hAnsi="Times New Roman" w:cs="Times New Roman"/>
          <w:sz w:val="24"/>
          <w:szCs w:val="24"/>
          <w:lang w:val="en-US"/>
        </w:rPr>
        <w:t xml:space="preserve"> de los </w:t>
      </w:r>
      <w:proofErr w:type="spellStart"/>
      <w:r w:rsidR="00AB2C94" w:rsidRPr="00800317">
        <w:rPr>
          <w:rFonts w:ascii="Times New Roman" w:hAnsi="Times New Roman" w:cs="Times New Roman"/>
          <w:sz w:val="24"/>
          <w:szCs w:val="24"/>
          <w:lang w:val="en-US"/>
        </w:rPr>
        <w:t>Trabajadores</w:t>
      </w:r>
      <w:proofErr w:type="spellEnd"/>
      <w:r w:rsidR="00AB2C94" w:rsidRPr="00800317">
        <w:rPr>
          <w:rFonts w:ascii="Times New Roman" w:hAnsi="Times New Roman" w:cs="Times New Roman"/>
          <w:sz w:val="24"/>
          <w:szCs w:val="24"/>
          <w:lang w:val="en-US"/>
        </w:rPr>
        <w:t xml:space="preserve"> del Estado (</w:t>
      </w:r>
      <w:proofErr w:type="spellStart"/>
      <w:r w:rsidR="00AB2C94" w:rsidRPr="00800317">
        <w:rPr>
          <w:rFonts w:ascii="Times New Roman" w:hAnsi="Times New Roman" w:cs="Times New Roman"/>
          <w:sz w:val="24"/>
          <w:szCs w:val="24"/>
          <w:lang w:val="en-US"/>
        </w:rPr>
        <w:t>Issste</w:t>
      </w:r>
      <w:proofErr w:type="spellEnd"/>
      <w:r w:rsidR="00AB2C94" w:rsidRPr="00800317">
        <w:rPr>
          <w:rFonts w:ascii="Times New Roman" w:hAnsi="Times New Roman" w:cs="Times New Roman"/>
          <w:sz w:val="24"/>
          <w:szCs w:val="24"/>
          <w:lang w:val="en-US"/>
        </w:rPr>
        <w:t xml:space="preserve">). </w:t>
      </w:r>
      <w:r w:rsidR="0008786D" w:rsidRPr="00367C7B">
        <w:rPr>
          <w:rFonts w:ascii="Times New Roman" w:hAnsi="Times New Roman" w:cs="Times New Roman"/>
          <w:sz w:val="24"/>
          <w:szCs w:val="24"/>
          <w:lang w:val="en-US"/>
        </w:rPr>
        <w:t>It was developed in three stages: situational diagnosis, the design and delivery of a workshop, and a diploma proposal for caregivers. Regarding the professional profile of the participants, 28% are nurses, 28</w:t>
      </w:r>
      <w:r w:rsidR="005C2BFD" w:rsidRPr="00367C7B">
        <w:rPr>
          <w:rFonts w:ascii="Times New Roman" w:hAnsi="Times New Roman" w:cs="Times New Roman"/>
          <w:sz w:val="24"/>
          <w:szCs w:val="24"/>
          <w:lang w:val="en-US"/>
        </w:rPr>
        <w:t> </w:t>
      </w:r>
      <w:r w:rsidR="0008786D" w:rsidRPr="00367C7B">
        <w:rPr>
          <w:rFonts w:ascii="Times New Roman" w:hAnsi="Times New Roman" w:cs="Times New Roman"/>
          <w:sz w:val="24"/>
          <w:szCs w:val="24"/>
          <w:lang w:val="en-US"/>
        </w:rPr>
        <w:t>% gerontologists, 12</w:t>
      </w:r>
      <w:r w:rsidR="005C2BFD" w:rsidRPr="00367C7B">
        <w:rPr>
          <w:rFonts w:ascii="Times New Roman" w:hAnsi="Times New Roman" w:cs="Times New Roman"/>
          <w:sz w:val="24"/>
          <w:szCs w:val="24"/>
          <w:lang w:val="en-US"/>
        </w:rPr>
        <w:t> </w:t>
      </w:r>
      <w:r w:rsidR="0008786D" w:rsidRPr="00367C7B">
        <w:rPr>
          <w:rFonts w:ascii="Times New Roman" w:hAnsi="Times New Roman" w:cs="Times New Roman"/>
          <w:sz w:val="24"/>
          <w:szCs w:val="24"/>
          <w:lang w:val="en-US"/>
        </w:rPr>
        <w:t xml:space="preserve">% </w:t>
      </w:r>
      <w:r w:rsidR="00481FE5" w:rsidRPr="00367C7B">
        <w:rPr>
          <w:rFonts w:ascii="Times New Roman" w:hAnsi="Times New Roman" w:cs="Times New Roman"/>
          <w:sz w:val="24"/>
          <w:szCs w:val="24"/>
          <w:lang w:val="en-US"/>
        </w:rPr>
        <w:t>geriatric nurses</w:t>
      </w:r>
      <w:r w:rsidR="0008786D" w:rsidRPr="00367C7B">
        <w:rPr>
          <w:rFonts w:ascii="Times New Roman" w:hAnsi="Times New Roman" w:cs="Times New Roman"/>
          <w:sz w:val="24"/>
          <w:szCs w:val="24"/>
          <w:lang w:val="en-US"/>
        </w:rPr>
        <w:t>, 17</w:t>
      </w:r>
      <w:r w:rsidR="00481FE5" w:rsidRPr="00367C7B">
        <w:rPr>
          <w:rFonts w:ascii="Times New Roman" w:hAnsi="Times New Roman" w:cs="Times New Roman"/>
          <w:sz w:val="24"/>
          <w:szCs w:val="24"/>
          <w:lang w:val="en-US"/>
        </w:rPr>
        <w:t> </w:t>
      </w:r>
      <w:r w:rsidR="0008786D" w:rsidRPr="00367C7B">
        <w:rPr>
          <w:rFonts w:ascii="Times New Roman" w:hAnsi="Times New Roman" w:cs="Times New Roman"/>
          <w:sz w:val="24"/>
          <w:szCs w:val="24"/>
          <w:lang w:val="en-US"/>
        </w:rPr>
        <w:t>% technicians and nursing assistants, 5</w:t>
      </w:r>
      <w:r w:rsidR="00481FE5" w:rsidRPr="00367C7B">
        <w:rPr>
          <w:rFonts w:ascii="Times New Roman" w:hAnsi="Times New Roman" w:cs="Times New Roman"/>
          <w:sz w:val="24"/>
          <w:szCs w:val="24"/>
          <w:lang w:val="en-US"/>
        </w:rPr>
        <w:t> </w:t>
      </w:r>
      <w:r w:rsidR="0008786D" w:rsidRPr="00367C7B">
        <w:rPr>
          <w:rFonts w:ascii="Times New Roman" w:hAnsi="Times New Roman" w:cs="Times New Roman"/>
          <w:sz w:val="24"/>
          <w:szCs w:val="24"/>
          <w:lang w:val="en-US"/>
        </w:rPr>
        <w:t>% doctors, 5</w:t>
      </w:r>
      <w:r w:rsidR="005C2BFD" w:rsidRPr="00367C7B">
        <w:rPr>
          <w:rFonts w:ascii="Times New Roman" w:hAnsi="Times New Roman" w:cs="Times New Roman"/>
          <w:sz w:val="24"/>
          <w:szCs w:val="24"/>
          <w:lang w:val="en-US"/>
        </w:rPr>
        <w:t> </w:t>
      </w:r>
      <w:r w:rsidR="0008786D" w:rsidRPr="00367C7B">
        <w:rPr>
          <w:rFonts w:ascii="Times New Roman" w:hAnsi="Times New Roman" w:cs="Times New Roman"/>
          <w:sz w:val="24"/>
          <w:szCs w:val="24"/>
          <w:lang w:val="en-US"/>
        </w:rPr>
        <w:t>% graduates in Economics and 5</w:t>
      </w:r>
      <w:r w:rsidR="00481FE5" w:rsidRPr="00367C7B">
        <w:rPr>
          <w:rFonts w:ascii="Times New Roman" w:hAnsi="Times New Roman" w:cs="Times New Roman"/>
          <w:sz w:val="24"/>
          <w:szCs w:val="24"/>
          <w:lang w:val="en-US"/>
        </w:rPr>
        <w:t> </w:t>
      </w:r>
      <w:r w:rsidR="0008786D" w:rsidRPr="00367C7B">
        <w:rPr>
          <w:rFonts w:ascii="Times New Roman" w:hAnsi="Times New Roman" w:cs="Times New Roman"/>
          <w:sz w:val="24"/>
          <w:szCs w:val="24"/>
          <w:lang w:val="en-US"/>
        </w:rPr>
        <w:t>% with a bachelor's degree. Thus, of the total sample, 29</w:t>
      </w:r>
      <w:r w:rsidR="005C2BFD" w:rsidRPr="00367C7B">
        <w:rPr>
          <w:rFonts w:ascii="Times New Roman" w:hAnsi="Times New Roman" w:cs="Times New Roman"/>
          <w:sz w:val="24"/>
          <w:szCs w:val="24"/>
          <w:lang w:val="en-US"/>
        </w:rPr>
        <w:t> </w:t>
      </w:r>
      <w:r w:rsidR="0008786D" w:rsidRPr="00367C7B">
        <w:rPr>
          <w:rFonts w:ascii="Times New Roman" w:hAnsi="Times New Roman" w:cs="Times New Roman"/>
          <w:sz w:val="24"/>
          <w:szCs w:val="24"/>
          <w:lang w:val="en-US"/>
        </w:rPr>
        <w:t>% lack training and 71% have some training for their function.</w:t>
      </w:r>
      <w:r w:rsidR="005C2BFD" w:rsidRPr="00367C7B">
        <w:rPr>
          <w:rFonts w:ascii="Times New Roman" w:hAnsi="Times New Roman" w:cs="Times New Roman"/>
          <w:sz w:val="24"/>
          <w:szCs w:val="24"/>
          <w:lang w:val="en-US"/>
        </w:rPr>
        <w:t xml:space="preserve"> As part of the research, a workshop was applied, and the proposal of a diploma for caregivers was</w:t>
      </w:r>
      <w:r w:rsidR="007C1F44">
        <w:rPr>
          <w:rFonts w:ascii="Times New Roman" w:hAnsi="Times New Roman" w:cs="Times New Roman"/>
          <w:sz w:val="24"/>
          <w:szCs w:val="24"/>
          <w:lang w:val="en-US"/>
        </w:rPr>
        <w:t xml:space="preserve"> </w:t>
      </w:r>
      <w:r w:rsidR="005C2BFD" w:rsidRPr="00367C7B">
        <w:rPr>
          <w:rFonts w:ascii="Times New Roman" w:hAnsi="Times New Roman" w:cs="Times New Roman"/>
          <w:sz w:val="24"/>
          <w:szCs w:val="24"/>
          <w:lang w:val="en-US"/>
        </w:rPr>
        <w:lastRenderedPageBreak/>
        <w:t>made. Among the conclusions, the planned hypothesis is accepted, since only 40 % have training in geriatric patient care; 71 % have training in the health area, and 29 % lack courses in the geriatric patient care area. Finally, the total of the participants was satisfied by the workshop. However, it is important to continue with the training of geriatric caregivers in two lines: knowledge and mental health of the caregiver.</w:t>
      </w:r>
    </w:p>
    <w:p w14:paraId="11B5DB4A" w14:textId="665A0BEF" w:rsidR="003D0D47" w:rsidRDefault="003D0D47" w:rsidP="00AA59CA">
      <w:pPr>
        <w:spacing w:after="0" w:line="360" w:lineRule="auto"/>
        <w:jc w:val="both"/>
        <w:rPr>
          <w:rFonts w:ascii="Times New Roman" w:hAnsi="Times New Roman" w:cs="Times New Roman"/>
          <w:sz w:val="24"/>
          <w:szCs w:val="24"/>
          <w:lang w:val="en-US"/>
        </w:rPr>
      </w:pPr>
      <w:r w:rsidRPr="00E64A64">
        <w:rPr>
          <w:rFonts w:ascii="Calibri" w:hAnsi="Calibri" w:cs="Calibri"/>
          <w:b/>
          <w:sz w:val="28"/>
          <w:szCs w:val="24"/>
          <w:lang w:val="en-US"/>
        </w:rPr>
        <w:t>Keywords:</w:t>
      </w:r>
      <w:r w:rsidRPr="00367C7B">
        <w:rPr>
          <w:rFonts w:ascii="Times New Roman" w:hAnsi="Times New Roman" w:cs="Times New Roman"/>
          <w:sz w:val="24"/>
          <w:szCs w:val="24"/>
          <w:lang w:val="en-US"/>
        </w:rPr>
        <w:t xml:space="preserve"> </w:t>
      </w:r>
      <w:r w:rsidR="002A6139" w:rsidRPr="00367C7B">
        <w:rPr>
          <w:rFonts w:ascii="Times New Roman" w:hAnsi="Times New Roman" w:cs="Times New Roman"/>
          <w:sz w:val="24"/>
          <w:szCs w:val="24"/>
          <w:lang w:val="en-US"/>
        </w:rPr>
        <w:t xml:space="preserve">vocational training, gerontology, homes for the elderly, continuing </w:t>
      </w:r>
      <w:r w:rsidR="00C04D79" w:rsidRPr="00367C7B">
        <w:rPr>
          <w:rFonts w:ascii="Times New Roman" w:hAnsi="Times New Roman" w:cs="Times New Roman"/>
          <w:sz w:val="24"/>
          <w:szCs w:val="24"/>
          <w:lang w:val="en-US"/>
        </w:rPr>
        <w:t xml:space="preserve">education. </w:t>
      </w:r>
    </w:p>
    <w:p w14:paraId="2788B128" w14:textId="4201237F" w:rsidR="00800317" w:rsidRDefault="00800317" w:rsidP="00AA59CA">
      <w:pPr>
        <w:spacing w:after="0" w:line="360" w:lineRule="auto"/>
        <w:jc w:val="both"/>
        <w:rPr>
          <w:rFonts w:ascii="Times New Roman" w:hAnsi="Times New Roman" w:cs="Times New Roman"/>
          <w:sz w:val="24"/>
          <w:szCs w:val="24"/>
          <w:lang w:val="en-US"/>
        </w:rPr>
      </w:pPr>
    </w:p>
    <w:p w14:paraId="40BBA26B" w14:textId="1FB0F62F" w:rsidR="00800317" w:rsidRPr="00800317" w:rsidRDefault="00800317" w:rsidP="00AA59CA">
      <w:pPr>
        <w:spacing w:after="0" w:line="360" w:lineRule="auto"/>
        <w:jc w:val="both"/>
        <w:rPr>
          <w:rFonts w:ascii="Calibri" w:hAnsi="Calibri" w:cs="Calibri"/>
          <w:b/>
          <w:sz w:val="28"/>
          <w:szCs w:val="24"/>
          <w:lang w:val="es-ES"/>
        </w:rPr>
      </w:pPr>
      <w:r w:rsidRPr="00800317">
        <w:rPr>
          <w:rFonts w:ascii="Calibri" w:hAnsi="Calibri" w:cs="Calibri"/>
          <w:b/>
          <w:sz w:val="28"/>
          <w:szCs w:val="24"/>
          <w:lang w:val="es-ES"/>
        </w:rPr>
        <w:t>Resumo</w:t>
      </w:r>
    </w:p>
    <w:p w14:paraId="294A8D09" w14:textId="77777777" w:rsidR="00800317" w:rsidRPr="00E64A64" w:rsidRDefault="00800317" w:rsidP="00800317">
      <w:pPr>
        <w:spacing w:after="0" w:line="360" w:lineRule="auto"/>
        <w:jc w:val="both"/>
        <w:rPr>
          <w:rFonts w:ascii="Times New Roman" w:hAnsi="Times New Roman" w:cs="Times New Roman"/>
          <w:sz w:val="24"/>
          <w:szCs w:val="24"/>
        </w:rPr>
      </w:pPr>
      <w:r w:rsidRPr="00E64A64">
        <w:rPr>
          <w:rFonts w:ascii="Times New Roman" w:hAnsi="Times New Roman" w:cs="Times New Roman"/>
          <w:sz w:val="24"/>
          <w:szCs w:val="24"/>
        </w:rPr>
        <w:t xml:space="preserve">Dado o aumento do número de </w:t>
      </w:r>
      <w:proofErr w:type="spellStart"/>
      <w:r w:rsidRPr="00E64A64">
        <w:rPr>
          <w:rFonts w:ascii="Times New Roman" w:hAnsi="Times New Roman" w:cs="Times New Roman"/>
          <w:sz w:val="24"/>
          <w:szCs w:val="24"/>
        </w:rPr>
        <w:t>idosos</w:t>
      </w:r>
      <w:proofErr w:type="spellEnd"/>
      <w:r w:rsidRPr="00E64A64">
        <w:rPr>
          <w:rFonts w:ascii="Times New Roman" w:hAnsi="Times New Roman" w:cs="Times New Roman"/>
          <w:sz w:val="24"/>
          <w:szCs w:val="24"/>
        </w:rPr>
        <w:t xml:space="preserve"> e o aumento do índice de </w:t>
      </w:r>
      <w:proofErr w:type="spellStart"/>
      <w:r w:rsidRPr="00E64A64">
        <w:rPr>
          <w:rFonts w:ascii="Times New Roman" w:hAnsi="Times New Roman" w:cs="Times New Roman"/>
          <w:sz w:val="24"/>
          <w:szCs w:val="24"/>
        </w:rPr>
        <w:t>solidão</w:t>
      </w:r>
      <w:proofErr w:type="spellEnd"/>
      <w:r w:rsidRPr="00E64A64">
        <w:rPr>
          <w:rFonts w:ascii="Times New Roman" w:hAnsi="Times New Roman" w:cs="Times New Roman"/>
          <w:sz w:val="24"/>
          <w:szCs w:val="24"/>
        </w:rPr>
        <w:t xml:space="preserve">, surge a </w:t>
      </w:r>
      <w:proofErr w:type="spellStart"/>
      <w:r w:rsidRPr="00E64A64">
        <w:rPr>
          <w:rFonts w:ascii="Times New Roman" w:hAnsi="Times New Roman" w:cs="Times New Roman"/>
          <w:sz w:val="24"/>
          <w:szCs w:val="24"/>
        </w:rPr>
        <w:t>necessidade</w:t>
      </w:r>
      <w:proofErr w:type="spellEnd"/>
      <w:r w:rsidRPr="00E64A64">
        <w:rPr>
          <w:rFonts w:ascii="Times New Roman" w:hAnsi="Times New Roman" w:cs="Times New Roman"/>
          <w:sz w:val="24"/>
          <w:szCs w:val="24"/>
        </w:rPr>
        <w:t xml:space="preserve"> de as </w:t>
      </w:r>
      <w:proofErr w:type="spellStart"/>
      <w:r w:rsidRPr="00E64A64">
        <w:rPr>
          <w:rFonts w:ascii="Times New Roman" w:hAnsi="Times New Roman" w:cs="Times New Roman"/>
          <w:sz w:val="24"/>
          <w:szCs w:val="24"/>
        </w:rPr>
        <w:t>pessoas</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irem</w:t>
      </w:r>
      <w:proofErr w:type="spellEnd"/>
      <w:r w:rsidRPr="00E64A64">
        <w:rPr>
          <w:rFonts w:ascii="Times New Roman" w:hAnsi="Times New Roman" w:cs="Times New Roman"/>
          <w:sz w:val="24"/>
          <w:szCs w:val="24"/>
        </w:rPr>
        <w:t xml:space="preserve"> a </w:t>
      </w:r>
      <w:proofErr w:type="spellStart"/>
      <w:r w:rsidRPr="00E64A64">
        <w:rPr>
          <w:rFonts w:ascii="Times New Roman" w:hAnsi="Times New Roman" w:cs="Times New Roman"/>
          <w:sz w:val="24"/>
          <w:szCs w:val="24"/>
        </w:rPr>
        <w:t>um</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estabelecimento</w:t>
      </w:r>
      <w:proofErr w:type="spellEnd"/>
      <w:r w:rsidRPr="00E64A64">
        <w:rPr>
          <w:rFonts w:ascii="Times New Roman" w:hAnsi="Times New Roman" w:cs="Times New Roman"/>
          <w:sz w:val="24"/>
          <w:szCs w:val="24"/>
        </w:rPr>
        <w:t xml:space="preserve"> de </w:t>
      </w:r>
      <w:proofErr w:type="spellStart"/>
      <w:r w:rsidRPr="00E64A64">
        <w:rPr>
          <w:rFonts w:ascii="Times New Roman" w:hAnsi="Times New Roman" w:cs="Times New Roman"/>
          <w:sz w:val="24"/>
          <w:szCs w:val="24"/>
        </w:rPr>
        <w:t>assistência</w:t>
      </w:r>
      <w:proofErr w:type="spellEnd"/>
      <w:r w:rsidRPr="00E64A64">
        <w:rPr>
          <w:rFonts w:ascii="Times New Roman" w:hAnsi="Times New Roman" w:cs="Times New Roman"/>
          <w:sz w:val="24"/>
          <w:szCs w:val="24"/>
        </w:rPr>
        <w:t xml:space="preserve"> social para </w:t>
      </w:r>
      <w:proofErr w:type="spellStart"/>
      <w:r w:rsidRPr="00E64A64">
        <w:rPr>
          <w:rFonts w:ascii="Times New Roman" w:hAnsi="Times New Roman" w:cs="Times New Roman"/>
          <w:sz w:val="24"/>
          <w:szCs w:val="24"/>
        </w:rPr>
        <w:t>receber</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atendimento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profissional</w:t>
      </w:r>
      <w:proofErr w:type="spellEnd"/>
      <w:r w:rsidRPr="00E64A64">
        <w:rPr>
          <w:rFonts w:ascii="Times New Roman" w:hAnsi="Times New Roman" w:cs="Times New Roman"/>
          <w:sz w:val="24"/>
          <w:szCs w:val="24"/>
        </w:rPr>
        <w:t xml:space="preserve">. No </w:t>
      </w:r>
      <w:proofErr w:type="spellStart"/>
      <w:r w:rsidRPr="00E64A64">
        <w:rPr>
          <w:rFonts w:ascii="Times New Roman" w:hAnsi="Times New Roman" w:cs="Times New Roman"/>
          <w:sz w:val="24"/>
          <w:szCs w:val="24"/>
        </w:rPr>
        <w:t>entanto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qual</w:t>
      </w:r>
      <w:proofErr w:type="spellEnd"/>
      <w:r w:rsidRPr="00E64A64">
        <w:rPr>
          <w:rFonts w:ascii="Times New Roman" w:hAnsi="Times New Roman" w:cs="Times New Roman"/>
          <w:sz w:val="24"/>
          <w:szCs w:val="24"/>
        </w:rPr>
        <w:t xml:space="preserve"> é o </w:t>
      </w:r>
      <w:proofErr w:type="spellStart"/>
      <w:r w:rsidRPr="00E64A64">
        <w:rPr>
          <w:rFonts w:ascii="Times New Roman" w:hAnsi="Times New Roman" w:cs="Times New Roman"/>
          <w:sz w:val="24"/>
          <w:szCs w:val="24"/>
        </w:rPr>
        <w:t>treinamento</w:t>
      </w:r>
      <w:proofErr w:type="spellEnd"/>
      <w:r w:rsidRPr="00E64A64">
        <w:rPr>
          <w:rFonts w:ascii="Times New Roman" w:hAnsi="Times New Roman" w:cs="Times New Roman"/>
          <w:sz w:val="24"/>
          <w:szCs w:val="24"/>
        </w:rPr>
        <w:t xml:space="preserve"> que os cuidadores </w:t>
      </w:r>
      <w:proofErr w:type="spellStart"/>
      <w:r w:rsidRPr="00E64A64">
        <w:rPr>
          <w:rFonts w:ascii="Times New Roman" w:hAnsi="Times New Roman" w:cs="Times New Roman"/>
          <w:sz w:val="24"/>
          <w:szCs w:val="24"/>
        </w:rPr>
        <w:t>têm</w:t>
      </w:r>
      <w:proofErr w:type="spellEnd"/>
      <w:r w:rsidRPr="00E64A64">
        <w:rPr>
          <w:rFonts w:ascii="Times New Roman" w:hAnsi="Times New Roman" w:cs="Times New Roman"/>
          <w:sz w:val="24"/>
          <w:szCs w:val="24"/>
        </w:rPr>
        <w:t xml:space="preserve"> em casas de </w:t>
      </w:r>
      <w:proofErr w:type="spellStart"/>
      <w:r w:rsidRPr="00E64A64">
        <w:rPr>
          <w:rFonts w:ascii="Times New Roman" w:hAnsi="Times New Roman" w:cs="Times New Roman"/>
          <w:sz w:val="24"/>
          <w:szCs w:val="24"/>
        </w:rPr>
        <w:t>repouso</w:t>
      </w:r>
      <w:proofErr w:type="spellEnd"/>
      <w:r w:rsidRPr="00E64A64">
        <w:rPr>
          <w:rFonts w:ascii="Times New Roman" w:hAnsi="Times New Roman" w:cs="Times New Roman"/>
          <w:sz w:val="24"/>
          <w:szCs w:val="24"/>
        </w:rPr>
        <w:t xml:space="preserve">? A </w:t>
      </w:r>
      <w:proofErr w:type="spellStart"/>
      <w:r w:rsidRPr="00E64A64">
        <w:rPr>
          <w:rFonts w:ascii="Times New Roman" w:hAnsi="Times New Roman" w:cs="Times New Roman"/>
          <w:sz w:val="24"/>
          <w:szCs w:val="24"/>
        </w:rPr>
        <w:t>hipótese</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apresentada</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aqui</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foi</w:t>
      </w:r>
      <w:proofErr w:type="spellEnd"/>
      <w:r w:rsidRPr="00E64A64">
        <w:rPr>
          <w:rFonts w:ascii="Times New Roman" w:hAnsi="Times New Roman" w:cs="Times New Roman"/>
          <w:sz w:val="24"/>
          <w:szCs w:val="24"/>
        </w:rPr>
        <w:t xml:space="preserve"> de que os cuidadores </w:t>
      </w:r>
      <w:proofErr w:type="spellStart"/>
      <w:r w:rsidRPr="00E64A64">
        <w:rPr>
          <w:rFonts w:ascii="Times New Roman" w:hAnsi="Times New Roman" w:cs="Times New Roman"/>
          <w:sz w:val="24"/>
          <w:szCs w:val="24"/>
        </w:rPr>
        <w:t>carecem</w:t>
      </w:r>
      <w:proofErr w:type="spellEnd"/>
      <w:r w:rsidRPr="00E64A64">
        <w:rPr>
          <w:rFonts w:ascii="Times New Roman" w:hAnsi="Times New Roman" w:cs="Times New Roman"/>
          <w:sz w:val="24"/>
          <w:szCs w:val="24"/>
        </w:rPr>
        <w:t xml:space="preserve"> de </w:t>
      </w:r>
      <w:proofErr w:type="spellStart"/>
      <w:r w:rsidRPr="00E64A64">
        <w:rPr>
          <w:rFonts w:ascii="Times New Roman" w:hAnsi="Times New Roman" w:cs="Times New Roman"/>
          <w:sz w:val="24"/>
          <w:szCs w:val="24"/>
        </w:rPr>
        <w:t>treinamento</w:t>
      </w:r>
      <w:proofErr w:type="spellEnd"/>
      <w:r w:rsidRPr="00E64A64">
        <w:rPr>
          <w:rFonts w:ascii="Times New Roman" w:hAnsi="Times New Roman" w:cs="Times New Roman"/>
          <w:sz w:val="24"/>
          <w:szCs w:val="24"/>
        </w:rPr>
        <w:t xml:space="preserve"> em </w:t>
      </w:r>
      <w:proofErr w:type="spellStart"/>
      <w:r w:rsidRPr="00E64A64">
        <w:rPr>
          <w:rFonts w:ascii="Times New Roman" w:hAnsi="Times New Roman" w:cs="Times New Roman"/>
          <w:sz w:val="24"/>
          <w:szCs w:val="24"/>
        </w:rPr>
        <w:t>assistência</w:t>
      </w:r>
      <w:proofErr w:type="spellEnd"/>
      <w:r w:rsidRPr="00E64A64">
        <w:rPr>
          <w:rFonts w:ascii="Times New Roman" w:hAnsi="Times New Roman" w:cs="Times New Roman"/>
          <w:sz w:val="24"/>
          <w:szCs w:val="24"/>
        </w:rPr>
        <w:t xml:space="preserve"> geriátrica </w:t>
      </w:r>
      <w:proofErr w:type="spellStart"/>
      <w:r w:rsidRPr="00E64A64">
        <w:rPr>
          <w:rFonts w:ascii="Times New Roman" w:hAnsi="Times New Roman" w:cs="Times New Roman"/>
          <w:sz w:val="24"/>
          <w:szCs w:val="24"/>
        </w:rPr>
        <w:t>ao</w:t>
      </w:r>
      <w:proofErr w:type="spellEnd"/>
      <w:r w:rsidRPr="00E64A64">
        <w:rPr>
          <w:rFonts w:ascii="Times New Roman" w:hAnsi="Times New Roman" w:cs="Times New Roman"/>
          <w:sz w:val="24"/>
          <w:szCs w:val="24"/>
        </w:rPr>
        <w:t xml:space="preserve"> paciente. O objetivo </w:t>
      </w:r>
      <w:proofErr w:type="spellStart"/>
      <w:r w:rsidRPr="00E64A64">
        <w:rPr>
          <w:rFonts w:ascii="Times New Roman" w:hAnsi="Times New Roman" w:cs="Times New Roman"/>
          <w:sz w:val="24"/>
          <w:szCs w:val="24"/>
        </w:rPr>
        <w:t>deste</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trabalho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portanto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foi</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analisar</w:t>
      </w:r>
      <w:proofErr w:type="spellEnd"/>
      <w:r w:rsidRPr="00E64A64">
        <w:rPr>
          <w:rFonts w:ascii="Times New Roman" w:hAnsi="Times New Roman" w:cs="Times New Roman"/>
          <w:sz w:val="24"/>
          <w:szCs w:val="24"/>
        </w:rPr>
        <w:t xml:space="preserve"> o </w:t>
      </w:r>
      <w:proofErr w:type="spellStart"/>
      <w:r w:rsidRPr="00E64A64">
        <w:rPr>
          <w:rFonts w:ascii="Times New Roman" w:hAnsi="Times New Roman" w:cs="Times New Roman"/>
          <w:sz w:val="24"/>
          <w:szCs w:val="24"/>
        </w:rPr>
        <w:t>nível</w:t>
      </w:r>
      <w:proofErr w:type="spellEnd"/>
      <w:r w:rsidRPr="00E64A64">
        <w:rPr>
          <w:rFonts w:ascii="Times New Roman" w:hAnsi="Times New Roman" w:cs="Times New Roman"/>
          <w:sz w:val="24"/>
          <w:szCs w:val="24"/>
        </w:rPr>
        <w:t xml:space="preserve"> de </w:t>
      </w:r>
      <w:proofErr w:type="spellStart"/>
      <w:r w:rsidRPr="00E64A64">
        <w:rPr>
          <w:rFonts w:ascii="Times New Roman" w:hAnsi="Times New Roman" w:cs="Times New Roman"/>
          <w:sz w:val="24"/>
          <w:szCs w:val="24"/>
        </w:rPr>
        <w:t>treinamento</w:t>
      </w:r>
      <w:proofErr w:type="spellEnd"/>
      <w:r w:rsidRPr="00E64A64">
        <w:rPr>
          <w:rFonts w:ascii="Times New Roman" w:hAnsi="Times New Roman" w:cs="Times New Roman"/>
          <w:sz w:val="24"/>
          <w:szCs w:val="24"/>
        </w:rPr>
        <w:t xml:space="preserve"> que a equipe </w:t>
      </w:r>
      <w:proofErr w:type="spellStart"/>
      <w:r w:rsidRPr="00E64A64">
        <w:rPr>
          <w:rFonts w:ascii="Times New Roman" w:hAnsi="Times New Roman" w:cs="Times New Roman"/>
          <w:sz w:val="24"/>
          <w:szCs w:val="24"/>
        </w:rPr>
        <w:t>possui</w:t>
      </w:r>
      <w:proofErr w:type="spellEnd"/>
      <w:r w:rsidRPr="00E64A64">
        <w:rPr>
          <w:rFonts w:ascii="Times New Roman" w:hAnsi="Times New Roman" w:cs="Times New Roman"/>
          <w:sz w:val="24"/>
          <w:szCs w:val="24"/>
        </w:rPr>
        <w:t xml:space="preserve"> no </w:t>
      </w:r>
      <w:proofErr w:type="spellStart"/>
      <w:r w:rsidRPr="00E64A64">
        <w:rPr>
          <w:rFonts w:ascii="Times New Roman" w:hAnsi="Times New Roman" w:cs="Times New Roman"/>
          <w:sz w:val="24"/>
          <w:szCs w:val="24"/>
        </w:rPr>
        <w:t>atendimento</w:t>
      </w:r>
      <w:proofErr w:type="spellEnd"/>
      <w:r w:rsidRPr="00E64A64">
        <w:rPr>
          <w:rFonts w:ascii="Times New Roman" w:hAnsi="Times New Roman" w:cs="Times New Roman"/>
          <w:sz w:val="24"/>
          <w:szCs w:val="24"/>
        </w:rPr>
        <w:t xml:space="preserve"> prestado </w:t>
      </w:r>
      <w:proofErr w:type="spellStart"/>
      <w:r w:rsidRPr="00E64A64">
        <w:rPr>
          <w:rFonts w:ascii="Times New Roman" w:hAnsi="Times New Roman" w:cs="Times New Roman"/>
          <w:sz w:val="24"/>
          <w:szCs w:val="24"/>
        </w:rPr>
        <w:t>ao</w:t>
      </w:r>
      <w:proofErr w:type="spellEnd"/>
      <w:r w:rsidRPr="00E64A64">
        <w:rPr>
          <w:rFonts w:ascii="Times New Roman" w:hAnsi="Times New Roman" w:cs="Times New Roman"/>
          <w:sz w:val="24"/>
          <w:szCs w:val="24"/>
        </w:rPr>
        <w:t xml:space="preserve"> paciente geriátrico em </w:t>
      </w:r>
      <w:proofErr w:type="spellStart"/>
      <w:r w:rsidRPr="00E64A64">
        <w:rPr>
          <w:rFonts w:ascii="Times New Roman" w:hAnsi="Times New Roman" w:cs="Times New Roman"/>
          <w:sz w:val="24"/>
          <w:szCs w:val="24"/>
        </w:rPr>
        <w:t>residências</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desse</w:t>
      </w:r>
      <w:proofErr w:type="spellEnd"/>
      <w:r w:rsidRPr="00E64A64">
        <w:rPr>
          <w:rFonts w:ascii="Times New Roman" w:hAnsi="Times New Roman" w:cs="Times New Roman"/>
          <w:sz w:val="24"/>
          <w:szCs w:val="24"/>
        </w:rPr>
        <w:t xml:space="preserve"> tipo. Trata-se </w:t>
      </w:r>
      <w:proofErr w:type="spellStart"/>
      <w:r w:rsidRPr="00E64A64">
        <w:rPr>
          <w:rFonts w:ascii="Times New Roman" w:hAnsi="Times New Roman" w:cs="Times New Roman"/>
          <w:sz w:val="24"/>
          <w:szCs w:val="24"/>
        </w:rPr>
        <w:t>de</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uma</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investigação</w:t>
      </w:r>
      <w:proofErr w:type="spellEnd"/>
      <w:r w:rsidRPr="00E64A64">
        <w:rPr>
          <w:rFonts w:ascii="Times New Roman" w:hAnsi="Times New Roman" w:cs="Times New Roman"/>
          <w:sz w:val="24"/>
          <w:szCs w:val="24"/>
        </w:rPr>
        <w:t xml:space="preserve"> de </w:t>
      </w:r>
      <w:proofErr w:type="spellStart"/>
      <w:r w:rsidRPr="00E64A64">
        <w:rPr>
          <w:rFonts w:ascii="Times New Roman" w:hAnsi="Times New Roman" w:cs="Times New Roman"/>
          <w:sz w:val="24"/>
          <w:szCs w:val="24"/>
        </w:rPr>
        <w:t>abordagem</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qualitativa</w:t>
      </w:r>
      <w:proofErr w:type="spellEnd"/>
      <w:r w:rsidRPr="00E64A64">
        <w:rPr>
          <w:rFonts w:ascii="Times New Roman" w:hAnsi="Times New Roman" w:cs="Times New Roman"/>
          <w:sz w:val="24"/>
          <w:szCs w:val="24"/>
        </w:rPr>
        <w:t xml:space="preserve">, de </w:t>
      </w:r>
      <w:proofErr w:type="spellStart"/>
      <w:r w:rsidRPr="00E64A64">
        <w:rPr>
          <w:rFonts w:ascii="Times New Roman" w:hAnsi="Times New Roman" w:cs="Times New Roman"/>
          <w:sz w:val="24"/>
          <w:szCs w:val="24"/>
        </w:rPr>
        <w:t>caráter</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descritivo</w:t>
      </w:r>
      <w:proofErr w:type="spellEnd"/>
      <w:r w:rsidRPr="00E64A64">
        <w:rPr>
          <w:rFonts w:ascii="Times New Roman" w:hAnsi="Times New Roman" w:cs="Times New Roman"/>
          <w:sz w:val="24"/>
          <w:szCs w:val="24"/>
        </w:rPr>
        <w:t xml:space="preserve">, transversal e </w:t>
      </w:r>
      <w:proofErr w:type="spellStart"/>
      <w:r w:rsidRPr="00E64A64">
        <w:rPr>
          <w:rFonts w:ascii="Times New Roman" w:hAnsi="Times New Roman" w:cs="Times New Roman"/>
          <w:sz w:val="24"/>
          <w:szCs w:val="24"/>
        </w:rPr>
        <w:t>com</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uma</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amostra</w:t>
      </w:r>
      <w:proofErr w:type="spellEnd"/>
      <w:r w:rsidRPr="00E64A64">
        <w:rPr>
          <w:rFonts w:ascii="Times New Roman" w:hAnsi="Times New Roman" w:cs="Times New Roman"/>
          <w:sz w:val="24"/>
          <w:szCs w:val="24"/>
        </w:rPr>
        <w:t xml:space="preserve"> de </w:t>
      </w:r>
      <w:proofErr w:type="spellStart"/>
      <w:r w:rsidRPr="00E64A64">
        <w:rPr>
          <w:rFonts w:ascii="Times New Roman" w:hAnsi="Times New Roman" w:cs="Times New Roman"/>
          <w:sz w:val="24"/>
          <w:szCs w:val="24"/>
        </w:rPr>
        <w:t>conveniência</w:t>
      </w:r>
      <w:proofErr w:type="spellEnd"/>
      <w:r w:rsidRPr="00E64A64">
        <w:rPr>
          <w:rFonts w:ascii="Times New Roman" w:hAnsi="Times New Roman" w:cs="Times New Roman"/>
          <w:sz w:val="24"/>
          <w:szCs w:val="24"/>
        </w:rPr>
        <w:t xml:space="preserve"> de 18 </w:t>
      </w:r>
      <w:proofErr w:type="spellStart"/>
      <w:r w:rsidRPr="00E64A64">
        <w:rPr>
          <w:rFonts w:ascii="Times New Roman" w:hAnsi="Times New Roman" w:cs="Times New Roman"/>
          <w:sz w:val="24"/>
          <w:szCs w:val="24"/>
        </w:rPr>
        <w:t>pessoas</w:t>
      </w:r>
      <w:proofErr w:type="spellEnd"/>
      <w:r w:rsidRPr="00E64A64">
        <w:rPr>
          <w:rFonts w:ascii="Times New Roman" w:hAnsi="Times New Roman" w:cs="Times New Roman"/>
          <w:sz w:val="24"/>
          <w:szCs w:val="24"/>
        </w:rPr>
        <w:t xml:space="preserve">: composta por 13 cuidadores de asilos e cinco </w:t>
      </w:r>
      <w:proofErr w:type="spellStart"/>
      <w:r w:rsidRPr="00E64A64">
        <w:rPr>
          <w:rFonts w:ascii="Times New Roman" w:hAnsi="Times New Roman" w:cs="Times New Roman"/>
          <w:sz w:val="24"/>
          <w:szCs w:val="24"/>
        </w:rPr>
        <w:t>trabalhadores</w:t>
      </w:r>
      <w:proofErr w:type="spellEnd"/>
      <w:r w:rsidRPr="00E64A64">
        <w:rPr>
          <w:rFonts w:ascii="Times New Roman" w:hAnsi="Times New Roman" w:cs="Times New Roman"/>
          <w:sz w:val="24"/>
          <w:szCs w:val="24"/>
        </w:rPr>
        <w:t xml:space="preserve"> do Instituto de </w:t>
      </w:r>
      <w:proofErr w:type="spellStart"/>
      <w:r w:rsidRPr="00E64A64">
        <w:rPr>
          <w:rFonts w:ascii="Times New Roman" w:hAnsi="Times New Roman" w:cs="Times New Roman"/>
          <w:sz w:val="24"/>
          <w:szCs w:val="24"/>
        </w:rPr>
        <w:t>Segurança</w:t>
      </w:r>
      <w:proofErr w:type="spellEnd"/>
      <w:r w:rsidRPr="00E64A64">
        <w:rPr>
          <w:rFonts w:ascii="Times New Roman" w:hAnsi="Times New Roman" w:cs="Times New Roman"/>
          <w:sz w:val="24"/>
          <w:szCs w:val="24"/>
        </w:rPr>
        <w:t xml:space="preserve"> e </w:t>
      </w:r>
      <w:proofErr w:type="spellStart"/>
      <w:r w:rsidRPr="00E64A64">
        <w:rPr>
          <w:rFonts w:ascii="Times New Roman" w:hAnsi="Times New Roman" w:cs="Times New Roman"/>
          <w:sz w:val="24"/>
          <w:szCs w:val="24"/>
        </w:rPr>
        <w:t>Serviços</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Sociais</w:t>
      </w:r>
      <w:proofErr w:type="spellEnd"/>
      <w:r w:rsidRPr="00E64A64">
        <w:rPr>
          <w:rFonts w:ascii="Times New Roman" w:hAnsi="Times New Roman" w:cs="Times New Roman"/>
          <w:sz w:val="24"/>
          <w:szCs w:val="24"/>
        </w:rPr>
        <w:t xml:space="preserve"> para </w:t>
      </w:r>
      <w:proofErr w:type="spellStart"/>
      <w:r w:rsidRPr="00E64A64">
        <w:rPr>
          <w:rFonts w:ascii="Times New Roman" w:hAnsi="Times New Roman" w:cs="Times New Roman"/>
          <w:sz w:val="24"/>
          <w:szCs w:val="24"/>
        </w:rPr>
        <w:t>Trabalhadores</w:t>
      </w:r>
      <w:proofErr w:type="spellEnd"/>
      <w:r w:rsidRPr="00E64A64">
        <w:rPr>
          <w:rFonts w:ascii="Times New Roman" w:hAnsi="Times New Roman" w:cs="Times New Roman"/>
          <w:sz w:val="24"/>
          <w:szCs w:val="24"/>
        </w:rPr>
        <w:t xml:space="preserve"> do Estado (</w:t>
      </w:r>
      <w:proofErr w:type="spellStart"/>
      <w:r w:rsidRPr="00E64A64">
        <w:rPr>
          <w:rFonts w:ascii="Times New Roman" w:hAnsi="Times New Roman" w:cs="Times New Roman"/>
          <w:sz w:val="24"/>
          <w:szCs w:val="24"/>
        </w:rPr>
        <w:t>Issste</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Foi</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desenvolvido</w:t>
      </w:r>
      <w:proofErr w:type="spellEnd"/>
      <w:r w:rsidRPr="00E64A64">
        <w:rPr>
          <w:rFonts w:ascii="Times New Roman" w:hAnsi="Times New Roman" w:cs="Times New Roman"/>
          <w:sz w:val="24"/>
          <w:szCs w:val="24"/>
        </w:rPr>
        <w:t xml:space="preserve"> em </w:t>
      </w:r>
      <w:proofErr w:type="spellStart"/>
      <w:r w:rsidRPr="00E64A64">
        <w:rPr>
          <w:rFonts w:ascii="Times New Roman" w:hAnsi="Times New Roman" w:cs="Times New Roman"/>
          <w:sz w:val="24"/>
          <w:szCs w:val="24"/>
        </w:rPr>
        <w:t>três</w:t>
      </w:r>
      <w:proofErr w:type="spellEnd"/>
      <w:r w:rsidRPr="00E64A64">
        <w:rPr>
          <w:rFonts w:ascii="Times New Roman" w:hAnsi="Times New Roman" w:cs="Times New Roman"/>
          <w:sz w:val="24"/>
          <w:szCs w:val="24"/>
        </w:rPr>
        <w:t xml:space="preserve"> etapas: diagnóstico situacional, </w:t>
      </w:r>
      <w:proofErr w:type="spellStart"/>
      <w:r w:rsidRPr="00E64A64">
        <w:rPr>
          <w:rFonts w:ascii="Times New Roman" w:hAnsi="Times New Roman" w:cs="Times New Roman"/>
          <w:sz w:val="24"/>
          <w:szCs w:val="24"/>
        </w:rPr>
        <w:t>desenho</w:t>
      </w:r>
      <w:proofErr w:type="spellEnd"/>
      <w:r w:rsidRPr="00E64A64">
        <w:rPr>
          <w:rFonts w:ascii="Times New Roman" w:hAnsi="Times New Roman" w:cs="Times New Roman"/>
          <w:sz w:val="24"/>
          <w:szCs w:val="24"/>
        </w:rPr>
        <w:t xml:space="preserve"> e entrega de </w:t>
      </w:r>
      <w:proofErr w:type="spellStart"/>
      <w:r w:rsidRPr="00E64A64">
        <w:rPr>
          <w:rFonts w:ascii="Times New Roman" w:hAnsi="Times New Roman" w:cs="Times New Roman"/>
          <w:sz w:val="24"/>
          <w:szCs w:val="24"/>
        </w:rPr>
        <w:t>uma</w:t>
      </w:r>
      <w:proofErr w:type="spellEnd"/>
      <w:r w:rsidRPr="00E64A64">
        <w:rPr>
          <w:rFonts w:ascii="Times New Roman" w:hAnsi="Times New Roman" w:cs="Times New Roman"/>
          <w:sz w:val="24"/>
          <w:szCs w:val="24"/>
        </w:rPr>
        <w:t xml:space="preserve"> oficina e </w:t>
      </w:r>
      <w:proofErr w:type="spellStart"/>
      <w:r w:rsidRPr="00E64A64">
        <w:rPr>
          <w:rFonts w:ascii="Times New Roman" w:hAnsi="Times New Roman" w:cs="Times New Roman"/>
          <w:sz w:val="24"/>
          <w:szCs w:val="24"/>
        </w:rPr>
        <w:t>proposta</w:t>
      </w:r>
      <w:proofErr w:type="spellEnd"/>
      <w:r w:rsidRPr="00E64A64">
        <w:rPr>
          <w:rFonts w:ascii="Times New Roman" w:hAnsi="Times New Roman" w:cs="Times New Roman"/>
          <w:sz w:val="24"/>
          <w:szCs w:val="24"/>
        </w:rPr>
        <w:t xml:space="preserve"> de </w:t>
      </w:r>
      <w:proofErr w:type="spellStart"/>
      <w:r w:rsidRPr="00E64A64">
        <w:rPr>
          <w:rFonts w:ascii="Times New Roman" w:hAnsi="Times New Roman" w:cs="Times New Roman"/>
          <w:sz w:val="24"/>
          <w:szCs w:val="24"/>
        </w:rPr>
        <w:t>um</w:t>
      </w:r>
      <w:proofErr w:type="spellEnd"/>
      <w:r w:rsidRPr="00E64A64">
        <w:rPr>
          <w:rFonts w:ascii="Times New Roman" w:hAnsi="Times New Roman" w:cs="Times New Roman"/>
          <w:sz w:val="24"/>
          <w:szCs w:val="24"/>
        </w:rPr>
        <w:t xml:space="preserve"> diploma para cuidadores. </w:t>
      </w:r>
      <w:proofErr w:type="spellStart"/>
      <w:r w:rsidRPr="00E64A64">
        <w:rPr>
          <w:rFonts w:ascii="Times New Roman" w:hAnsi="Times New Roman" w:cs="Times New Roman"/>
          <w:sz w:val="24"/>
          <w:szCs w:val="24"/>
        </w:rPr>
        <w:t>Quanto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ao</w:t>
      </w:r>
      <w:proofErr w:type="spellEnd"/>
      <w:r w:rsidRPr="00E64A64">
        <w:rPr>
          <w:rFonts w:ascii="Times New Roman" w:hAnsi="Times New Roman" w:cs="Times New Roman"/>
          <w:sz w:val="24"/>
          <w:szCs w:val="24"/>
        </w:rPr>
        <w:t xml:space="preserve"> perfil </w:t>
      </w:r>
      <w:proofErr w:type="spellStart"/>
      <w:r w:rsidRPr="00E64A64">
        <w:rPr>
          <w:rFonts w:ascii="Times New Roman" w:hAnsi="Times New Roman" w:cs="Times New Roman"/>
          <w:sz w:val="24"/>
          <w:szCs w:val="24"/>
        </w:rPr>
        <w:t>profissional</w:t>
      </w:r>
      <w:proofErr w:type="spellEnd"/>
      <w:r w:rsidRPr="00E64A64">
        <w:rPr>
          <w:rFonts w:ascii="Times New Roman" w:hAnsi="Times New Roman" w:cs="Times New Roman"/>
          <w:sz w:val="24"/>
          <w:szCs w:val="24"/>
        </w:rPr>
        <w:t xml:space="preserve"> dos participantes, 28% </w:t>
      </w:r>
      <w:proofErr w:type="spellStart"/>
      <w:r w:rsidRPr="00E64A64">
        <w:rPr>
          <w:rFonts w:ascii="Times New Roman" w:hAnsi="Times New Roman" w:cs="Times New Roman"/>
          <w:sz w:val="24"/>
          <w:szCs w:val="24"/>
        </w:rPr>
        <w:t>são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enfermeiros</w:t>
      </w:r>
      <w:proofErr w:type="spellEnd"/>
      <w:r w:rsidRPr="00E64A64">
        <w:rPr>
          <w:rFonts w:ascii="Times New Roman" w:hAnsi="Times New Roman" w:cs="Times New Roman"/>
          <w:sz w:val="24"/>
          <w:szCs w:val="24"/>
        </w:rPr>
        <w:t xml:space="preserve">, 28% </w:t>
      </w:r>
      <w:proofErr w:type="spellStart"/>
      <w:r w:rsidRPr="00E64A64">
        <w:rPr>
          <w:rFonts w:ascii="Times New Roman" w:hAnsi="Times New Roman" w:cs="Times New Roman"/>
          <w:sz w:val="24"/>
          <w:szCs w:val="24"/>
        </w:rPr>
        <w:t>gerontologistas</w:t>
      </w:r>
      <w:proofErr w:type="spellEnd"/>
      <w:r w:rsidRPr="00E64A64">
        <w:rPr>
          <w:rFonts w:ascii="Times New Roman" w:hAnsi="Times New Roman" w:cs="Times New Roman"/>
          <w:sz w:val="24"/>
          <w:szCs w:val="24"/>
        </w:rPr>
        <w:t xml:space="preserve">, 12% </w:t>
      </w:r>
      <w:proofErr w:type="spellStart"/>
      <w:r w:rsidRPr="00E64A64">
        <w:rPr>
          <w:rFonts w:ascii="Times New Roman" w:hAnsi="Times New Roman" w:cs="Times New Roman"/>
          <w:sz w:val="24"/>
          <w:szCs w:val="24"/>
        </w:rPr>
        <w:t>geoculturadores</w:t>
      </w:r>
      <w:proofErr w:type="spellEnd"/>
      <w:r w:rsidRPr="00E64A64">
        <w:rPr>
          <w:rFonts w:ascii="Times New Roman" w:hAnsi="Times New Roman" w:cs="Times New Roman"/>
          <w:sz w:val="24"/>
          <w:szCs w:val="24"/>
        </w:rPr>
        <w:t xml:space="preserve">, 17% técnicos e auxiliares de </w:t>
      </w:r>
      <w:proofErr w:type="spellStart"/>
      <w:r w:rsidRPr="00E64A64">
        <w:rPr>
          <w:rFonts w:ascii="Times New Roman" w:hAnsi="Times New Roman" w:cs="Times New Roman"/>
          <w:sz w:val="24"/>
          <w:szCs w:val="24"/>
        </w:rPr>
        <w:t>enfermagem</w:t>
      </w:r>
      <w:proofErr w:type="spellEnd"/>
      <w:r w:rsidRPr="00E64A64">
        <w:rPr>
          <w:rFonts w:ascii="Times New Roman" w:hAnsi="Times New Roman" w:cs="Times New Roman"/>
          <w:sz w:val="24"/>
          <w:szCs w:val="24"/>
        </w:rPr>
        <w:t xml:space="preserve">, 5% médicos, 5% graduados em </w:t>
      </w:r>
      <w:proofErr w:type="spellStart"/>
      <w:r w:rsidRPr="00E64A64">
        <w:rPr>
          <w:rFonts w:ascii="Times New Roman" w:hAnsi="Times New Roman" w:cs="Times New Roman"/>
          <w:sz w:val="24"/>
          <w:szCs w:val="24"/>
        </w:rPr>
        <w:t>Economia</w:t>
      </w:r>
      <w:proofErr w:type="spellEnd"/>
      <w:r w:rsidRPr="00E64A64">
        <w:rPr>
          <w:rFonts w:ascii="Times New Roman" w:hAnsi="Times New Roman" w:cs="Times New Roman"/>
          <w:sz w:val="24"/>
          <w:szCs w:val="24"/>
        </w:rPr>
        <w:t xml:space="preserve"> e 5% </w:t>
      </w:r>
      <w:proofErr w:type="spellStart"/>
      <w:r w:rsidRPr="00E64A64">
        <w:rPr>
          <w:rFonts w:ascii="Times New Roman" w:hAnsi="Times New Roman" w:cs="Times New Roman"/>
          <w:sz w:val="24"/>
          <w:szCs w:val="24"/>
        </w:rPr>
        <w:t>possuem</w:t>
      </w:r>
      <w:proofErr w:type="spellEnd"/>
      <w:r w:rsidRPr="00E64A64">
        <w:rPr>
          <w:rFonts w:ascii="Times New Roman" w:hAnsi="Times New Roman" w:cs="Times New Roman"/>
          <w:sz w:val="24"/>
          <w:szCs w:val="24"/>
        </w:rPr>
        <w:t xml:space="preserve"> diploma de </w:t>
      </w:r>
      <w:proofErr w:type="spellStart"/>
      <w:r w:rsidRPr="00E64A64">
        <w:rPr>
          <w:rFonts w:ascii="Times New Roman" w:hAnsi="Times New Roman" w:cs="Times New Roman"/>
          <w:sz w:val="24"/>
          <w:szCs w:val="24"/>
        </w:rPr>
        <w:t>bacharel</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Assim</w:t>
      </w:r>
      <w:proofErr w:type="spellEnd"/>
      <w:r w:rsidRPr="00E64A64">
        <w:rPr>
          <w:rFonts w:ascii="Times New Roman" w:hAnsi="Times New Roman" w:cs="Times New Roman"/>
          <w:sz w:val="24"/>
          <w:szCs w:val="24"/>
        </w:rPr>
        <w:t xml:space="preserve">, da </w:t>
      </w:r>
      <w:proofErr w:type="spellStart"/>
      <w:r w:rsidRPr="00E64A64">
        <w:rPr>
          <w:rFonts w:ascii="Times New Roman" w:hAnsi="Times New Roman" w:cs="Times New Roman"/>
          <w:sz w:val="24"/>
          <w:szCs w:val="24"/>
        </w:rPr>
        <w:t>amostra</w:t>
      </w:r>
      <w:proofErr w:type="spellEnd"/>
      <w:r w:rsidRPr="00E64A64">
        <w:rPr>
          <w:rFonts w:ascii="Times New Roman" w:hAnsi="Times New Roman" w:cs="Times New Roman"/>
          <w:sz w:val="24"/>
          <w:szCs w:val="24"/>
        </w:rPr>
        <w:t xml:space="preserve"> total, 29% </w:t>
      </w:r>
      <w:proofErr w:type="spellStart"/>
      <w:r w:rsidRPr="00E64A64">
        <w:rPr>
          <w:rFonts w:ascii="Times New Roman" w:hAnsi="Times New Roman" w:cs="Times New Roman"/>
          <w:sz w:val="24"/>
          <w:szCs w:val="24"/>
        </w:rPr>
        <w:t>não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possuem</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treinamento</w:t>
      </w:r>
      <w:proofErr w:type="spellEnd"/>
      <w:r w:rsidRPr="00E64A64">
        <w:rPr>
          <w:rFonts w:ascii="Times New Roman" w:hAnsi="Times New Roman" w:cs="Times New Roman"/>
          <w:sz w:val="24"/>
          <w:szCs w:val="24"/>
        </w:rPr>
        <w:t xml:space="preserve"> e 71% </w:t>
      </w:r>
      <w:proofErr w:type="spellStart"/>
      <w:r w:rsidRPr="00E64A64">
        <w:rPr>
          <w:rFonts w:ascii="Times New Roman" w:hAnsi="Times New Roman" w:cs="Times New Roman"/>
          <w:sz w:val="24"/>
          <w:szCs w:val="24"/>
        </w:rPr>
        <w:t>possuem</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algum</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treinamento</w:t>
      </w:r>
      <w:proofErr w:type="spellEnd"/>
      <w:r w:rsidRPr="00E64A64">
        <w:rPr>
          <w:rFonts w:ascii="Times New Roman" w:hAnsi="Times New Roman" w:cs="Times New Roman"/>
          <w:sz w:val="24"/>
          <w:szCs w:val="24"/>
        </w:rPr>
        <w:t xml:space="preserve"> para </w:t>
      </w:r>
      <w:proofErr w:type="spellStart"/>
      <w:r w:rsidRPr="00E64A64">
        <w:rPr>
          <w:rFonts w:ascii="Times New Roman" w:hAnsi="Times New Roman" w:cs="Times New Roman"/>
          <w:sz w:val="24"/>
          <w:szCs w:val="24"/>
        </w:rPr>
        <w:t>sua</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função</w:t>
      </w:r>
      <w:proofErr w:type="spellEnd"/>
      <w:r w:rsidRPr="00E64A64">
        <w:rPr>
          <w:rFonts w:ascii="Times New Roman" w:hAnsi="Times New Roman" w:cs="Times New Roman"/>
          <w:sz w:val="24"/>
          <w:szCs w:val="24"/>
        </w:rPr>
        <w:t xml:space="preserve">. Como parte da pesquisa, </w:t>
      </w:r>
      <w:proofErr w:type="spellStart"/>
      <w:r w:rsidRPr="00E64A64">
        <w:rPr>
          <w:rFonts w:ascii="Times New Roman" w:hAnsi="Times New Roman" w:cs="Times New Roman"/>
          <w:sz w:val="24"/>
          <w:szCs w:val="24"/>
        </w:rPr>
        <w:t>um</w:t>
      </w:r>
      <w:proofErr w:type="spellEnd"/>
      <w:r w:rsidRPr="00E64A64">
        <w:rPr>
          <w:rFonts w:ascii="Times New Roman" w:hAnsi="Times New Roman" w:cs="Times New Roman"/>
          <w:sz w:val="24"/>
          <w:szCs w:val="24"/>
        </w:rPr>
        <w:t xml:space="preserve"> workshop </w:t>
      </w:r>
      <w:proofErr w:type="spellStart"/>
      <w:r w:rsidRPr="00E64A64">
        <w:rPr>
          <w:rFonts w:ascii="Times New Roman" w:hAnsi="Times New Roman" w:cs="Times New Roman"/>
          <w:sz w:val="24"/>
          <w:szCs w:val="24"/>
        </w:rPr>
        <w:t>foi</w:t>
      </w:r>
      <w:proofErr w:type="spellEnd"/>
      <w:r w:rsidRPr="00E64A64">
        <w:rPr>
          <w:rFonts w:ascii="Times New Roman" w:hAnsi="Times New Roman" w:cs="Times New Roman"/>
          <w:sz w:val="24"/>
          <w:szCs w:val="24"/>
        </w:rPr>
        <w:t xml:space="preserve"> aplicado e a </w:t>
      </w:r>
      <w:proofErr w:type="spellStart"/>
      <w:r w:rsidRPr="00E64A64">
        <w:rPr>
          <w:rFonts w:ascii="Times New Roman" w:hAnsi="Times New Roman" w:cs="Times New Roman"/>
          <w:sz w:val="24"/>
          <w:szCs w:val="24"/>
        </w:rPr>
        <w:t>proposta</w:t>
      </w:r>
      <w:proofErr w:type="spellEnd"/>
      <w:r w:rsidRPr="00E64A64">
        <w:rPr>
          <w:rFonts w:ascii="Times New Roman" w:hAnsi="Times New Roman" w:cs="Times New Roman"/>
          <w:sz w:val="24"/>
          <w:szCs w:val="24"/>
        </w:rPr>
        <w:t xml:space="preserve"> de </w:t>
      </w:r>
      <w:proofErr w:type="spellStart"/>
      <w:r w:rsidRPr="00E64A64">
        <w:rPr>
          <w:rFonts w:ascii="Times New Roman" w:hAnsi="Times New Roman" w:cs="Times New Roman"/>
          <w:sz w:val="24"/>
          <w:szCs w:val="24"/>
        </w:rPr>
        <w:t>um</w:t>
      </w:r>
      <w:proofErr w:type="spellEnd"/>
      <w:r w:rsidRPr="00E64A64">
        <w:rPr>
          <w:rFonts w:ascii="Times New Roman" w:hAnsi="Times New Roman" w:cs="Times New Roman"/>
          <w:sz w:val="24"/>
          <w:szCs w:val="24"/>
        </w:rPr>
        <w:t xml:space="preserve"> diploma para cuidadores </w:t>
      </w:r>
      <w:proofErr w:type="spellStart"/>
      <w:r w:rsidRPr="00E64A64">
        <w:rPr>
          <w:rFonts w:ascii="Times New Roman" w:hAnsi="Times New Roman" w:cs="Times New Roman"/>
          <w:sz w:val="24"/>
          <w:szCs w:val="24"/>
        </w:rPr>
        <w:t>foi</w:t>
      </w:r>
      <w:proofErr w:type="spellEnd"/>
      <w:r w:rsidRPr="00E64A64">
        <w:rPr>
          <w:rFonts w:ascii="Times New Roman" w:hAnsi="Times New Roman" w:cs="Times New Roman"/>
          <w:sz w:val="24"/>
          <w:szCs w:val="24"/>
        </w:rPr>
        <w:t xml:space="preserve"> elaborada. Entre as </w:t>
      </w:r>
      <w:proofErr w:type="spellStart"/>
      <w:r w:rsidRPr="00E64A64">
        <w:rPr>
          <w:rFonts w:ascii="Times New Roman" w:hAnsi="Times New Roman" w:cs="Times New Roman"/>
          <w:sz w:val="24"/>
          <w:szCs w:val="24"/>
        </w:rPr>
        <w:t>conclusões</w:t>
      </w:r>
      <w:proofErr w:type="spellEnd"/>
      <w:r w:rsidRPr="00E64A64">
        <w:rPr>
          <w:rFonts w:ascii="Times New Roman" w:hAnsi="Times New Roman" w:cs="Times New Roman"/>
          <w:sz w:val="24"/>
          <w:szCs w:val="24"/>
        </w:rPr>
        <w:t xml:space="preserve">, a </w:t>
      </w:r>
      <w:proofErr w:type="spellStart"/>
      <w:r w:rsidRPr="00E64A64">
        <w:rPr>
          <w:rFonts w:ascii="Times New Roman" w:hAnsi="Times New Roman" w:cs="Times New Roman"/>
          <w:sz w:val="24"/>
          <w:szCs w:val="24"/>
        </w:rPr>
        <w:t>hipótese</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proposta</w:t>
      </w:r>
      <w:proofErr w:type="spellEnd"/>
      <w:r w:rsidRPr="00E64A64">
        <w:rPr>
          <w:rFonts w:ascii="Times New Roman" w:hAnsi="Times New Roman" w:cs="Times New Roman"/>
          <w:sz w:val="24"/>
          <w:szCs w:val="24"/>
        </w:rPr>
        <w:t xml:space="preserve"> é aceita, </w:t>
      </w:r>
      <w:proofErr w:type="spellStart"/>
      <w:r w:rsidRPr="00E64A64">
        <w:rPr>
          <w:rFonts w:ascii="Times New Roman" w:hAnsi="Times New Roman" w:cs="Times New Roman"/>
          <w:sz w:val="24"/>
          <w:szCs w:val="24"/>
        </w:rPr>
        <w:t>uma</w:t>
      </w:r>
      <w:proofErr w:type="spellEnd"/>
      <w:r w:rsidRPr="00E64A64">
        <w:rPr>
          <w:rFonts w:ascii="Times New Roman" w:hAnsi="Times New Roman" w:cs="Times New Roman"/>
          <w:sz w:val="24"/>
          <w:szCs w:val="24"/>
        </w:rPr>
        <w:t xml:space="preserve"> vez que apenas 40% </w:t>
      </w:r>
      <w:proofErr w:type="spellStart"/>
      <w:r w:rsidRPr="00E64A64">
        <w:rPr>
          <w:rFonts w:ascii="Times New Roman" w:hAnsi="Times New Roman" w:cs="Times New Roman"/>
          <w:sz w:val="24"/>
          <w:szCs w:val="24"/>
        </w:rPr>
        <w:t>possuem</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treinamento</w:t>
      </w:r>
      <w:proofErr w:type="spellEnd"/>
      <w:r w:rsidRPr="00E64A64">
        <w:rPr>
          <w:rFonts w:ascii="Times New Roman" w:hAnsi="Times New Roman" w:cs="Times New Roman"/>
          <w:sz w:val="24"/>
          <w:szCs w:val="24"/>
        </w:rPr>
        <w:t xml:space="preserve"> em </w:t>
      </w:r>
      <w:proofErr w:type="spellStart"/>
      <w:r w:rsidRPr="00E64A64">
        <w:rPr>
          <w:rFonts w:ascii="Times New Roman" w:hAnsi="Times New Roman" w:cs="Times New Roman"/>
          <w:sz w:val="24"/>
          <w:szCs w:val="24"/>
        </w:rPr>
        <w:t>assistência</w:t>
      </w:r>
      <w:proofErr w:type="spellEnd"/>
      <w:r w:rsidRPr="00E64A64">
        <w:rPr>
          <w:rFonts w:ascii="Times New Roman" w:hAnsi="Times New Roman" w:cs="Times New Roman"/>
          <w:sz w:val="24"/>
          <w:szCs w:val="24"/>
        </w:rPr>
        <w:t xml:space="preserve"> geriátrica </w:t>
      </w:r>
      <w:proofErr w:type="spellStart"/>
      <w:r w:rsidRPr="00E64A64">
        <w:rPr>
          <w:rFonts w:ascii="Times New Roman" w:hAnsi="Times New Roman" w:cs="Times New Roman"/>
          <w:sz w:val="24"/>
          <w:szCs w:val="24"/>
        </w:rPr>
        <w:t>ao</w:t>
      </w:r>
      <w:proofErr w:type="spellEnd"/>
      <w:r w:rsidRPr="00E64A64">
        <w:rPr>
          <w:rFonts w:ascii="Times New Roman" w:hAnsi="Times New Roman" w:cs="Times New Roman"/>
          <w:sz w:val="24"/>
          <w:szCs w:val="24"/>
        </w:rPr>
        <w:t xml:space="preserve"> paciente; 71% </w:t>
      </w:r>
      <w:proofErr w:type="spellStart"/>
      <w:r w:rsidRPr="00E64A64">
        <w:rPr>
          <w:rFonts w:ascii="Times New Roman" w:hAnsi="Times New Roman" w:cs="Times New Roman"/>
          <w:sz w:val="24"/>
          <w:szCs w:val="24"/>
        </w:rPr>
        <w:t>possuem</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treinamento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na</w:t>
      </w:r>
      <w:proofErr w:type="spellEnd"/>
      <w:r w:rsidRPr="00E64A64">
        <w:rPr>
          <w:rFonts w:ascii="Times New Roman" w:hAnsi="Times New Roman" w:cs="Times New Roman"/>
          <w:sz w:val="24"/>
          <w:szCs w:val="24"/>
        </w:rPr>
        <w:t xml:space="preserve"> área da </w:t>
      </w:r>
      <w:proofErr w:type="spellStart"/>
      <w:r w:rsidRPr="00E64A64">
        <w:rPr>
          <w:rFonts w:ascii="Times New Roman" w:hAnsi="Times New Roman" w:cs="Times New Roman"/>
          <w:sz w:val="24"/>
          <w:szCs w:val="24"/>
        </w:rPr>
        <w:t>saúde</w:t>
      </w:r>
      <w:proofErr w:type="spellEnd"/>
      <w:r w:rsidRPr="00E64A64">
        <w:rPr>
          <w:rFonts w:ascii="Times New Roman" w:hAnsi="Times New Roman" w:cs="Times New Roman"/>
          <w:sz w:val="24"/>
          <w:szCs w:val="24"/>
        </w:rPr>
        <w:t xml:space="preserve"> e 29% </w:t>
      </w:r>
      <w:proofErr w:type="spellStart"/>
      <w:r w:rsidRPr="00E64A64">
        <w:rPr>
          <w:rFonts w:ascii="Times New Roman" w:hAnsi="Times New Roman" w:cs="Times New Roman"/>
          <w:sz w:val="24"/>
          <w:szCs w:val="24"/>
        </w:rPr>
        <w:t>não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possuem</w:t>
      </w:r>
      <w:proofErr w:type="spellEnd"/>
      <w:r w:rsidRPr="00E64A64">
        <w:rPr>
          <w:rFonts w:ascii="Times New Roman" w:hAnsi="Times New Roman" w:cs="Times New Roman"/>
          <w:sz w:val="24"/>
          <w:szCs w:val="24"/>
        </w:rPr>
        <w:t xml:space="preserve"> cursos </w:t>
      </w:r>
      <w:proofErr w:type="spellStart"/>
      <w:r w:rsidRPr="00E64A64">
        <w:rPr>
          <w:rFonts w:ascii="Times New Roman" w:hAnsi="Times New Roman" w:cs="Times New Roman"/>
          <w:sz w:val="24"/>
          <w:szCs w:val="24"/>
        </w:rPr>
        <w:t>na</w:t>
      </w:r>
      <w:proofErr w:type="spellEnd"/>
      <w:r w:rsidRPr="00E64A64">
        <w:rPr>
          <w:rFonts w:ascii="Times New Roman" w:hAnsi="Times New Roman" w:cs="Times New Roman"/>
          <w:sz w:val="24"/>
          <w:szCs w:val="24"/>
        </w:rPr>
        <w:t xml:space="preserve"> área de </w:t>
      </w:r>
      <w:proofErr w:type="spellStart"/>
      <w:r w:rsidRPr="00E64A64">
        <w:rPr>
          <w:rFonts w:ascii="Times New Roman" w:hAnsi="Times New Roman" w:cs="Times New Roman"/>
          <w:sz w:val="24"/>
          <w:szCs w:val="24"/>
        </w:rPr>
        <w:t>atendimento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ao</w:t>
      </w:r>
      <w:proofErr w:type="spellEnd"/>
      <w:r w:rsidRPr="00E64A64">
        <w:rPr>
          <w:rFonts w:ascii="Times New Roman" w:hAnsi="Times New Roman" w:cs="Times New Roman"/>
          <w:sz w:val="24"/>
          <w:szCs w:val="24"/>
        </w:rPr>
        <w:t xml:space="preserve"> paciente geriátrico. Finalmente, o total de participantes </w:t>
      </w:r>
      <w:proofErr w:type="spellStart"/>
      <w:r w:rsidRPr="00E64A64">
        <w:rPr>
          <w:rFonts w:ascii="Times New Roman" w:hAnsi="Times New Roman" w:cs="Times New Roman"/>
          <w:sz w:val="24"/>
          <w:szCs w:val="24"/>
        </w:rPr>
        <w:t>foi</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satisfeito</w:t>
      </w:r>
      <w:proofErr w:type="spellEnd"/>
      <w:r w:rsidRPr="00E64A64">
        <w:rPr>
          <w:rFonts w:ascii="Times New Roman" w:hAnsi="Times New Roman" w:cs="Times New Roman"/>
          <w:sz w:val="24"/>
          <w:szCs w:val="24"/>
        </w:rPr>
        <w:t xml:space="preserve"> pelo workshop. No </w:t>
      </w:r>
      <w:proofErr w:type="spellStart"/>
      <w:r w:rsidRPr="00E64A64">
        <w:rPr>
          <w:rFonts w:ascii="Times New Roman" w:hAnsi="Times New Roman" w:cs="Times New Roman"/>
          <w:sz w:val="24"/>
          <w:szCs w:val="24"/>
        </w:rPr>
        <w:t>entanto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é</w:t>
      </w:r>
      <w:proofErr w:type="spellEnd"/>
      <w:r w:rsidRPr="00E64A64">
        <w:rPr>
          <w:rFonts w:ascii="Times New Roman" w:hAnsi="Times New Roman" w:cs="Times New Roman"/>
          <w:sz w:val="24"/>
          <w:szCs w:val="24"/>
        </w:rPr>
        <w:t xml:space="preserve"> importante continuar </w:t>
      </w:r>
      <w:proofErr w:type="spellStart"/>
      <w:r w:rsidRPr="00E64A64">
        <w:rPr>
          <w:rFonts w:ascii="Times New Roman" w:hAnsi="Times New Roman" w:cs="Times New Roman"/>
          <w:sz w:val="24"/>
          <w:szCs w:val="24"/>
        </w:rPr>
        <w:t>com</w:t>
      </w:r>
      <w:proofErr w:type="spellEnd"/>
      <w:r w:rsidRPr="00E64A64">
        <w:rPr>
          <w:rFonts w:ascii="Times New Roman" w:hAnsi="Times New Roman" w:cs="Times New Roman"/>
          <w:sz w:val="24"/>
          <w:szCs w:val="24"/>
        </w:rPr>
        <w:t xml:space="preserve"> o </w:t>
      </w:r>
      <w:proofErr w:type="spellStart"/>
      <w:r w:rsidRPr="00E64A64">
        <w:rPr>
          <w:rFonts w:ascii="Times New Roman" w:hAnsi="Times New Roman" w:cs="Times New Roman"/>
          <w:sz w:val="24"/>
          <w:szCs w:val="24"/>
        </w:rPr>
        <w:t>treinamento</w:t>
      </w:r>
      <w:proofErr w:type="spellEnd"/>
      <w:r w:rsidRPr="00E64A64">
        <w:rPr>
          <w:rFonts w:ascii="Times New Roman" w:hAnsi="Times New Roman" w:cs="Times New Roman"/>
          <w:sz w:val="24"/>
          <w:szCs w:val="24"/>
        </w:rPr>
        <w:t xml:space="preserve"> de cuidadores geriátricos em </w:t>
      </w:r>
      <w:proofErr w:type="spellStart"/>
      <w:r w:rsidRPr="00E64A64">
        <w:rPr>
          <w:rFonts w:ascii="Times New Roman" w:hAnsi="Times New Roman" w:cs="Times New Roman"/>
          <w:sz w:val="24"/>
          <w:szCs w:val="24"/>
        </w:rPr>
        <w:t>duas</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linhas</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conhecimento</w:t>
      </w:r>
      <w:proofErr w:type="spellEnd"/>
      <w:r w:rsidRPr="00E64A64">
        <w:rPr>
          <w:rFonts w:ascii="Times New Roman" w:hAnsi="Times New Roman" w:cs="Times New Roman"/>
          <w:sz w:val="24"/>
          <w:szCs w:val="24"/>
        </w:rPr>
        <w:t xml:space="preserve"> e </w:t>
      </w:r>
      <w:proofErr w:type="spellStart"/>
      <w:r w:rsidRPr="00E64A64">
        <w:rPr>
          <w:rFonts w:ascii="Times New Roman" w:hAnsi="Times New Roman" w:cs="Times New Roman"/>
          <w:sz w:val="24"/>
          <w:szCs w:val="24"/>
        </w:rPr>
        <w:t>saúde</w:t>
      </w:r>
      <w:proofErr w:type="spellEnd"/>
      <w:r w:rsidRPr="00E64A64">
        <w:rPr>
          <w:rFonts w:ascii="Times New Roman" w:hAnsi="Times New Roman" w:cs="Times New Roman"/>
          <w:sz w:val="24"/>
          <w:szCs w:val="24"/>
        </w:rPr>
        <w:t xml:space="preserve"> mental do cuidador.</w:t>
      </w:r>
    </w:p>
    <w:p w14:paraId="62E121F1" w14:textId="318495D5" w:rsidR="00800317" w:rsidRPr="00E64A64" w:rsidRDefault="00800317" w:rsidP="00800317">
      <w:pPr>
        <w:spacing w:after="0" w:line="360" w:lineRule="auto"/>
        <w:jc w:val="both"/>
        <w:rPr>
          <w:rFonts w:ascii="Times New Roman" w:hAnsi="Times New Roman" w:cs="Times New Roman"/>
          <w:sz w:val="24"/>
          <w:szCs w:val="24"/>
        </w:rPr>
      </w:pPr>
      <w:proofErr w:type="spellStart"/>
      <w:r w:rsidRPr="00800317">
        <w:rPr>
          <w:rFonts w:ascii="Calibri" w:hAnsi="Calibri" w:cs="Calibri"/>
          <w:b/>
          <w:sz w:val="28"/>
          <w:szCs w:val="24"/>
          <w:lang w:val="es-ES"/>
        </w:rPr>
        <w:t>Palavras</w:t>
      </w:r>
      <w:proofErr w:type="spellEnd"/>
      <w:r w:rsidRPr="00800317">
        <w:rPr>
          <w:rFonts w:ascii="Calibri" w:hAnsi="Calibri" w:cs="Calibri"/>
          <w:b/>
          <w:sz w:val="28"/>
          <w:szCs w:val="24"/>
          <w:lang w:val="es-ES"/>
        </w:rPr>
        <w:t>-chave:</w:t>
      </w:r>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formação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profissional</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gerontologia</w:t>
      </w:r>
      <w:proofErr w:type="spellEnd"/>
      <w:r w:rsidRPr="00E64A64">
        <w:rPr>
          <w:rFonts w:ascii="Times New Roman" w:hAnsi="Times New Roman" w:cs="Times New Roman"/>
          <w:sz w:val="24"/>
          <w:szCs w:val="24"/>
        </w:rPr>
        <w:t xml:space="preserve">, lar de </w:t>
      </w:r>
      <w:proofErr w:type="spellStart"/>
      <w:r w:rsidRPr="00E64A64">
        <w:rPr>
          <w:rFonts w:ascii="Times New Roman" w:hAnsi="Times New Roman" w:cs="Times New Roman"/>
          <w:sz w:val="24"/>
          <w:szCs w:val="24"/>
        </w:rPr>
        <w:t>idosos</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formação</w:t>
      </w:r>
      <w:proofErr w:type="spellEnd"/>
      <w:r w:rsidRPr="00E64A64">
        <w:rPr>
          <w:rFonts w:ascii="Times New Roman" w:hAnsi="Times New Roman" w:cs="Times New Roman"/>
          <w:sz w:val="24"/>
          <w:szCs w:val="24"/>
        </w:rPr>
        <w:t xml:space="preserve"> </w:t>
      </w:r>
      <w:proofErr w:type="spellStart"/>
      <w:r w:rsidRPr="00E64A64">
        <w:rPr>
          <w:rFonts w:ascii="Times New Roman" w:hAnsi="Times New Roman" w:cs="Times New Roman"/>
          <w:sz w:val="24"/>
          <w:szCs w:val="24"/>
        </w:rPr>
        <w:t>contínua</w:t>
      </w:r>
      <w:proofErr w:type="spellEnd"/>
      <w:r w:rsidRPr="00E64A64">
        <w:rPr>
          <w:rFonts w:ascii="Times New Roman" w:hAnsi="Times New Roman" w:cs="Times New Roman"/>
          <w:sz w:val="24"/>
          <w:szCs w:val="24"/>
        </w:rPr>
        <w:t>.</w:t>
      </w:r>
    </w:p>
    <w:p w14:paraId="0AF7BDAA" w14:textId="77777777" w:rsidR="007C1F44" w:rsidRDefault="007C1F44" w:rsidP="00800317">
      <w:pPr>
        <w:pStyle w:val="HTMLconformatoprevio"/>
        <w:shd w:val="clear" w:color="auto" w:fill="FFFFFF"/>
        <w:spacing w:line="360" w:lineRule="auto"/>
        <w:rPr>
          <w:rFonts w:ascii="Times New Roman" w:hAnsi="Times New Roman" w:cs="Times New Roman"/>
          <w:b/>
          <w:color w:val="000000"/>
          <w:sz w:val="24"/>
        </w:rPr>
      </w:pPr>
    </w:p>
    <w:p w14:paraId="2445A847" w14:textId="625250EF" w:rsidR="00800317" w:rsidRPr="005E19FC" w:rsidRDefault="00800317" w:rsidP="00800317">
      <w:pPr>
        <w:pStyle w:val="HTMLconformatoprevio"/>
        <w:shd w:val="clear" w:color="auto" w:fill="FFFFFF"/>
        <w:spacing w:line="360" w:lineRule="auto"/>
        <w:rPr>
          <w:rFonts w:ascii="Times New Roman" w:hAnsi="Times New Roman" w:cs="Times New Roman"/>
          <w:color w:val="000000"/>
          <w:sz w:val="24"/>
        </w:rPr>
      </w:pPr>
      <w:r w:rsidRPr="005E19FC">
        <w:rPr>
          <w:rFonts w:ascii="Times New Roman" w:hAnsi="Times New Roman" w:cs="Times New Roman"/>
          <w:b/>
          <w:color w:val="000000"/>
          <w:sz w:val="24"/>
        </w:rPr>
        <w:lastRenderedPageBreak/>
        <w:t>Fecha Recepción:</w:t>
      </w:r>
      <w:r w:rsidRPr="005E19FC">
        <w:rPr>
          <w:rFonts w:ascii="Times New Roman" w:hAnsi="Times New Roman" w:cs="Times New Roman"/>
          <w:color w:val="000000"/>
          <w:sz w:val="24"/>
        </w:rPr>
        <w:t xml:space="preserve"> </w:t>
      </w:r>
      <w:r>
        <w:rPr>
          <w:rFonts w:ascii="Times New Roman" w:hAnsi="Times New Roman" w:cs="Times New Roman"/>
          <w:color w:val="000000"/>
          <w:sz w:val="24"/>
        </w:rPr>
        <w:t>Octubre</w:t>
      </w:r>
      <w:r w:rsidRPr="005E19FC">
        <w:rPr>
          <w:rFonts w:ascii="Times New Roman" w:hAnsi="Times New Roman" w:cs="Times New Roman"/>
          <w:color w:val="000000"/>
          <w:sz w:val="24"/>
        </w:rPr>
        <w:t xml:space="preserve"> 2019                                      </w:t>
      </w:r>
      <w:r w:rsidRPr="005E19FC">
        <w:rPr>
          <w:rFonts w:ascii="Times New Roman" w:hAnsi="Times New Roman" w:cs="Times New Roman"/>
          <w:b/>
          <w:color w:val="000000"/>
          <w:sz w:val="24"/>
        </w:rPr>
        <w:t>Fecha Aceptación:</w:t>
      </w:r>
      <w:r w:rsidRPr="005E19FC">
        <w:rPr>
          <w:rFonts w:ascii="Times New Roman" w:hAnsi="Times New Roman" w:cs="Times New Roman"/>
          <w:color w:val="000000"/>
          <w:sz w:val="24"/>
        </w:rPr>
        <w:t xml:space="preserve"> </w:t>
      </w:r>
      <w:r>
        <w:rPr>
          <w:rFonts w:ascii="Times New Roman" w:hAnsi="Times New Roman" w:cs="Times New Roman"/>
          <w:color w:val="000000"/>
          <w:sz w:val="24"/>
        </w:rPr>
        <w:t>Junio</w:t>
      </w:r>
      <w:r w:rsidRPr="005E19FC">
        <w:rPr>
          <w:rFonts w:ascii="Times New Roman" w:hAnsi="Times New Roman" w:cs="Times New Roman"/>
          <w:color w:val="000000"/>
          <w:sz w:val="24"/>
        </w:rPr>
        <w:t xml:space="preserve"> 20</w:t>
      </w:r>
      <w:r>
        <w:rPr>
          <w:rFonts w:ascii="Times New Roman" w:hAnsi="Times New Roman" w:cs="Times New Roman"/>
          <w:color w:val="000000"/>
          <w:sz w:val="24"/>
        </w:rPr>
        <w:t>20</w:t>
      </w:r>
    </w:p>
    <w:p w14:paraId="4674C972" w14:textId="1F555F6C" w:rsidR="00800317" w:rsidRPr="00367C7B" w:rsidRDefault="00A16254" w:rsidP="00800317">
      <w:pPr>
        <w:spacing w:after="0" w:line="360" w:lineRule="auto"/>
        <w:jc w:val="both"/>
        <w:rPr>
          <w:rFonts w:ascii="Times New Roman" w:hAnsi="Times New Roman" w:cs="Times New Roman"/>
          <w:sz w:val="24"/>
          <w:szCs w:val="24"/>
          <w:lang w:val="en-US"/>
        </w:rPr>
      </w:pPr>
      <w:r>
        <w:pict w14:anchorId="0951DADB">
          <v:rect id="_x0000_i1025" style="width:446.5pt;height:1.5pt" o:hralign="center" o:hrstd="t" o:hr="t" fillcolor="#a0a0a0" stroked="f"/>
        </w:pict>
      </w:r>
    </w:p>
    <w:p w14:paraId="0AA5EAED" w14:textId="20CB7757" w:rsidR="003D0D47" w:rsidRPr="00800317" w:rsidRDefault="005057DD" w:rsidP="00800317">
      <w:pPr>
        <w:tabs>
          <w:tab w:val="left" w:pos="851"/>
        </w:tabs>
        <w:spacing w:after="0" w:line="360" w:lineRule="auto"/>
        <w:jc w:val="center"/>
        <w:rPr>
          <w:rFonts w:ascii="Times New Roman" w:hAnsi="Times New Roman" w:cs="Times New Roman"/>
          <w:sz w:val="32"/>
          <w:szCs w:val="24"/>
        </w:rPr>
      </w:pPr>
      <w:r w:rsidRPr="00800317">
        <w:rPr>
          <w:rStyle w:val="Textoennegrita"/>
          <w:rFonts w:ascii="Times New Roman" w:hAnsi="Times New Roman" w:cs="Times New Roman"/>
          <w:sz w:val="32"/>
          <w:szCs w:val="24"/>
          <w:bdr w:val="none" w:sz="0" w:space="0" w:color="auto" w:frame="1"/>
        </w:rPr>
        <w:t>Introducción</w:t>
      </w:r>
    </w:p>
    <w:p w14:paraId="1A322DBD" w14:textId="0CA0F1C4" w:rsidR="00AE756E" w:rsidRPr="00367C7B" w:rsidRDefault="00AE756E"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Actualmente, todos los países están viviendo </w:t>
      </w:r>
      <w:r w:rsidR="00367C7B" w:rsidRPr="00367C7B">
        <w:rPr>
          <w:rFonts w:ascii="Times New Roman" w:hAnsi="Times New Roman" w:cs="Times New Roman"/>
          <w:sz w:val="24"/>
          <w:szCs w:val="24"/>
        </w:rPr>
        <w:t>un incremento en</w:t>
      </w:r>
      <w:r w:rsidRPr="00367C7B">
        <w:rPr>
          <w:rFonts w:ascii="Times New Roman" w:hAnsi="Times New Roman" w:cs="Times New Roman"/>
          <w:sz w:val="24"/>
          <w:szCs w:val="24"/>
        </w:rPr>
        <w:t xml:space="preserve"> la cantidad de viejos y ancianos</w:t>
      </w:r>
      <w:r w:rsidR="00367C7B" w:rsidRPr="00367C7B">
        <w:rPr>
          <w:rFonts w:ascii="Times New Roman" w:hAnsi="Times New Roman" w:cs="Times New Roman"/>
          <w:sz w:val="24"/>
          <w:szCs w:val="24"/>
        </w:rPr>
        <w:t>. Esto</w:t>
      </w:r>
      <w:r w:rsidRPr="00367C7B">
        <w:rPr>
          <w:rFonts w:ascii="Times New Roman" w:hAnsi="Times New Roman" w:cs="Times New Roman"/>
          <w:sz w:val="24"/>
          <w:szCs w:val="24"/>
        </w:rPr>
        <w:t xml:space="preserve"> debido a dos aspectos en común: disminución de la natalidad y el aumento de la esperanza de vida</w:t>
      </w:r>
      <w:r w:rsidR="00AE0CC9">
        <w:rPr>
          <w:rFonts w:ascii="Times New Roman" w:hAnsi="Times New Roman" w:cs="Times New Roman"/>
          <w:sz w:val="24"/>
          <w:szCs w:val="24"/>
        </w:rPr>
        <w:t>. Sin duda</w:t>
      </w:r>
      <w:r w:rsidR="00AE0CC9" w:rsidRPr="00367C7B">
        <w:rPr>
          <w:rFonts w:ascii="Times New Roman" w:hAnsi="Times New Roman" w:cs="Times New Roman"/>
          <w:sz w:val="24"/>
          <w:szCs w:val="24"/>
        </w:rPr>
        <w:t xml:space="preserve"> </w:t>
      </w:r>
      <w:r w:rsidRPr="00367C7B">
        <w:rPr>
          <w:rFonts w:ascii="Times New Roman" w:hAnsi="Times New Roman" w:cs="Times New Roman"/>
          <w:sz w:val="24"/>
          <w:szCs w:val="24"/>
        </w:rPr>
        <w:t>ha</w:t>
      </w:r>
      <w:r w:rsidR="00110917" w:rsidRPr="00367C7B">
        <w:rPr>
          <w:rFonts w:ascii="Times New Roman" w:hAnsi="Times New Roman" w:cs="Times New Roman"/>
          <w:sz w:val="24"/>
          <w:szCs w:val="24"/>
        </w:rPr>
        <w:t>n</w:t>
      </w:r>
      <w:r w:rsidRPr="00367C7B">
        <w:rPr>
          <w:rFonts w:ascii="Times New Roman" w:hAnsi="Times New Roman" w:cs="Times New Roman"/>
          <w:sz w:val="24"/>
          <w:szCs w:val="24"/>
        </w:rPr>
        <w:t xml:space="preserve"> quedado atrás los </w:t>
      </w:r>
      <w:r w:rsidR="00666D13">
        <w:rPr>
          <w:rFonts w:ascii="Times New Roman" w:hAnsi="Times New Roman" w:cs="Times New Roman"/>
          <w:sz w:val="24"/>
          <w:szCs w:val="24"/>
        </w:rPr>
        <w:t>tiempos</w:t>
      </w:r>
      <w:r w:rsidR="00666D13" w:rsidRPr="00367C7B">
        <w:rPr>
          <w:rFonts w:ascii="Times New Roman" w:hAnsi="Times New Roman" w:cs="Times New Roman"/>
          <w:sz w:val="24"/>
          <w:szCs w:val="24"/>
        </w:rPr>
        <w:t xml:space="preserve"> </w:t>
      </w:r>
      <w:r w:rsidRPr="00367C7B">
        <w:rPr>
          <w:rFonts w:ascii="Times New Roman" w:hAnsi="Times New Roman" w:cs="Times New Roman"/>
          <w:sz w:val="24"/>
          <w:szCs w:val="24"/>
        </w:rPr>
        <w:t>en que las familias eran numerosas</w:t>
      </w:r>
      <w:r w:rsidR="00102003">
        <w:rPr>
          <w:rFonts w:ascii="Times New Roman" w:hAnsi="Times New Roman" w:cs="Times New Roman"/>
          <w:sz w:val="24"/>
          <w:szCs w:val="24"/>
        </w:rPr>
        <w:t>,</w:t>
      </w:r>
      <w:r w:rsidRPr="00367C7B">
        <w:rPr>
          <w:rFonts w:ascii="Times New Roman" w:hAnsi="Times New Roman" w:cs="Times New Roman"/>
          <w:sz w:val="24"/>
          <w:szCs w:val="24"/>
        </w:rPr>
        <w:t xml:space="preserve"> con </w:t>
      </w:r>
      <w:r w:rsidR="00AE0CC9">
        <w:rPr>
          <w:rFonts w:ascii="Times New Roman" w:hAnsi="Times New Roman" w:cs="Times New Roman"/>
          <w:sz w:val="24"/>
          <w:szCs w:val="24"/>
        </w:rPr>
        <w:t>5</w:t>
      </w:r>
      <w:r w:rsidRPr="00367C7B">
        <w:rPr>
          <w:rFonts w:ascii="Times New Roman" w:hAnsi="Times New Roman" w:cs="Times New Roman"/>
          <w:sz w:val="24"/>
          <w:szCs w:val="24"/>
        </w:rPr>
        <w:t xml:space="preserve">, </w:t>
      </w:r>
      <w:r w:rsidR="00AE0CC9">
        <w:rPr>
          <w:rFonts w:ascii="Times New Roman" w:hAnsi="Times New Roman" w:cs="Times New Roman"/>
          <w:sz w:val="24"/>
          <w:szCs w:val="24"/>
        </w:rPr>
        <w:t>10</w:t>
      </w:r>
      <w:r w:rsidR="00AE0CC9"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o </w:t>
      </w:r>
      <w:r w:rsidR="00AE0CC9">
        <w:rPr>
          <w:rFonts w:ascii="Times New Roman" w:hAnsi="Times New Roman" w:cs="Times New Roman"/>
          <w:sz w:val="24"/>
          <w:szCs w:val="24"/>
        </w:rPr>
        <w:t>15</w:t>
      </w:r>
      <w:r w:rsidR="00AE0CC9" w:rsidRPr="00367C7B">
        <w:rPr>
          <w:rFonts w:ascii="Times New Roman" w:hAnsi="Times New Roman" w:cs="Times New Roman"/>
          <w:sz w:val="24"/>
          <w:szCs w:val="24"/>
        </w:rPr>
        <w:t xml:space="preserve"> </w:t>
      </w:r>
      <w:r w:rsidRPr="00367C7B">
        <w:rPr>
          <w:rFonts w:ascii="Times New Roman" w:hAnsi="Times New Roman" w:cs="Times New Roman"/>
          <w:sz w:val="24"/>
          <w:szCs w:val="24"/>
        </w:rPr>
        <w:t>hijos</w:t>
      </w:r>
      <w:r w:rsidR="00102003">
        <w:rPr>
          <w:rFonts w:ascii="Times New Roman" w:hAnsi="Times New Roman" w:cs="Times New Roman"/>
          <w:sz w:val="24"/>
          <w:szCs w:val="24"/>
        </w:rPr>
        <w:t>;</w:t>
      </w:r>
      <w:r w:rsidR="00102003" w:rsidRPr="00367C7B">
        <w:rPr>
          <w:rFonts w:ascii="Times New Roman" w:hAnsi="Times New Roman" w:cs="Times New Roman"/>
          <w:sz w:val="24"/>
          <w:szCs w:val="24"/>
        </w:rPr>
        <w:t xml:space="preserve"> </w:t>
      </w:r>
      <w:r w:rsidRPr="00367C7B">
        <w:rPr>
          <w:rFonts w:ascii="Times New Roman" w:hAnsi="Times New Roman" w:cs="Times New Roman"/>
          <w:sz w:val="24"/>
          <w:szCs w:val="24"/>
        </w:rPr>
        <w:t>ahora se encuentra muy arraigad</w:t>
      </w:r>
      <w:r w:rsidR="007D214D">
        <w:rPr>
          <w:rFonts w:ascii="Times New Roman" w:hAnsi="Times New Roman" w:cs="Times New Roman"/>
          <w:sz w:val="24"/>
          <w:szCs w:val="24"/>
        </w:rPr>
        <w:t>a</w:t>
      </w:r>
      <w:r w:rsidRPr="00367C7B">
        <w:rPr>
          <w:rFonts w:ascii="Times New Roman" w:hAnsi="Times New Roman" w:cs="Times New Roman"/>
          <w:sz w:val="24"/>
          <w:szCs w:val="24"/>
        </w:rPr>
        <w:t xml:space="preserve"> </w:t>
      </w:r>
      <w:r w:rsidR="00102003">
        <w:rPr>
          <w:rFonts w:ascii="Times New Roman" w:hAnsi="Times New Roman" w:cs="Times New Roman"/>
          <w:sz w:val="24"/>
          <w:szCs w:val="24"/>
        </w:rPr>
        <w:t>la creencia</w:t>
      </w:r>
      <w:r w:rsidRPr="00367C7B">
        <w:rPr>
          <w:rFonts w:ascii="Times New Roman" w:hAnsi="Times New Roman" w:cs="Times New Roman"/>
          <w:sz w:val="24"/>
          <w:szCs w:val="24"/>
        </w:rPr>
        <w:t xml:space="preserve"> de que “la familia pequeña vive mejor”</w:t>
      </w:r>
      <w:r w:rsidR="00102003">
        <w:rPr>
          <w:rFonts w:ascii="Times New Roman" w:hAnsi="Times New Roman" w:cs="Times New Roman"/>
          <w:sz w:val="24"/>
          <w:szCs w:val="24"/>
        </w:rPr>
        <w:t>,</w:t>
      </w:r>
      <w:r w:rsidR="00110917" w:rsidRPr="00367C7B">
        <w:rPr>
          <w:rFonts w:ascii="Times New Roman" w:hAnsi="Times New Roman" w:cs="Times New Roman"/>
          <w:sz w:val="24"/>
          <w:szCs w:val="24"/>
        </w:rPr>
        <w:t xml:space="preserve"> y se tienen familias sin hijos, uno o dos hijos</w:t>
      </w:r>
      <w:r w:rsidR="007D214D">
        <w:rPr>
          <w:rFonts w:ascii="Times New Roman" w:hAnsi="Times New Roman" w:cs="Times New Roman"/>
          <w:sz w:val="24"/>
          <w:szCs w:val="24"/>
        </w:rPr>
        <w:t>.</w:t>
      </w:r>
      <w:r w:rsidR="007D214D" w:rsidRPr="00367C7B">
        <w:rPr>
          <w:rFonts w:ascii="Times New Roman" w:hAnsi="Times New Roman" w:cs="Times New Roman"/>
          <w:sz w:val="24"/>
          <w:szCs w:val="24"/>
        </w:rPr>
        <w:t xml:space="preserve"> </w:t>
      </w:r>
      <w:r w:rsidR="007D214D">
        <w:rPr>
          <w:rFonts w:ascii="Times New Roman" w:hAnsi="Times New Roman" w:cs="Times New Roman"/>
          <w:sz w:val="24"/>
          <w:szCs w:val="24"/>
        </w:rPr>
        <w:t>Lo anterior</w:t>
      </w:r>
      <w:r w:rsidR="007D214D" w:rsidRPr="00367C7B">
        <w:rPr>
          <w:rFonts w:ascii="Times New Roman" w:hAnsi="Times New Roman" w:cs="Times New Roman"/>
          <w:sz w:val="24"/>
          <w:szCs w:val="24"/>
        </w:rPr>
        <w:t xml:space="preserve"> </w:t>
      </w:r>
      <w:r w:rsidR="00110917" w:rsidRPr="00367C7B">
        <w:rPr>
          <w:rFonts w:ascii="Times New Roman" w:hAnsi="Times New Roman" w:cs="Times New Roman"/>
          <w:sz w:val="24"/>
          <w:szCs w:val="24"/>
        </w:rPr>
        <w:t xml:space="preserve">trae una repercusión social importante que incide en el </w:t>
      </w:r>
      <w:r w:rsidR="00ED216D">
        <w:rPr>
          <w:rFonts w:ascii="Times New Roman" w:hAnsi="Times New Roman" w:cs="Times New Roman"/>
          <w:sz w:val="24"/>
          <w:szCs w:val="24"/>
        </w:rPr>
        <w:t>aumento</w:t>
      </w:r>
      <w:r w:rsidR="00ED216D" w:rsidRPr="00367C7B">
        <w:rPr>
          <w:rFonts w:ascii="Times New Roman" w:hAnsi="Times New Roman" w:cs="Times New Roman"/>
          <w:sz w:val="24"/>
          <w:szCs w:val="24"/>
        </w:rPr>
        <w:t xml:space="preserve"> </w:t>
      </w:r>
      <w:r w:rsidR="00110917" w:rsidRPr="00367C7B">
        <w:rPr>
          <w:rFonts w:ascii="Times New Roman" w:hAnsi="Times New Roman" w:cs="Times New Roman"/>
          <w:sz w:val="24"/>
          <w:szCs w:val="24"/>
        </w:rPr>
        <w:t>del índice de soledad de las personas mayores, quienes</w:t>
      </w:r>
      <w:r w:rsidR="007D214D">
        <w:rPr>
          <w:rFonts w:ascii="Times New Roman" w:hAnsi="Times New Roman" w:cs="Times New Roman"/>
          <w:sz w:val="24"/>
          <w:szCs w:val="24"/>
        </w:rPr>
        <w:t>,</w:t>
      </w:r>
      <w:r w:rsidR="00110917" w:rsidRPr="00367C7B">
        <w:rPr>
          <w:rFonts w:ascii="Times New Roman" w:hAnsi="Times New Roman" w:cs="Times New Roman"/>
          <w:sz w:val="24"/>
          <w:szCs w:val="24"/>
        </w:rPr>
        <w:t xml:space="preserve"> al estar </w:t>
      </w:r>
      <w:r w:rsidR="00ED216D" w:rsidRPr="00367C7B">
        <w:rPr>
          <w:rFonts w:ascii="Times New Roman" w:hAnsi="Times New Roman" w:cs="Times New Roman"/>
          <w:sz w:val="24"/>
          <w:szCs w:val="24"/>
        </w:rPr>
        <w:t>sol</w:t>
      </w:r>
      <w:r w:rsidR="00ED216D">
        <w:rPr>
          <w:rFonts w:ascii="Times New Roman" w:hAnsi="Times New Roman" w:cs="Times New Roman"/>
          <w:sz w:val="24"/>
          <w:szCs w:val="24"/>
        </w:rPr>
        <w:t>a</w:t>
      </w:r>
      <w:r w:rsidR="00ED216D" w:rsidRPr="00367C7B">
        <w:rPr>
          <w:rFonts w:ascii="Times New Roman" w:hAnsi="Times New Roman" w:cs="Times New Roman"/>
          <w:sz w:val="24"/>
          <w:szCs w:val="24"/>
        </w:rPr>
        <w:t>s</w:t>
      </w:r>
      <w:r w:rsidR="007D214D">
        <w:rPr>
          <w:rFonts w:ascii="Times New Roman" w:hAnsi="Times New Roman" w:cs="Times New Roman"/>
          <w:sz w:val="24"/>
          <w:szCs w:val="24"/>
        </w:rPr>
        <w:t>,</w:t>
      </w:r>
      <w:r w:rsidR="00110917" w:rsidRPr="00367C7B">
        <w:rPr>
          <w:rFonts w:ascii="Times New Roman" w:hAnsi="Times New Roman" w:cs="Times New Roman"/>
          <w:sz w:val="24"/>
          <w:szCs w:val="24"/>
        </w:rPr>
        <w:t xml:space="preserve"> </w:t>
      </w:r>
      <w:r w:rsidR="00AF4585" w:rsidRPr="00367C7B">
        <w:rPr>
          <w:rFonts w:ascii="Times New Roman" w:hAnsi="Times New Roman" w:cs="Times New Roman"/>
          <w:sz w:val="24"/>
          <w:szCs w:val="24"/>
        </w:rPr>
        <w:t xml:space="preserve">carecen de </w:t>
      </w:r>
      <w:r w:rsidR="00C00F5F">
        <w:rPr>
          <w:rFonts w:ascii="Times New Roman" w:hAnsi="Times New Roman" w:cs="Times New Roman"/>
          <w:sz w:val="24"/>
          <w:szCs w:val="24"/>
        </w:rPr>
        <w:t>alguien</w:t>
      </w:r>
      <w:r w:rsidR="00AF4585" w:rsidRPr="00367C7B">
        <w:rPr>
          <w:rFonts w:ascii="Times New Roman" w:hAnsi="Times New Roman" w:cs="Times New Roman"/>
          <w:sz w:val="24"/>
          <w:szCs w:val="24"/>
        </w:rPr>
        <w:t xml:space="preserve"> responsable de su atención, motivo por el cual es necesario que en México existan espacios dignos y con personal del área </w:t>
      </w:r>
      <w:r w:rsidR="00666D13">
        <w:rPr>
          <w:rFonts w:ascii="Times New Roman" w:hAnsi="Times New Roman" w:cs="Times New Roman"/>
          <w:sz w:val="24"/>
          <w:szCs w:val="24"/>
        </w:rPr>
        <w:t xml:space="preserve">de </w:t>
      </w:r>
      <w:r w:rsidR="00AF4585" w:rsidRPr="00367C7B">
        <w:rPr>
          <w:rFonts w:ascii="Times New Roman" w:hAnsi="Times New Roman" w:cs="Times New Roman"/>
          <w:sz w:val="24"/>
          <w:szCs w:val="24"/>
        </w:rPr>
        <w:t xml:space="preserve">salud debidamente </w:t>
      </w:r>
      <w:r w:rsidR="00782E12" w:rsidRPr="00367C7B">
        <w:rPr>
          <w:rFonts w:ascii="Times New Roman" w:hAnsi="Times New Roman" w:cs="Times New Roman"/>
          <w:sz w:val="24"/>
          <w:szCs w:val="24"/>
        </w:rPr>
        <w:t>acreditad</w:t>
      </w:r>
      <w:r w:rsidR="00782E12">
        <w:rPr>
          <w:rFonts w:ascii="Times New Roman" w:hAnsi="Times New Roman" w:cs="Times New Roman"/>
          <w:sz w:val="24"/>
          <w:szCs w:val="24"/>
        </w:rPr>
        <w:t>o</w:t>
      </w:r>
      <w:r w:rsidR="00782E12" w:rsidRPr="00367C7B">
        <w:rPr>
          <w:rFonts w:ascii="Times New Roman" w:hAnsi="Times New Roman" w:cs="Times New Roman"/>
          <w:sz w:val="24"/>
          <w:szCs w:val="24"/>
        </w:rPr>
        <w:t xml:space="preserve"> </w:t>
      </w:r>
      <w:r w:rsidR="00AF4585" w:rsidRPr="00367C7B">
        <w:rPr>
          <w:rFonts w:ascii="Times New Roman" w:hAnsi="Times New Roman" w:cs="Times New Roman"/>
          <w:sz w:val="24"/>
          <w:szCs w:val="24"/>
        </w:rPr>
        <w:t>para la atención</w:t>
      </w:r>
      <w:r w:rsidR="005778DA">
        <w:rPr>
          <w:rFonts w:ascii="Times New Roman" w:hAnsi="Times New Roman" w:cs="Times New Roman"/>
          <w:sz w:val="24"/>
          <w:szCs w:val="24"/>
        </w:rPr>
        <w:t xml:space="preserve"> tanto de individuos</w:t>
      </w:r>
      <w:r w:rsidR="00AF4585" w:rsidRPr="00367C7B">
        <w:rPr>
          <w:rFonts w:ascii="Times New Roman" w:hAnsi="Times New Roman" w:cs="Times New Roman"/>
          <w:sz w:val="24"/>
          <w:szCs w:val="24"/>
        </w:rPr>
        <w:t xml:space="preserve"> con envejecimiento patológico </w:t>
      </w:r>
      <w:r w:rsidR="005778DA">
        <w:rPr>
          <w:rFonts w:ascii="Times New Roman" w:hAnsi="Times New Roman" w:cs="Times New Roman"/>
          <w:sz w:val="24"/>
          <w:szCs w:val="24"/>
        </w:rPr>
        <w:t>como de aquellos</w:t>
      </w:r>
      <w:r w:rsidR="00AF4585" w:rsidRPr="00367C7B">
        <w:rPr>
          <w:rFonts w:ascii="Times New Roman" w:hAnsi="Times New Roman" w:cs="Times New Roman"/>
          <w:sz w:val="24"/>
          <w:szCs w:val="24"/>
        </w:rPr>
        <w:t xml:space="preserve"> sin patologías</w:t>
      </w:r>
      <w:r w:rsidR="005672CC" w:rsidRPr="00367C7B">
        <w:rPr>
          <w:rFonts w:ascii="Times New Roman" w:hAnsi="Times New Roman" w:cs="Times New Roman"/>
          <w:sz w:val="24"/>
          <w:szCs w:val="24"/>
        </w:rPr>
        <w:t xml:space="preserve"> que deseen pasar la última etapa de su vida en un ambiente seguro y tranquilo.</w:t>
      </w:r>
    </w:p>
    <w:p w14:paraId="12116283" w14:textId="1F4487E2" w:rsidR="005672CC" w:rsidRPr="00367C7B" w:rsidRDefault="005672CC"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Este estudio surge con el objetivo de analizar el nivel de formación que tiene el personal en la atención que brinda al paciente geriátrico en las residencias. Para el cumplimiento del objetivo del estudio, este artículo se encuentra integrado en cuatro partes: </w:t>
      </w:r>
      <w:r w:rsidRPr="00800317">
        <w:rPr>
          <w:rFonts w:ascii="Times New Roman" w:hAnsi="Times New Roman" w:cs="Times New Roman"/>
          <w:i/>
          <w:iCs/>
          <w:sz w:val="24"/>
          <w:szCs w:val="24"/>
        </w:rPr>
        <w:t>1</w:t>
      </w:r>
      <w:r w:rsidR="00007B1A" w:rsidRPr="00800317">
        <w:rPr>
          <w:rFonts w:ascii="Times New Roman" w:hAnsi="Times New Roman" w:cs="Times New Roman"/>
          <w:i/>
          <w:iCs/>
          <w:sz w:val="24"/>
          <w:szCs w:val="24"/>
        </w:rPr>
        <w:t>)</w:t>
      </w:r>
      <w:r w:rsidR="00007B1A" w:rsidRPr="00367C7B">
        <w:rPr>
          <w:rFonts w:ascii="Times New Roman" w:hAnsi="Times New Roman" w:cs="Times New Roman"/>
          <w:sz w:val="24"/>
          <w:szCs w:val="24"/>
        </w:rPr>
        <w:t xml:space="preserve"> </w:t>
      </w:r>
      <w:r w:rsidR="00007B1A">
        <w:rPr>
          <w:rFonts w:ascii="Times New Roman" w:hAnsi="Times New Roman" w:cs="Times New Roman"/>
          <w:sz w:val="24"/>
          <w:szCs w:val="24"/>
        </w:rPr>
        <w:t>i</w:t>
      </w:r>
      <w:r w:rsidR="00007B1A" w:rsidRPr="00367C7B">
        <w:rPr>
          <w:rFonts w:ascii="Times New Roman" w:hAnsi="Times New Roman" w:cs="Times New Roman"/>
          <w:sz w:val="24"/>
          <w:szCs w:val="24"/>
        </w:rPr>
        <w:t>ntroducción</w:t>
      </w:r>
      <w:r w:rsidRPr="00367C7B">
        <w:rPr>
          <w:rFonts w:ascii="Times New Roman" w:hAnsi="Times New Roman" w:cs="Times New Roman"/>
          <w:sz w:val="24"/>
          <w:szCs w:val="24"/>
        </w:rPr>
        <w:t xml:space="preserve">, donde se presenta la descripción de la situación problema y la selección de la literatura, base de análisis del sustento teórico, integrado por las etapas del desarrollo humano, </w:t>
      </w:r>
      <w:r w:rsidR="00D25525">
        <w:rPr>
          <w:rFonts w:ascii="Times New Roman" w:hAnsi="Times New Roman" w:cs="Times New Roman"/>
          <w:sz w:val="24"/>
          <w:szCs w:val="24"/>
        </w:rPr>
        <w:t xml:space="preserve">la </w:t>
      </w:r>
      <w:r w:rsidRPr="00367C7B">
        <w:rPr>
          <w:rFonts w:ascii="Times New Roman" w:hAnsi="Times New Roman" w:cs="Times New Roman"/>
          <w:sz w:val="24"/>
          <w:szCs w:val="24"/>
        </w:rPr>
        <w:t>importancia de la formación del cuidador y los establecimientos de asistencia social</w:t>
      </w:r>
      <w:r w:rsidR="00D25525">
        <w:rPr>
          <w:rFonts w:ascii="Times New Roman" w:hAnsi="Times New Roman" w:cs="Times New Roman"/>
          <w:sz w:val="24"/>
          <w:szCs w:val="24"/>
        </w:rPr>
        <w:t>;</w:t>
      </w:r>
      <w:r w:rsidR="00D25525" w:rsidRPr="00367C7B">
        <w:rPr>
          <w:rFonts w:ascii="Times New Roman" w:hAnsi="Times New Roman" w:cs="Times New Roman"/>
          <w:sz w:val="24"/>
          <w:szCs w:val="24"/>
        </w:rPr>
        <w:t xml:space="preserve"> </w:t>
      </w:r>
      <w:r w:rsidRPr="00800317">
        <w:rPr>
          <w:rFonts w:ascii="Times New Roman" w:hAnsi="Times New Roman" w:cs="Times New Roman"/>
          <w:i/>
          <w:iCs/>
          <w:sz w:val="24"/>
          <w:szCs w:val="24"/>
        </w:rPr>
        <w:t>2</w:t>
      </w:r>
      <w:r w:rsidR="00D25525" w:rsidRPr="00800317">
        <w:rPr>
          <w:rFonts w:ascii="Times New Roman" w:hAnsi="Times New Roman" w:cs="Times New Roman"/>
          <w:i/>
          <w:iCs/>
          <w:sz w:val="24"/>
          <w:szCs w:val="24"/>
        </w:rPr>
        <w:t>)</w:t>
      </w:r>
      <w:r w:rsidR="00D25525" w:rsidRPr="00367C7B">
        <w:rPr>
          <w:rFonts w:ascii="Times New Roman" w:hAnsi="Times New Roman" w:cs="Times New Roman"/>
          <w:sz w:val="24"/>
          <w:szCs w:val="24"/>
        </w:rPr>
        <w:t xml:space="preserve"> </w:t>
      </w:r>
      <w:r w:rsidR="00D25525">
        <w:rPr>
          <w:rFonts w:ascii="Times New Roman" w:hAnsi="Times New Roman" w:cs="Times New Roman"/>
          <w:sz w:val="24"/>
          <w:szCs w:val="24"/>
        </w:rPr>
        <w:t>m</w:t>
      </w:r>
      <w:r w:rsidR="00D25525" w:rsidRPr="00367C7B">
        <w:rPr>
          <w:rFonts w:ascii="Times New Roman" w:hAnsi="Times New Roman" w:cs="Times New Roman"/>
          <w:sz w:val="24"/>
          <w:szCs w:val="24"/>
        </w:rPr>
        <w:t>étodo</w:t>
      </w:r>
      <w:r w:rsidRPr="00367C7B">
        <w:rPr>
          <w:rFonts w:ascii="Times New Roman" w:hAnsi="Times New Roman" w:cs="Times New Roman"/>
          <w:sz w:val="24"/>
          <w:szCs w:val="24"/>
        </w:rPr>
        <w:t xml:space="preserve">, </w:t>
      </w:r>
      <w:r w:rsidR="00D25525">
        <w:rPr>
          <w:rFonts w:ascii="Times New Roman" w:hAnsi="Times New Roman" w:cs="Times New Roman"/>
          <w:sz w:val="24"/>
          <w:szCs w:val="24"/>
        </w:rPr>
        <w:t>aquí</w:t>
      </w:r>
      <w:r w:rsidRPr="00367C7B">
        <w:rPr>
          <w:rFonts w:ascii="Times New Roman" w:hAnsi="Times New Roman" w:cs="Times New Roman"/>
          <w:sz w:val="24"/>
          <w:szCs w:val="24"/>
        </w:rPr>
        <w:t xml:space="preserve"> se explica</w:t>
      </w:r>
      <w:r w:rsidR="00D25525">
        <w:rPr>
          <w:rFonts w:ascii="Times New Roman" w:hAnsi="Times New Roman" w:cs="Times New Roman"/>
          <w:sz w:val="24"/>
          <w:szCs w:val="24"/>
        </w:rPr>
        <w:t>n</w:t>
      </w:r>
      <w:r w:rsidRPr="00367C7B">
        <w:rPr>
          <w:rFonts w:ascii="Times New Roman" w:hAnsi="Times New Roman" w:cs="Times New Roman"/>
          <w:sz w:val="24"/>
          <w:szCs w:val="24"/>
        </w:rPr>
        <w:t xml:space="preserve"> los aspectos metodológicos aplicados </w:t>
      </w:r>
      <w:r w:rsidR="00D25525">
        <w:rPr>
          <w:rFonts w:ascii="Times New Roman" w:hAnsi="Times New Roman" w:cs="Times New Roman"/>
          <w:sz w:val="24"/>
          <w:szCs w:val="24"/>
        </w:rPr>
        <w:t>en</w:t>
      </w:r>
      <w:r w:rsidR="00D25525"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este estudio; </w:t>
      </w:r>
      <w:r w:rsidRPr="00800317">
        <w:rPr>
          <w:rFonts w:ascii="Times New Roman" w:hAnsi="Times New Roman" w:cs="Times New Roman"/>
          <w:i/>
          <w:iCs/>
          <w:sz w:val="24"/>
          <w:szCs w:val="24"/>
        </w:rPr>
        <w:t>3</w:t>
      </w:r>
      <w:r w:rsidR="00D25525" w:rsidRPr="00800317">
        <w:rPr>
          <w:rFonts w:ascii="Times New Roman" w:hAnsi="Times New Roman" w:cs="Times New Roman"/>
          <w:i/>
          <w:iCs/>
          <w:sz w:val="24"/>
          <w:szCs w:val="24"/>
        </w:rPr>
        <w:t>)</w:t>
      </w:r>
      <w:r w:rsidR="00D25525">
        <w:rPr>
          <w:rFonts w:ascii="Times New Roman" w:hAnsi="Times New Roman" w:cs="Times New Roman"/>
          <w:i/>
          <w:iCs/>
          <w:sz w:val="24"/>
          <w:szCs w:val="24"/>
        </w:rPr>
        <w:t xml:space="preserve"> </w:t>
      </w:r>
      <w:r w:rsidR="00D25525">
        <w:rPr>
          <w:rFonts w:ascii="Times New Roman" w:hAnsi="Times New Roman" w:cs="Times New Roman"/>
          <w:sz w:val="24"/>
          <w:szCs w:val="24"/>
        </w:rPr>
        <w:t>r</w:t>
      </w:r>
      <w:r w:rsidRPr="00367C7B">
        <w:rPr>
          <w:rFonts w:ascii="Times New Roman" w:hAnsi="Times New Roman" w:cs="Times New Roman"/>
          <w:sz w:val="24"/>
          <w:szCs w:val="24"/>
        </w:rPr>
        <w:t>esultados,</w:t>
      </w:r>
      <w:r w:rsidR="00D25525">
        <w:rPr>
          <w:rFonts w:ascii="Times New Roman" w:hAnsi="Times New Roman" w:cs="Times New Roman"/>
          <w:sz w:val="24"/>
          <w:szCs w:val="24"/>
        </w:rPr>
        <w:t xml:space="preserve"> sección</w:t>
      </w:r>
      <w:r w:rsidRPr="00367C7B">
        <w:rPr>
          <w:rFonts w:ascii="Times New Roman" w:hAnsi="Times New Roman" w:cs="Times New Roman"/>
          <w:sz w:val="24"/>
          <w:szCs w:val="24"/>
        </w:rPr>
        <w:t xml:space="preserve"> </w:t>
      </w:r>
      <w:r w:rsidR="00D25525">
        <w:rPr>
          <w:rFonts w:ascii="Times New Roman" w:hAnsi="Times New Roman" w:cs="Times New Roman"/>
          <w:sz w:val="24"/>
          <w:szCs w:val="24"/>
        </w:rPr>
        <w:t>que inicia con</w:t>
      </w:r>
      <w:r w:rsidRPr="00367C7B">
        <w:rPr>
          <w:rFonts w:ascii="Times New Roman" w:hAnsi="Times New Roman" w:cs="Times New Roman"/>
          <w:sz w:val="24"/>
          <w:szCs w:val="24"/>
        </w:rPr>
        <w:t xml:space="preserve"> el diseño y aplicación </w:t>
      </w:r>
      <w:r w:rsidR="00B02084" w:rsidRPr="00367C7B">
        <w:rPr>
          <w:rFonts w:ascii="Times New Roman" w:hAnsi="Times New Roman" w:cs="Times New Roman"/>
          <w:sz w:val="24"/>
          <w:szCs w:val="24"/>
        </w:rPr>
        <w:t>de</w:t>
      </w:r>
      <w:r w:rsidR="00B02084">
        <w:rPr>
          <w:rFonts w:ascii="Times New Roman" w:hAnsi="Times New Roman" w:cs="Times New Roman"/>
          <w:sz w:val="24"/>
          <w:szCs w:val="24"/>
        </w:rPr>
        <w:t xml:space="preserve"> un</w:t>
      </w:r>
      <w:r w:rsidR="00B02084" w:rsidRPr="00367C7B">
        <w:rPr>
          <w:rFonts w:ascii="Times New Roman" w:hAnsi="Times New Roman" w:cs="Times New Roman"/>
          <w:sz w:val="24"/>
          <w:szCs w:val="24"/>
        </w:rPr>
        <w:t xml:space="preserve"> </w:t>
      </w:r>
      <w:r w:rsidRPr="00367C7B">
        <w:rPr>
          <w:rFonts w:ascii="Times New Roman" w:hAnsi="Times New Roman" w:cs="Times New Roman"/>
          <w:sz w:val="24"/>
          <w:szCs w:val="24"/>
        </w:rPr>
        <w:t>taller para cuidadores</w:t>
      </w:r>
      <w:r w:rsidR="00D25525">
        <w:rPr>
          <w:rFonts w:ascii="Times New Roman" w:hAnsi="Times New Roman" w:cs="Times New Roman"/>
          <w:sz w:val="24"/>
          <w:szCs w:val="24"/>
        </w:rPr>
        <w:t xml:space="preserve"> y termina</w:t>
      </w:r>
      <w:r w:rsidRPr="00367C7B">
        <w:rPr>
          <w:rFonts w:ascii="Times New Roman" w:hAnsi="Times New Roman" w:cs="Times New Roman"/>
          <w:sz w:val="24"/>
          <w:szCs w:val="24"/>
        </w:rPr>
        <w:t xml:space="preserve"> con el diseño y propuesta </w:t>
      </w:r>
      <w:r w:rsidR="00D25525" w:rsidRPr="00367C7B">
        <w:rPr>
          <w:rFonts w:ascii="Times New Roman" w:hAnsi="Times New Roman" w:cs="Times New Roman"/>
          <w:sz w:val="24"/>
          <w:szCs w:val="24"/>
        </w:rPr>
        <w:t>de</w:t>
      </w:r>
      <w:r w:rsidR="00D25525">
        <w:rPr>
          <w:rFonts w:ascii="Times New Roman" w:hAnsi="Times New Roman" w:cs="Times New Roman"/>
          <w:sz w:val="24"/>
          <w:szCs w:val="24"/>
        </w:rPr>
        <w:t xml:space="preserve"> un</w:t>
      </w:r>
      <w:r w:rsidR="00D25525" w:rsidRPr="00367C7B">
        <w:rPr>
          <w:rFonts w:ascii="Times New Roman" w:hAnsi="Times New Roman" w:cs="Times New Roman"/>
          <w:sz w:val="24"/>
          <w:szCs w:val="24"/>
        </w:rPr>
        <w:t xml:space="preserve"> </w:t>
      </w:r>
      <w:r w:rsidR="00D25525">
        <w:rPr>
          <w:rFonts w:ascii="Times New Roman" w:hAnsi="Times New Roman" w:cs="Times New Roman"/>
          <w:sz w:val="24"/>
          <w:szCs w:val="24"/>
        </w:rPr>
        <w:t>d</w:t>
      </w:r>
      <w:r w:rsidR="00D25525" w:rsidRPr="00367C7B">
        <w:rPr>
          <w:rFonts w:ascii="Times New Roman" w:hAnsi="Times New Roman" w:cs="Times New Roman"/>
          <w:sz w:val="24"/>
          <w:szCs w:val="24"/>
        </w:rPr>
        <w:t xml:space="preserve">iplomado </w:t>
      </w:r>
      <w:r w:rsidRPr="00367C7B">
        <w:rPr>
          <w:rFonts w:ascii="Times New Roman" w:hAnsi="Times New Roman" w:cs="Times New Roman"/>
          <w:sz w:val="24"/>
          <w:szCs w:val="24"/>
        </w:rPr>
        <w:t xml:space="preserve">para cuidadores, y </w:t>
      </w:r>
      <w:r w:rsidRPr="00800317">
        <w:rPr>
          <w:rFonts w:ascii="Times New Roman" w:hAnsi="Times New Roman" w:cs="Times New Roman"/>
          <w:i/>
          <w:iCs/>
          <w:sz w:val="24"/>
          <w:szCs w:val="24"/>
        </w:rPr>
        <w:t>4</w:t>
      </w:r>
      <w:r w:rsidR="00B02084" w:rsidRPr="00800317">
        <w:rPr>
          <w:rFonts w:ascii="Times New Roman" w:hAnsi="Times New Roman" w:cs="Times New Roman"/>
          <w:i/>
          <w:iCs/>
          <w:sz w:val="24"/>
          <w:szCs w:val="24"/>
        </w:rPr>
        <w:t>)</w:t>
      </w:r>
      <w:r w:rsidR="00B02084" w:rsidRPr="00367C7B">
        <w:rPr>
          <w:rFonts w:ascii="Times New Roman" w:hAnsi="Times New Roman" w:cs="Times New Roman"/>
          <w:sz w:val="24"/>
          <w:szCs w:val="24"/>
        </w:rPr>
        <w:t xml:space="preserve"> </w:t>
      </w:r>
      <w:r w:rsidR="00B02084">
        <w:rPr>
          <w:rFonts w:ascii="Times New Roman" w:hAnsi="Times New Roman" w:cs="Times New Roman"/>
          <w:sz w:val="24"/>
          <w:szCs w:val="24"/>
        </w:rPr>
        <w:t>c</w:t>
      </w:r>
      <w:r w:rsidR="00B02084" w:rsidRPr="00367C7B">
        <w:rPr>
          <w:rFonts w:ascii="Times New Roman" w:hAnsi="Times New Roman" w:cs="Times New Roman"/>
          <w:sz w:val="24"/>
          <w:szCs w:val="24"/>
        </w:rPr>
        <w:t>onclusión</w:t>
      </w:r>
      <w:r w:rsidRPr="00367C7B">
        <w:rPr>
          <w:rFonts w:ascii="Times New Roman" w:hAnsi="Times New Roman" w:cs="Times New Roman"/>
          <w:sz w:val="24"/>
          <w:szCs w:val="24"/>
        </w:rPr>
        <w:t xml:space="preserve">, con el análisis de la información obtenida, presentación de los resultados y evaluación de las repercusiones para el estado de la investigación en el tema. </w:t>
      </w:r>
    </w:p>
    <w:p w14:paraId="40DE4F72" w14:textId="6CE33907" w:rsidR="003A0269" w:rsidRDefault="003A0269" w:rsidP="00B02084">
      <w:pPr>
        <w:spacing w:after="0" w:line="360" w:lineRule="auto"/>
        <w:rPr>
          <w:rFonts w:ascii="Times New Roman" w:hAnsi="Times New Roman" w:cs="Times New Roman"/>
          <w:b/>
          <w:sz w:val="28"/>
          <w:szCs w:val="24"/>
        </w:rPr>
      </w:pPr>
    </w:p>
    <w:p w14:paraId="640FC03F" w14:textId="4B4F10B8" w:rsidR="007C1F44" w:rsidRDefault="007C1F44" w:rsidP="00B02084">
      <w:pPr>
        <w:spacing w:after="0" w:line="360" w:lineRule="auto"/>
        <w:rPr>
          <w:rFonts w:ascii="Times New Roman" w:hAnsi="Times New Roman" w:cs="Times New Roman"/>
          <w:b/>
          <w:sz w:val="28"/>
          <w:szCs w:val="24"/>
        </w:rPr>
      </w:pPr>
    </w:p>
    <w:p w14:paraId="334148E6" w14:textId="6A96622A" w:rsidR="007C1F44" w:rsidRDefault="007C1F44" w:rsidP="00B02084">
      <w:pPr>
        <w:spacing w:after="0" w:line="360" w:lineRule="auto"/>
        <w:rPr>
          <w:rFonts w:ascii="Times New Roman" w:hAnsi="Times New Roman" w:cs="Times New Roman"/>
          <w:b/>
          <w:sz w:val="28"/>
          <w:szCs w:val="24"/>
        </w:rPr>
      </w:pPr>
    </w:p>
    <w:p w14:paraId="2640D175" w14:textId="1FB03412" w:rsidR="007C1F44" w:rsidRDefault="007C1F44" w:rsidP="00B02084">
      <w:pPr>
        <w:spacing w:after="0" w:line="360" w:lineRule="auto"/>
        <w:rPr>
          <w:rFonts w:ascii="Times New Roman" w:hAnsi="Times New Roman" w:cs="Times New Roman"/>
          <w:b/>
          <w:sz w:val="28"/>
          <w:szCs w:val="24"/>
        </w:rPr>
      </w:pPr>
    </w:p>
    <w:p w14:paraId="45CA63B7" w14:textId="006040C5" w:rsidR="007C1F44" w:rsidRDefault="007C1F44" w:rsidP="00B02084">
      <w:pPr>
        <w:spacing w:after="0" w:line="360" w:lineRule="auto"/>
        <w:rPr>
          <w:rFonts w:ascii="Times New Roman" w:hAnsi="Times New Roman" w:cs="Times New Roman"/>
          <w:b/>
          <w:sz w:val="28"/>
          <w:szCs w:val="24"/>
        </w:rPr>
      </w:pPr>
    </w:p>
    <w:p w14:paraId="07A17E84" w14:textId="77777777" w:rsidR="007C1F44" w:rsidRDefault="007C1F44" w:rsidP="00B02084">
      <w:pPr>
        <w:spacing w:after="0" w:line="360" w:lineRule="auto"/>
        <w:rPr>
          <w:rFonts w:ascii="Times New Roman" w:hAnsi="Times New Roman" w:cs="Times New Roman"/>
          <w:b/>
          <w:sz w:val="28"/>
          <w:szCs w:val="24"/>
        </w:rPr>
      </w:pPr>
    </w:p>
    <w:p w14:paraId="3FFCED91" w14:textId="4A2DCF43" w:rsidR="00BA3AA0" w:rsidRPr="00367C7B" w:rsidRDefault="00B11381" w:rsidP="00800317">
      <w:pPr>
        <w:spacing w:after="0" w:line="360" w:lineRule="auto"/>
        <w:jc w:val="center"/>
        <w:rPr>
          <w:rFonts w:ascii="Times New Roman" w:hAnsi="Times New Roman" w:cs="Times New Roman"/>
          <w:b/>
          <w:sz w:val="28"/>
          <w:szCs w:val="24"/>
        </w:rPr>
      </w:pPr>
      <w:r w:rsidRPr="00367C7B">
        <w:rPr>
          <w:rFonts w:ascii="Times New Roman" w:hAnsi="Times New Roman" w:cs="Times New Roman"/>
          <w:b/>
          <w:sz w:val="28"/>
          <w:szCs w:val="24"/>
        </w:rPr>
        <w:lastRenderedPageBreak/>
        <w:t>E</w:t>
      </w:r>
      <w:r w:rsidR="00BA3AA0" w:rsidRPr="00367C7B">
        <w:rPr>
          <w:rFonts w:ascii="Times New Roman" w:hAnsi="Times New Roman" w:cs="Times New Roman"/>
          <w:b/>
          <w:sz w:val="28"/>
          <w:szCs w:val="24"/>
        </w:rPr>
        <w:t>tapas del desarrollo humano</w:t>
      </w:r>
    </w:p>
    <w:p w14:paraId="6532B36F" w14:textId="5C7ACCF9" w:rsidR="00A25B40" w:rsidRPr="00367C7B" w:rsidRDefault="004B77C2" w:rsidP="00AA59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bien e</w:t>
      </w:r>
      <w:r w:rsidRPr="00367C7B">
        <w:rPr>
          <w:rFonts w:ascii="Times New Roman" w:hAnsi="Times New Roman" w:cs="Times New Roman"/>
          <w:sz w:val="24"/>
          <w:szCs w:val="24"/>
        </w:rPr>
        <w:t xml:space="preserve">xisten </w:t>
      </w:r>
      <w:r w:rsidR="001376F1" w:rsidRPr="00367C7B">
        <w:rPr>
          <w:rFonts w:ascii="Times New Roman" w:hAnsi="Times New Roman" w:cs="Times New Roman"/>
          <w:sz w:val="24"/>
          <w:szCs w:val="24"/>
        </w:rPr>
        <w:t xml:space="preserve">múltiples </w:t>
      </w:r>
      <w:r>
        <w:rPr>
          <w:rFonts w:ascii="Times New Roman" w:hAnsi="Times New Roman" w:cs="Times New Roman"/>
          <w:sz w:val="24"/>
          <w:szCs w:val="24"/>
        </w:rPr>
        <w:t>clasificaciones de las</w:t>
      </w:r>
      <w:r w:rsidR="001376F1" w:rsidRPr="00367C7B">
        <w:rPr>
          <w:rFonts w:ascii="Times New Roman" w:hAnsi="Times New Roman" w:cs="Times New Roman"/>
          <w:sz w:val="24"/>
          <w:szCs w:val="24"/>
        </w:rPr>
        <w:t xml:space="preserve"> etapas del ser humano, en este artículo se considera la propuesta por </w:t>
      </w:r>
      <w:r w:rsidR="00F80575" w:rsidRPr="00367C7B">
        <w:rPr>
          <w:rFonts w:ascii="Times New Roman" w:hAnsi="Times New Roman" w:cs="Times New Roman"/>
          <w:sz w:val="24"/>
          <w:szCs w:val="24"/>
        </w:rPr>
        <w:t>Erikson</w:t>
      </w:r>
      <w:r w:rsidR="00510C38">
        <w:rPr>
          <w:rFonts w:ascii="Times New Roman" w:hAnsi="Times New Roman" w:cs="Times New Roman"/>
          <w:sz w:val="24"/>
          <w:szCs w:val="24"/>
        </w:rPr>
        <w:t xml:space="preserve"> (citado en </w:t>
      </w:r>
      <w:r w:rsidR="00510C38" w:rsidRPr="00367C7B">
        <w:rPr>
          <w:rFonts w:ascii="Times New Roman" w:hAnsi="Times New Roman" w:cs="Times New Roman"/>
          <w:sz w:val="24"/>
          <w:szCs w:val="24"/>
        </w:rPr>
        <w:t xml:space="preserve">Morris y </w:t>
      </w:r>
      <w:proofErr w:type="spellStart"/>
      <w:r w:rsidR="00510C38" w:rsidRPr="00367C7B">
        <w:rPr>
          <w:rFonts w:ascii="Times New Roman" w:hAnsi="Times New Roman" w:cs="Times New Roman"/>
          <w:sz w:val="24"/>
          <w:szCs w:val="24"/>
        </w:rPr>
        <w:t>Maisto</w:t>
      </w:r>
      <w:proofErr w:type="spellEnd"/>
      <w:r w:rsidR="00510C38">
        <w:rPr>
          <w:rFonts w:ascii="Times New Roman" w:hAnsi="Times New Roman" w:cs="Times New Roman"/>
          <w:sz w:val="24"/>
          <w:szCs w:val="24"/>
        </w:rPr>
        <w:t xml:space="preserve">, </w:t>
      </w:r>
      <w:r w:rsidR="00510C38" w:rsidRPr="00367C7B">
        <w:rPr>
          <w:rFonts w:ascii="Times New Roman" w:hAnsi="Times New Roman" w:cs="Times New Roman"/>
          <w:sz w:val="24"/>
          <w:szCs w:val="24"/>
        </w:rPr>
        <w:t>2011)</w:t>
      </w:r>
      <w:r w:rsidR="001376F1" w:rsidRPr="00367C7B">
        <w:rPr>
          <w:rFonts w:ascii="Times New Roman" w:hAnsi="Times New Roman" w:cs="Times New Roman"/>
          <w:sz w:val="24"/>
          <w:szCs w:val="24"/>
        </w:rPr>
        <w:t>, quien</w:t>
      </w:r>
      <w:r w:rsidR="00F80575" w:rsidRPr="00367C7B">
        <w:rPr>
          <w:rFonts w:ascii="Times New Roman" w:hAnsi="Times New Roman" w:cs="Times New Roman"/>
          <w:sz w:val="24"/>
          <w:szCs w:val="24"/>
        </w:rPr>
        <w:t xml:space="preserve"> ha </w:t>
      </w:r>
      <w:r w:rsidR="00E468B1">
        <w:rPr>
          <w:rFonts w:ascii="Times New Roman" w:hAnsi="Times New Roman" w:cs="Times New Roman"/>
          <w:sz w:val="24"/>
          <w:szCs w:val="24"/>
        </w:rPr>
        <w:t>concebido ocho</w:t>
      </w:r>
      <w:r w:rsidR="00F80575" w:rsidRPr="00367C7B">
        <w:rPr>
          <w:rFonts w:ascii="Times New Roman" w:hAnsi="Times New Roman" w:cs="Times New Roman"/>
          <w:sz w:val="24"/>
          <w:szCs w:val="24"/>
        </w:rPr>
        <w:t xml:space="preserve">: </w:t>
      </w:r>
      <w:r w:rsidR="00510C38">
        <w:rPr>
          <w:rFonts w:ascii="Times New Roman" w:hAnsi="Times New Roman" w:cs="Times New Roman"/>
          <w:sz w:val="24"/>
          <w:szCs w:val="24"/>
        </w:rPr>
        <w:t>i</w:t>
      </w:r>
      <w:r w:rsidR="00510C38" w:rsidRPr="00367C7B">
        <w:rPr>
          <w:rFonts w:ascii="Times New Roman" w:hAnsi="Times New Roman" w:cs="Times New Roman"/>
          <w:sz w:val="24"/>
          <w:szCs w:val="24"/>
        </w:rPr>
        <w:t xml:space="preserve">nfancia </w:t>
      </w:r>
      <w:r w:rsidR="00F80575" w:rsidRPr="00367C7B">
        <w:rPr>
          <w:rFonts w:ascii="Times New Roman" w:hAnsi="Times New Roman" w:cs="Times New Roman"/>
          <w:sz w:val="24"/>
          <w:szCs w:val="24"/>
        </w:rPr>
        <w:t xml:space="preserve">(al año de edad), </w:t>
      </w:r>
      <w:r w:rsidR="00510C38">
        <w:rPr>
          <w:rFonts w:ascii="Times New Roman" w:hAnsi="Times New Roman" w:cs="Times New Roman"/>
          <w:sz w:val="24"/>
          <w:szCs w:val="24"/>
        </w:rPr>
        <w:t>n</w:t>
      </w:r>
      <w:r w:rsidR="00510C38" w:rsidRPr="00367C7B">
        <w:rPr>
          <w:rFonts w:ascii="Times New Roman" w:hAnsi="Times New Roman" w:cs="Times New Roman"/>
          <w:sz w:val="24"/>
          <w:szCs w:val="24"/>
        </w:rPr>
        <w:t xml:space="preserve">iñez </w:t>
      </w:r>
      <w:r w:rsidR="00F80575" w:rsidRPr="00367C7B">
        <w:rPr>
          <w:rFonts w:ascii="Times New Roman" w:hAnsi="Times New Roman" w:cs="Times New Roman"/>
          <w:sz w:val="24"/>
          <w:szCs w:val="24"/>
        </w:rPr>
        <w:t xml:space="preserve">temprana (1-3 años), </w:t>
      </w:r>
      <w:r w:rsidR="00510C38">
        <w:rPr>
          <w:rFonts w:ascii="Times New Roman" w:hAnsi="Times New Roman" w:cs="Times New Roman"/>
          <w:sz w:val="24"/>
          <w:szCs w:val="24"/>
        </w:rPr>
        <w:t>n</w:t>
      </w:r>
      <w:r w:rsidR="00510C38" w:rsidRPr="00367C7B">
        <w:rPr>
          <w:rFonts w:ascii="Times New Roman" w:hAnsi="Times New Roman" w:cs="Times New Roman"/>
          <w:sz w:val="24"/>
          <w:szCs w:val="24"/>
        </w:rPr>
        <w:t xml:space="preserve">iñez </w:t>
      </w:r>
      <w:r w:rsidR="00F80575" w:rsidRPr="00367C7B">
        <w:rPr>
          <w:rFonts w:ascii="Times New Roman" w:hAnsi="Times New Roman" w:cs="Times New Roman"/>
          <w:sz w:val="24"/>
          <w:szCs w:val="24"/>
        </w:rPr>
        <w:t xml:space="preserve">(3-6 años), </w:t>
      </w:r>
      <w:r w:rsidR="00510C38">
        <w:rPr>
          <w:rFonts w:ascii="Times New Roman" w:hAnsi="Times New Roman" w:cs="Times New Roman"/>
          <w:sz w:val="24"/>
          <w:szCs w:val="24"/>
        </w:rPr>
        <w:t>n</w:t>
      </w:r>
      <w:r w:rsidR="00510C38" w:rsidRPr="00367C7B">
        <w:rPr>
          <w:rFonts w:ascii="Times New Roman" w:hAnsi="Times New Roman" w:cs="Times New Roman"/>
          <w:sz w:val="24"/>
          <w:szCs w:val="24"/>
        </w:rPr>
        <w:t xml:space="preserve">iñez </w:t>
      </w:r>
      <w:r w:rsidR="00F80575" w:rsidRPr="00367C7B">
        <w:rPr>
          <w:rFonts w:ascii="Times New Roman" w:hAnsi="Times New Roman" w:cs="Times New Roman"/>
          <w:sz w:val="24"/>
          <w:szCs w:val="24"/>
        </w:rPr>
        <w:t xml:space="preserve">tardía (6-12 años), </w:t>
      </w:r>
      <w:r w:rsidR="00510C38">
        <w:rPr>
          <w:rFonts w:ascii="Times New Roman" w:hAnsi="Times New Roman" w:cs="Times New Roman"/>
          <w:sz w:val="24"/>
          <w:szCs w:val="24"/>
        </w:rPr>
        <w:t>a</w:t>
      </w:r>
      <w:r w:rsidR="00510C38" w:rsidRPr="00367C7B">
        <w:rPr>
          <w:rFonts w:ascii="Times New Roman" w:hAnsi="Times New Roman" w:cs="Times New Roman"/>
          <w:sz w:val="24"/>
          <w:szCs w:val="24"/>
        </w:rPr>
        <w:t xml:space="preserve">dolescencia </w:t>
      </w:r>
      <w:r w:rsidR="00F80575" w:rsidRPr="00367C7B">
        <w:rPr>
          <w:rFonts w:ascii="Times New Roman" w:hAnsi="Times New Roman" w:cs="Times New Roman"/>
          <w:sz w:val="24"/>
          <w:szCs w:val="24"/>
        </w:rPr>
        <w:t xml:space="preserve">(12-19 años), </w:t>
      </w:r>
      <w:r w:rsidR="00510C38">
        <w:rPr>
          <w:rFonts w:ascii="Times New Roman" w:hAnsi="Times New Roman" w:cs="Times New Roman"/>
          <w:sz w:val="24"/>
          <w:szCs w:val="24"/>
        </w:rPr>
        <w:t>j</w:t>
      </w:r>
      <w:r w:rsidR="00510C38" w:rsidRPr="00367C7B">
        <w:rPr>
          <w:rFonts w:ascii="Times New Roman" w:hAnsi="Times New Roman" w:cs="Times New Roman"/>
          <w:sz w:val="24"/>
          <w:szCs w:val="24"/>
        </w:rPr>
        <w:t xml:space="preserve">uventud </w:t>
      </w:r>
      <w:r w:rsidR="00F80575" w:rsidRPr="00367C7B">
        <w:rPr>
          <w:rFonts w:ascii="Times New Roman" w:hAnsi="Times New Roman" w:cs="Times New Roman"/>
          <w:sz w:val="24"/>
          <w:szCs w:val="24"/>
        </w:rPr>
        <w:t xml:space="preserve">(19-40 años), </w:t>
      </w:r>
      <w:r w:rsidR="00510C38">
        <w:rPr>
          <w:rFonts w:ascii="Times New Roman" w:hAnsi="Times New Roman" w:cs="Times New Roman"/>
          <w:sz w:val="24"/>
          <w:szCs w:val="24"/>
        </w:rPr>
        <w:t>a</w:t>
      </w:r>
      <w:r w:rsidR="00510C38" w:rsidRPr="00367C7B">
        <w:rPr>
          <w:rFonts w:ascii="Times New Roman" w:hAnsi="Times New Roman" w:cs="Times New Roman"/>
          <w:sz w:val="24"/>
          <w:szCs w:val="24"/>
        </w:rPr>
        <w:t xml:space="preserve">dultez </w:t>
      </w:r>
      <w:r w:rsidR="00F80575" w:rsidRPr="00367C7B">
        <w:rPr>
          <w:rFonts w:ascii="Times New Roman" w:hAnsi="Times New Roman" w:cs="Times New Roman"/>
          <w:sz w:val="24"/>
          <w:szCs w:val="24"/>
        </w:rPr>
        <w:t xml:space="preserve">(40-65 años) y </w:t>
      </w:r>
      <w:r w:rsidR="00510C38">
        <w:rPr>
          <w:rFonts w:ascii="Times New Roman" w:hAnsi="Times New Roman" w:cs="Times New Roman"/>
          <w:sz w:val="24"/>
          <w:szCs w:val="24"/>
        </w:rPr>
        <w:t>m</w:t>
      </w:r>
      <w:r w:rsidR="00510C38" w:rsidRPr="00367C7B">
        <w:rPr>
          <w:rFonts w:ascii="Times New Roman" w:hAnsi="Times New Roman" w:cs="Times New Roman"/>
          <w:sz w:val="24"/>
          <w:szCs w:val="24"/>
        </w:rPr>
        <w:t xml:space="preserve">adurez </w:t>
      </w:r>
      <w:r w:rsidR="00F80575" w:rsidRPr="00367C7B">
        <w:rPr>
          <w:rFonts w:ascii="Times New Roman" w:hAnsi="Times New Roman" w:cs="Times New Roman"/>
          <w:sz w:val="24"/>
          <w:szCs w:val="24"/>
        </w:rPr>
        <w:t xml:space="preserve">(65 + años). </w:t>
      </w:r>
      <w:r w:rsidR="00FE6475">
        <w:rPr>
          <w:rFonts w:ascii="Times New Roman" w:hAnsi="Times New Roman" w:cs="Times New Roman"/>
          <w:sz w:val="24"/>
          <w:szCs w:val="24"/>
        </w:rPr>
        <w:t>P</w:t>
      </w:r>
      <w:r w:rsidR="00F80575" w:rsidRPr="00367C7B">
        <w:rPr>
          <w:rFonts w:ascii="Times New Roman" w:hAnsi="Times New Roman" w:cs="Times New Roman"/>
          <w:sz w:val="24"/>
          <w:szCs w:val="24"/>
        </w:rPr>
        <w:t>ara fines de este artículo interesa la última etapa de la edad</w:t>
      </w:r>
      <w:r w:rsidR="00FE6475">
        <w:rPr>
          <w:rFonts w:ascii="Times New Roman" w:hAnsi="Times New Roman" w:cs="Times New Roman"/>
          <w:sz w:val="24"/>
          <w:szCs w:val="24"/>
        </w:rPr>
        <w:t>, esto es,</w:t>
      </w:r>
      <w:r w:rsidR="00FE6475" w:rsidRPr="00367C7B">
        <w:rPr>
          <w:rFonts w:ascii="Times New Roman" w:hAnsi="Times New Roman" w:cs="Times New Roman"/>
          <w:sz w:val="24"/>
          <w:szCs w:val="24"/>
        </w:rPr>
        <w:t xml:space="preserve"> </w:t>
      </w:r>
      <w:r w:rsidR="00E31C03" w:rsidRPr="00367C7B">
        <w:rPr>
          <w:rFonts w:ascii="Times New Roman" w:hAnsi="Times New Roman" w:cs="Times New Roman"/>
          <w:sz w:val="24"/>
          <w:szCs w:val="24"/>
        </w:rPr>
        <w:t>la</w:t>
      </w:r>
      <w:r w:rsidR="00F80575" w:rsidRPr="00367C7B">
        <w:rPr>
          <w:rFonts w:ascii="Times New Roman" w:hAnsi="Times New Roman" w:cs="Times New Roman"/>
          <w:sz w:val="24"/>
          <w:szCs w:val="24"/>
        </w:rPr>
        <w:t xml:space="preserve"> </w:t>
      </w:r>
      <w:r w:rsidR="00FE6475">
        <w:rPr>
          <w:rFonts w:ascii="Times New Roman" w:hAnsi="Times New Roman" w:cs="Times New Roman"/>
          <w:sz w:val="24"/>
          <w:szCs w:val="24"/>
        </w:rPr>
        <w:t>m</w:t>
      </w:r>
      <w:r w:rsidR="00FE6475" w:rsidRPr="00367C7B">
        <w:rPr>
          <w:rFonts w:ascii="Times New Roman" w:hAnsi="Times New Roman" w:cs="Times New Roman"/>
          <w:sz w:val="24"/>
          <w:szCs w:val="24"/>
        </w:rPr>
        <w:t>adurez</w:t>
      </w:r>
      <w:r w:rsidR="00F80575" w:rsidRPr="00367C7B">
        <w:rPr>
          <w:rFonts w:ascii="Times New Roman" w:hAnsi="Times New Roman" w:cs="Times New Roman"/>
          <w:sz w:val="24"/>
          <w:szCs w:val="24"/>
        </w:rPr>
        <w:t xml:space="preserve">, la cual pertenece a la etapa psicosocial de integridad frente a desesperación y </w:t>
      </w:r>
      <w:r w:rsidR="009B5E75">
        <w:rPr>
          <w:rFonts w:ascii="Times New Roman" w:hAnsi="Times New Roman" w:cs="Times New Roman"/>
          <w:sz w:val="24"/>
          <w:szCs w:val="24"/>
        </w:rPr>
        <w:t>es caracterizada de la siguiente forma</w:t>
      </w:r>
      <w:r w:rsidR="00FE6475">
        <w:rPr>
          <w:rFonts w:ascii="Times New Roman" w:hAnsi="Times New Roman" w:cs="Times New Roman"/>
          <w:sz w:val="24"/>
          <w:szCs w:val="24"/>
        </w:rPr>
        <w:t>:</w:t>
      </w:r>
    </w:p>
    <w:p w14:paraId="651A8868" w14:textId="0D3755A8" w:rsidR="00A25B40" w:rsidRPr="00367C7B" w:rsidRDefault="00DD308D" w:rsidP="00AA59CA">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Esta etapa es u</w:t>
      </w:r>
      <w:r w:rsidR="009B5E75" w:rsidRPr="00367C7B">
        <w:rPr>
          <w:rFonts w:ascii="Times New Roman" w:hAnsi="Times New Roman" w:cs="Times New Roman"/>
          <w:sz w:val="24"/>
          <w:szCs w:val="24"/>
        </w:rPr>
        <w:t xml:space="preserve">na </w:t>
      </w:r>
      <w:r w:rsidR="00F80575" w:rsidRPr="00367C7B">
        <w:rPr>
          <w:rFonts w:ascii="Times New Roman" w:hAnsi="Times New Roman" w:cs="Times New Roman"/>
          <w:sz w:val="24"/>
          <w:szCs w:val="24"/>
        </w:rPr>
        <w:t xml:space="preserve">oportunidad para alcanzar la plenitud del yo, la aceptación de la vida propia, la sensación de que </w:t>
      </w:r>
      <w:r w:rsidR="009B5E75">
        <w:rPr>
          <w:rFonts w:ascii="Times New Roman" w:hAnsi="Times New Roman" w:cs="Times New Roman"/>
          <w:sz w:val="24"/>
          <w:szCs w:val="24"/>
        </w:rPr>
        <w:t>e</w:t>
      </w:r>
      <w:r w:rsidR="009B5E75" w:rsidRPr="00367C7B">
        <w:rPr>
          <w:rFonts w:ascii="Times New Roman" w:hAnsi="Times New Roman" w:cs="Times New Roman"/>
          <w:sz w:val="24"/>
          <w:szCs w:val="24"/>
        </w:rPr>
        <w:t xml:space="preserve">sta </w:t>
      </w:r>
      <w:r w:rsidR="00F80575" w:rsidRPr="00367C7B">
        <w:rPr>
          <w:rFonts w:ascii="Times New Roman" w:hAnsi="Times New Roman" w:cs="Times New Roman"/>
          <w:sz w:val="24"/>
          <w:szCs w:val="24"/>
        </w:rPr>
        <w:t>es completa y satisfactoria.</w:t>
      </w:r>
      <w:r w:rsidR="00445DA5">
        <w:rPr>
          <w:rFonts w:ascii="Times New Roman" w:hAnsi="Times New Roman" w:cs="Times New Roman"/>
          <w:sz w:val="24"/>
          <w:szCs w:val="24"/>
        </w:rPr>
        <w:t xml:space="preserve"> </w:t>
      </w:r>
      <w:r w:rsidR="00F80575" w:rsidRPr="00367C7B">
        <w:rPr>
          <w:rFonts w:ascii="Times New Roman" w:hAnsi="Times New Roman" w:cs="Times New Roman"/>
          <w:sz w:val="24"/>
          <w:szCs w:val="24"/>
        </w:rPr>
        <w:t xml:space="preserve">La gente que ha obtenido una plena madurez al resolver los conflictos anteriores posee la integridad para enfrentar la muerte con un mínimo de temores. Para otros, </w:t>
      </w:r>
      <w:r w:rsidR="009B5E75">
        <w:rPr>
          <w:rFonts w:ascii="Times New Roman" w:hAnsi="Times New Roman" w:cs="Times New Roman"/>
          <w:sz w:val="24"/>
          <w:szCs w:val="24"/>
        </w:rPr>
        <w:t>e</w:t>
      </w:r>
      <w:r w:rsidR="009B5E75" w:rsidRPr="00367C7B">
        <w:rPr>
          <w:rFonts w:ascii="Times New Roman" w:hAnsi="Times New Roman" w:cs="Times New Roman"/>
          <w:sz w:val="24"/>
          <w:szCs w:val="24"/>
        </w:rPr>
        <w:t xml:space="preserve">ste </w:t>
      </w:r>
      <w:r w:rsidR="00F80575" w:rsidRPr="00367C7B">
        <w:rPr>
          <w:rFonts w:ascii="Times New Roman" w:hAnsi="Times New Roman" w:cs="Times New Roman"/>
          <w:sz w:val="24"/>
          <w:szCs w:val="24"/>
        </w:rPr>
        <w:t>es un periodo de desesperación por la pérdida de los roles anteriores y de arrepentimiento po</w:t>
      </w:r>
      <w:r w:rsidR="0042353B" w:rsidRPr="00367C7B">
        <w:rPr>
          <w:rFonts w:ascii="Times New Roman" w:hAnsi="Times New Roman" w:cs="Times New Roman"/>
          <w:sz w:val="24"/>
          <w:szCs w:val="24"/>
        </w:rPr>
        <w:t>r las oportunidades perdidas (</w:t>
      </w:r>
      <w:r w:rsidR="001E00F0" w:rsidRPr="00367C7B">
        <w:rPr>
          <w:rFonts w:ascii="Times New Roman" w:hAnsi="Times New Roman" w:cs="Times New Roman"/>
          <w:sz w:val="24"/>
          <w:szCs w:val="24"/>
        </w:rPr>
        <w:t>Morris</w:t>
      </w:r>
      <w:r w:rsidR="009B5E75">
        <w:rPr>
          <w:rFonts w:ascii="Times New Roman" w:hAnsi="Times New Roman" w:cs="Times New Roman"/>
          <w:sz w:val="24"/>
          <w:szCs w:val="24"/>
        </w:rPr>
        <w:t xml:space="preserve"> </w:t>
      </w:r>
      <w:r w:rsidR="00740AC4" w:rsidRPr="00367C7B">
        <w:rPr>
          <w:rFonts w:ascii="Times New Roman" w:hAnsi="Times New Roman" w:cs="Times New Roman"/>
          <w:sz w:val="24"/>
          <w:szCs w:val="24"/>
        </w:rPr>
        <w:t xml:space="preserve">y </w:t>
      </w:r>
      <w:proofErr w:type="spellStart"/>
      <w:r w:rsidR="00740AC4" w:rsidRPr="00367C7B">
        <w:rPr>
          <w:rFonts w:ascii="Times New Roman" w:hAnsi="Times New Roman" w:cs="Times New Roman"/>
          <w:sz w:val="24"/>
          <w:szCs w:val="24"/>
        </w:rPr>
        <w:t>Maisto</w:t>
      </w:r>
      <w:proofErr w:type="spellEnd"/>
      <w:r w:rsidR="00740AC4" w:rsidRPr="00367C7B">
        <w:rPr>
          <w:rFonts w:ascii="Times New Roman" w:hAnsi="Times New Roman" w:cs="Times New Roman"/>
          <w:sz w:val="24"/>
          <w:szCs w:val="24"/>
        </w:rPr>
        <w:t xml:space="preserve">, 2011, </w:t>
      </w:r>
      <w:r w:rsidR="00A25B40" w:rsidRPr="00367C7B">
        <w:rPr>
          <w:rFonts w:ascii="Times New Roman" w:hAnsi="Times New Roman" w:cs="Times New Roman"/>
          <w:sz w:val="24"/>
          <w:szCs w:val="24"/>
        </w:rPr>
        <w:t>p. 407</w:t>
      </w:r>
      <w:r w:rsidR="00F80575" w:rsidRPr="00367C7B">
        <w:rPr>
          <w:rFonts w:ascii="Times New Roman" w:hAnsi="Times New Roman" w:cs="Times New Roman"/>
          <w:sz w:val="24"/>
          <w:szCs w:val="24"/>
        </w:rPr>
        <w:t>)</w:t>
      </w:r>
      <w:r w:rsidR="009B5E75">
        <w:rPr>
          <w:rFonts w:ascii="Times New Roman" w:hAnsi="Times New Roman" w:cs="Times New Roman"/>
          <w:sz w:val="24"/>
          <w:szCs w:val="24"/>
        </w:rPr>
        <w:t>.</w:t>
      </w:r>
      <w:r w:rsidR="00445DA5">
        <w:rPr>
          <w:rFonts w:ascii="Times New Roman" w:hAnsi="Times New Roman" w:cs="Times New Roman"/>
          <w:sz w:val="24"/>
          <w:szCs w:val="24"/>
        </w:rPr>
        <w:t xml:space="preserve"> </w:t>
      </w:r>
    </w:p>
    <w:p w14:paraId="45EFEAE0" w14:textId="4B8EF8D9" w:rsidR="00F80575" w:rsidRPr="00367C7B" w:rsidRDefault="00E43AC6"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Dada las características de vida que se tiene en este siglo XXI, cada vez es mayor la población </w:t>
      </w:r>
      <w:r w:rsidR="00DA32B8">
        <w:rPr>
          <w:rFonts w:ascii="Times New Roman" w:hAnsi="Times New Roman" w:cs="Times New Roman"/>
          <w:sz w:val="24"/>
          <w:szCs w:val="24"/>
        </w:rPr>
        <w:t>que en la etapa de la madurez</w:t>
      </w:r>
      <w:r w:rsidRPr="00367C7B">
        <w:rPr>
          <w:rFonts w:ascii="Times New Roman" w:hAnsi="Times New Roman" w:cs="Times New Roman"/>
          <w:sz w:val="24"/>
          <w:szCs w:val="24"/>
        </w:rPr>
        <w:t xml:space="preserve"> vive</w:t>
      </w:r>
      <w:r w:rsidR="00DA32B8">
        <w:rPr>
          <w:rFonts w:ascii="Times New Roman" w:hAnsi="Times New Roman" w:cs="Times New Roman"/>
          <w:sz w:val="24"/>
          <w:szCs w:val="24"/>
        </w:rPr>
        <w:t>n un</w:t>
      </w:r>
      <w:r w:rsidRPr="00367C7B">
        <w:rPr>
          <w:rFonts w:ascii="Times New Roman" w:hAnsi="Times New Roman" w:cs="Times New Roman"/>
          <w:sz w:val="24"/>
          <w:szCs w:val="24"/>
        </w:rPr>
        <w:t xml:space="preserve"> periodo de desesperación, </w:t>
      </w:r>
      <w:r w:rsidR="00DA32B8">
        <w:rPr>
          <w:rFonts w:ascii="Times New Roman" w:hAnsi="Times New Roman" w:cs="Times New Roman"/>
          <w:sz w:val="24"/>
          <w:szCs w:val="24"/>
        </w:rPr>
        <w:t xml:space="preserve">vinculado </w:t>
      </w:r>
      <w:r w:rsidRPr="00367C7B">
        <w:rPr>
          <w:rFonts w:ascii="Times New Roman" w:hAnsi="Times New Roman" w:cs="Times New Roman"/>
          <w:sz w:val="24"/>
          <w:szCs w:val="24"/>
        </w:rPr>
        <w:t>a las complicacion</w:t>
      </w:r>
      <w:r w:rsidR="00DA32B8">
        <w:rPr>
          <w:rFonts w:ascii="Times New Roman" w:hAnsi="Times New Roman" w:cs="Times New Roman"/>
          <w:sz w:val="24"/>
          <w:szCs w:val="24"/>
        </w:rPr>
        <w:t xml:space="preserve">es económicas y de salud que </w:t>
      </w:r>
      <w:r w:rsidRPr="00367C7B">
        <w:rPr>
          <w:rFonts w:ascii="Times New Roman" w:hAnsi="Times New Roman" w:cs="Times New Roman"/>
          <w:sz w:val="24"/>
          <w:szCs w:val="24"/>
        </w:rPr>
        <w:t>tiene</w:t>
      </w:r>
      <w:r w:rsidR="00445DA5">
        <w:rPr>
          <w:rFonts w:ascii="Times New Roman" w:hAnsi="Times New Roman" w:cs="Times New Roman"/>
          <w:sz w:val="24"/>
          <w:szCs w:val="24"/>
        </w:rPr>
        <w:t>n</w:t>
      </w:r>
      <w:r w:rsidRPr="00367C7B">
        <w:rPr>
          <w:rFonts w:ascii="Times New Roman" w:hAnsi="Times New Roman" w:cs="Times New Roman"/>
          <w:sz w:val="24"/>
          <w:szCs w:val="24"/>
        </w:rPr>
        <w:t>.</w:t>
      </w:r>
      <w:r w:rsidR="00A25B40" w:rsidRPr="00367C7B">
        <w:rPr>
          <w:rFonts w:ascii="Times New Roman" w:hAnsi="Times New Roman" w:cs="Times New Roman"/>
          <w:sz w:val="24"/>
          <w:szCs w:val="24"/>
        </w:rPr>
        <w:t xml:space="preserve"> </w:t>
      </w:r>
    </w:p>
    <w:p w14:paraId="42DC6201" w14:textId="271971D4" w:rsidR="0070463D" w:rsidRDefault="0070463D" w:rsidP="00AA59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México, se realizó la encuesta intercensal en el año 2015 en cuyos resultados definitivos se hace referencia a lo</w:t>
      </w:r>
      <w:r w:rsidR="00C35396">
        <w:rPr>
          <w:rFonts w:ascii="Times New Roman" w:hAnsi="Times New Roman" w:cs="Times New Roman"/>
          <w:sz w:val="24"/>
          <w:szCs w:val="24"/>
        </w:rPr>
        <w:t xml:space="preserve"> </w:t>
      </w:r>
      <w:r>
        <w:rPr>
          <w:rFonts w:ascii="Times New Roman" w:hAnsi="Times New Roman" w:cs="Times New Roman"/>
          <w:sz w:val="24"/>
          <w:szCs w:val="24"/>
        </w:rPr>
        <w:t xml:space="preserve">siguiente:  </w:t>
      </w:r>
    </w:p>
    <w:p w14:paraId="34BF4274" w14:textId="2BD4E9B9" w:rsidR="0070463D" w:rsidRPr="0070463D" w:rsidRDefault="0070463D" w:rsidP="0070463D">
      <w:pPr>
        <w:spacing w:after="0" w:line="360" w:lineRule="auto"/>
        <w:ind w:left="1416"/>
        <w:jc w:val="both"/>
        <w:rPr>
          <w:rFonts w:ascii="Times New Roman" w:hAnsi="Times New Roman" w:cs="Times New Roman"/>
          <w:sz w:val="28"/>
          <w:szCs w:val="24"/>
        </w:rPr>
      </w:pPr>
      <w:r w:rsidRPr="0070463D">
        <w:rPr>
          <w:rFonts w:ascii="Times New Roman" w:hAnsi="Times New Roman" w:cs="Times New Roman"/>
          <w:sz w:val="24"/>
        </w:rPr>
        <w:t>La pirámide poblacional sigue la tendencia de reducir su base, mientras que continúa el crecimiento tanto en el centro como en la parte alta; lo que significa que la proporción de niñas, niños y adolescentes ha disminuido y se ha incrementado la de adultos y adultos mayores; estos últimos pasaron de 6.2% en 2010 a 7.2% en 2015. La edad mediana en México es de 27 años.</w:t>
      </w:r>
      <w:r>
        <w:rPr>
          <w:rFonts w:ascii="Times New Roman" w:hAnsi="Times New Roman" w:cs="Times New Roman"/>
          <w:sz w:val="24"/>
        </w:rPr>
        <w:t xml:space="preserve"> (INEGI, 2015, pág. 1 -2)</w:t>
      </w:r>
    </w:p>
    <w:p w14:paraId="77F68267" w14:textId="260E3480" w:rsidR="0070463D" w:rsidRDefault="0070463D" w:rsidP="00AA59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solo cinco años subió a nivel nacional el 1%, ante lo cual se espera que para el 2050 se tripliquen las cifras de personas mayores, escenario que será evidente en todo el mundo.</w:t>
      </w:r>
    </w:p>
    <w:p w14:paraId="1A494747" w14:textId="2B9AA015" w:rsidR="00C35396" w:rsidRDefault="00F80575"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El estado de Campeche, </w:t>
      </w:r>
      <w:r w:rsidR="00F60C6B">
        <w:rPr>
          <w:rFonts w:ascii="Times New Roman" w:hAnsi="Times New Roman" w:cs="Times New Roman"/>
          <w:sz w:val="24"/>
          <w:szCs w:val="24"/>
        </w:rPr>
        <w:t xml:space="preserve">se ubica en el sureste de </w:t>
      </w:r>
      <w:r w:rsidRPr="00367C7B">
        <w:rPr>
          <w:rFonts w:ascii="Times New Roman" w:hAnsi="Times New Roman" w:cs="Times New Roman"/>
          <w:sz w:val="24"/>
          <w:szCs w:val="24"/>
        </w:rPr>
        <w:t xml:space="preserve">México, </w:t>
      </w:r>
      <w:r w:rsidR="00F60C6B">
        <w:rPr>
          <w:rFonts w:ascii="Times New Roman" w:hAnsi="Times New Roman" w:cs="Times New Roman"/>
          <w:sz w:val="24"/>
          <w:szCs w:val="24"/>
        </w:rPr>
        <w:t>de acuerdo a la encuesta intercensal realizada por el INEGI en el 2015</w:t>
      </w:r>
      <w:r w:rsidR="00246E73">
        <w:rPr>
          <w:rFonts w:ascii="Times New Roman" w:hAnsi="Times New Roman" w:cs="Times New Roman"/>
          <w:sz w:val="24"/>
          <w:szCs w:val="24"/>
        </w:rPr>
        <w:t xml:space="preserve">, tiene una población total de 899 931 habitantes, de </w:t>
      </w:r>
      <w:r w:rsidRPr="00367C7B">
        <w:rPr>
          <w:rFonts w:ascii="Times New Roman" w:hAnsi="Times New Roman" w:cs="Times New Roman"/>
          <w:sz w:val="24"/>
          <w:szCs w:val="24"/>
        </w:rPr>
        <w:t xml:space="preserve">la población de personas adultas mayores ha ido </w:t>
      </w:r>
      <w:r w:rsidR="00DA32B8" w:rsidRPr="00367C7B">
        <w:rPr>
          <w:rFonts w:ascii="Times New Roman" w:hAnsi="Times New Roman" w:cs="Times New Roman"/>
          <w:sz w:val="24"/>
          <w:szCs w:val="24"/>
        </w:rPr>
        <w:t>a</w:t>
      </w:r>
      <w:r w:rsidR="00DA32B8">
        <w:rPr>
          <w:rFonts w:ascii="Times New Roman" w:hAnsi="Times New Roman" w:cs="Times New Roman"/>
          <w:sz w:val="24"/>
          <w:szCs w:val="24"/>
        </w:rPr>
        <w:t>l alza</w:t>
      </w:r>
      <w:r w:rsidR="00E64A64">
        <w:rPr>
          <w:rFonts w:ascii="Times New Roman" w:hAnsi="Times New Roman" w:cs="Times New Roman"/>
          <w:sz w:val="24"/>
          <w:szCs w:val="24"/>
        </w:rPr>
        <w:t xml:space="preserve">, pasando </w:t>
      </w:r>
      <w:r w:rsidRPr="00367C7B">
        <w:rPr>
          <w:rFonts w:ascii="Times New Roman" w:hAnsi="Times New Roman" w:cs="Times New Roman"/>
          <w:sz w:val="24"/>
          <w:szCs w:val="24"/>
        </w:rPr>
        <w:t>de 2.1</w:t>
      </w:r>
      <w:r w:rsidR="00EE373B">
        <w:rPr>
          <w:rFonts w:ascii="Times New Roman" w:hAnsi="Times New Roman" w:cs="Times New Roman"/>
          <w:sz w:val="24"/>
          <w:szCs w:val="24"/>
        </w:rPr>
        <w:t> </w:t>
      </w:r>
      <w:r w:rsidRPr="00367C7B">
        <w:rPr>
          <w:rFonts w:ascii="Times New Roman" w:hAnsi="Times New Roman" w:cs="Times New Roman"/>
          <w:sz w:val="24"/>
          <w:szCs w:val="24"/>
        </w:rPr>
        <w:t>% a</w:t>
      </w:r>
      <w:r w:rsidR="00E64A64">
        <w:rPr>
          <w:rFonts w:ascii="Times New Roman" w:hAnsi="Times New Roman" w:cs="Times New Roman"/>
          <w:sz w:val="24"/>
          <w:szCs w:val="24"/>
        </w:rPr>
        <w:t>l</w:t>
      </w:r>
      <w:r w:rsidRPr="00367C7B">
        <w:rPr>
          <w:rFonts w:ascii="Times New Roman" w:hAnsi="Times New Roman" w:cs="Times New Roman"/>
          <w:sz w:val="24"/>
          <w:szCs w:val="24"/>
        </w:rPr>
        <w:t xml:space="preserve"> 8.3</w:t>
      </w:r>
      <w:r w:rsidR="00EE373B">
        <w:rPr>
          <w:rFonts w:ascii="Times New Roman" w:hAnsi="Times New Roman" w:cs="Times New Roman"/>
          <w:sz w:val="24"/>
          <w:szCs w:val="24"/>
        </w:rPr>
        <w:t> </w:t>
      </w:r>
      <w:r w:rsidRPr="00367C7B">
        <w:rPr>
          <w:rFonts w:ascii="Times New Roman" w:hAnsi="Times New Roman" w:cs="Times New Roman"/>
          <w:sz w:val="24"/>
          <w:szCs w:val="24"/>
        </w:rPr>
        <w:t xml:space="preserve">%, de </w:t>
      </w:r>
      <w:r w:rsidRPr="00367C7B">
        <w:rPr>
          <w:rFonts w:ascii="Times New Roman" w:hAnsi="Times New Roman" w:cs="Times New Roman"/>
          <w:sz w:val="24"/>
          <w:szCs w:val="24"/>
        </w:rPr>
        <w:lastRenderedPageBreak/>
        <w:t xml:space="preserve">acuerdo </w:t>
      </w:r>
      <w:r w:rsidR="00DA32B8">
        <w:rPr>
          <w:rFonts w:ascii="Times New Roman" w:hAnsi="Times New Roman" w:cs="Times New Roman"/>
          <w:sz w:val="24"/>
          <w:szCs w:val="24"/>
        </w:rPr>
        <w:t>a</w:t>
      </w:r>
      <w:r w:rsidR="00EE373B" w:rsidRPr="00367C7B">
        <w:rPr>
          <w:rFonts w:ascii="Times New Roman" w:hAnsi="Times New Roman" w:cs="Times New Roman"/>
          <w:sz w:val="24"/>
          <w:szCs w:val="24"/>
        </w:rPr>
        <w:t xml:space="preserve"> </w:t>
      </w:r>
      <w:r w:rsidRPr="00367C7B">
        <w:rPr>
          <w:rFonts w:ascii="Times New Roman" w:hAnsi="Times New Roman" w:cs="Times New Roman"/>
          <w:sz w:val="24"/>
          <w:szCs w:val="24"/>
        </w:rPr>
        <w:t>datos del censo</w:t>
      </w:r>
      <w:r w:rsidR="00DA32B8">
        <w:rPr>
          <w:rFonts w:ascii="Times New Roman" w:hAnsi="Times New Roman" w:cs="Times New Roman"/>
          <w:sz w:val="24"/>
          <w:szCs w:val="24"/>
        </w:rPr>
        <w:t xml:space="preserve"> de población y vivienda del año </w:t>
      </w:r>
      <w:r w:rsidRPr="00367C7B">
        <w:rPr>
          <w:rFonts w:ascii="Times New Roman" w:hAnsi="Times New Roman" w:cs="Times New Roman"/>
          <w:sz w:val="24"/>
          <w:szCs w:val="24"/>
        </w:rPr>
        <w:t>2010 del Instituto Nacional de Estadística y Geografía (</w:t>
      </w:r>
      <w:r w:rsidR="00EE373B" w:rsidRPr="00367C7B">
        <w:rPr>
          <w:rFonts w:ascii="Times New Roman" w:hAnsi="Times New Roman" w:cs="Times New Roman"/>
          <w:sz w:val="24"/>
          <w:szCs w:val="24"/>
        </w:rPr>
        <w:t>I</w:t>
      </w:r>
      <w:r w:rsidR="00E64A64" w:rsidRPr="00367C7B">
        <w:rPr>
          <w:rFonts w:ascii="Times New Roman" w:hAnsi="Times New Roman" w:cs="Times New Roman"/>
          <w:sz w:val="24"/>
          <w:szCs w:val="24"/>
        </w:rPr>
        <w:t>NEGI</w:t>
      </w:r>
      <w:r w:rsidRPr="00367C7B">
        <w:rPr>
          <w:rFonts w:ascii="Times New Roman" w:hAnsi="Times New Roman" w:cs="Times New Roman"/>
          <w:sz w:val="24"/>
          <w:szCs w:val="24"/>
        </w:rPr>
        <w:t>).</w:t>
      </w:r>
      <w:r w:rsidR="00445DA5">
        <w:rPr>
          <w:rFonts w:ascii="Times New Roman" w:hAnsi="Times New Roman" w:cs="Times New Roman"/>
          <w:sz w:val="24"/>
          <w:szCs w:val="24"/>
        </w:rPr>
        <w:t xml:space="preserve"> </w:t>
      </w:r>
      <w:r w:rsidRPr="00367C7B">
        <w:rPr>
          <w:rFonts w:ascii="Times New Roman" w:hAnsi="Times New Roman" w:cs="Times New Roman"/>
          <w:sz w:val="24"/>
          <w:szCs w:val="24"/>
        </w:rPr>
        <w:t>Las proyecciones que tiene el Consejo Nacional de Población (</w:t>
      </w:r>
      <w:r w:rsidR="00EE373B" w:rsidRPr="00367C7B">
        <w:rPr>
          <w:rFonts w:ascii="Times New Roman" w:hAnsi="Times New Roman" w:cs="Times New Roman"/>
          <w:sz w:val="24"/>
          <w:szCs w:val="24"/>
        </w:rPr>
        <w:t>C</w:t>
      </w:r>
      <w:r w:rsidR="00E64A64" w:rsidRPr="00367C7B">
        <w:rPr>
          <w:rFonts w:ascii="Times New Roman" w:hAnsi="Times New Roman" w:cs="Times New Roman"/>
          <w:sz w:val="24"/>
          <w:szCs w:val="24"/>
        </w:rPr>
        <w:t>ONAPO</w:t>
      </w:r>
      <w:r w:rsidR="00C35396">
        <w:rPr>
          <w:rFonts w:ascii="Times New Roman" w:hAnsi="Times New Roman" w:cs="Times New Roman"/>
          <w:sz w:val="24"/>
          <w:szCs w:val="24"/>
        </w:rPr>
        <w:t>, 2016</w:t>
      </w:r>
      <w:r w:rsidRPr="00367C7B">
        <w:rPr>
          <w:rFonts w:ascii="Times New Roman" w:hAnsi="Times New Roman" w:cs="Times New Roman"/>
          <w:sz w:val="24"/>
          <w:szCs w:val="24"/>
        </w:rPr>
        <w:t xml:space="preserve">) para </w:t>
      </w:r>
      <w:r w:rsidR="00BF77C9" w:rsidRPr="00367C7B">
        <w:rPr>
          <w:rFonts w:ascii="Times New Roman" w:hAnsi="Times New Roman" w:cs="Times New Roman"/>
          <w:sz w:val="24"/>
          <w:szCs w:val="24"/>
        </w:rPr>
        <w:t>e</w:t>
      </w:r>
      <w:r w:rsidR="00BF77C9">
        <w:rPr>
          <w:rFonts w:ascii="Times New Roman" w:hAnsi="Times New Roman" w:cs="Times New Roman"/>
          <w:sz w:val="24"/>
          <w:szCs w:val="24"/>
        </w:rPr>
        <w:t>ste</w:t>
      </w:r>
      <w:r w:rsidR="00BF77C9" w:rsidRPr="00367C7B">
        <w:rPr>
          <w:rFonts w:ascii="Times New Roman" w:hAnsi="Times New Roman" w:cs="Times New Roman"/>
          <w:sz w:val="24"/>
          <w:szCs w:val="24"/>
        </w:rPr>
        <w:t xml:space="preserve"> </w:t>
      </w:r>
      <w:r w:rsidRPr="00367C7B">
        <w:rPr>
          <w:rFonts w:ascii="Times New Roman" w:hAnsi="Times New Roman" w:cs="Times New Roman"/>
          <w:sz w:val="24"/>
          <w:szCs w:val="24"/>
        </w:rPr>
        <w:t>año 2020 es de 10</w:t>
      </w:r>
      <w:r w:rsidR="00F52BE5">
        <w:rPr>
          <w:rFonts w:ascii="Times New Roman" w:hAnsi="Times New Roman" w:cs="Times New Roman"/>
          <w:sz w:val="24"/>
          <w:szCs w:val="24"/>
        </w:rPr>
        <w:t>2</w:t>
      </w:r>
      <w:r w:rsidRPr="00367C7B">
        <w:rPr>
          <w:rFonts w:ascii="Times New Roman" w:hAnsi="Times New Roman" w:cs="Times New Roman"/>
          <w:sz w:val="24"/>
          <w:szCs w:val="24"/>
        </w:rPr>
        <w:t xml:space="preserve"> </w:t>
      </w:r>
      <w:r w:rsidR="00F52BE5">
        <w:rPr>
          <w:rFonts w:ascii="Times New Roman" w:hAnsi="Times New Roman" w:cs="Times New Roman"/>
          <w:sz w:val="24"/>
          <w:szCs w:val="24"/>
        </w:rPr>
        <w:t>776</w:t>
      </w:r>
      <w:r w:rsidRPr="00367C7B">
        <w:rPr>
          <w:rFonts w:ascii="Times New Roman" w:hAnsi="Times New Roman" w:cs="Times New Roman"/>
          <w:sz w:val="24"/>
          <w:szCs w:val="24"/>
        </w:rPr>
        <w:t xml:space="preserve"> personas adultas mayores, con una tasa de crecimiento anual cercano a 5</w:t>
      </w:r>
      <w:r w:rsidR="00BF77C9">
        <w:rPr>
          <w:rFonts w:ascii="Times New Roman" w:hAnsi="Times New Roman" w:cs="Times New Roman"/>
          <w:sz w:val="24"/>
          <w:szCs w:val="24"/>
        </w:rPr>
        <w:t> </w:t>
      </w:r>
      <w:r w:rsidRPr="00367C7B">
        <w:rPr>
          <w:rFonts w:ascii="Times New Roman" w:hAnsi="Times New Roman" w:cs="Times New Roman"/>
          <w:sz w:val="24"/>
          <w:szCs w:val="24"/>
        </w:rPr>
        <w:t>%.</w:t>
      </w:r>
      <w:r w:rsidR="00445DA5">
        <w:rPr>
          <w:rFonts w:ascii="Times New Roman" w:hAnsi="Times New Roman" w:cs="Times New Roman"/>
          <w:sz w:val="24"/>
          <w:szCs w:val="24"/>
        </w:rPr>
        <w:t xml:space="preserve"> </w:t>
      </w:r>
      <w:r w:rsidRPr="00367C7B">
        <w:rPr>
          <w:rFonts w:ascii="Times New Roman" w:hAnsi="Times New Roman" w:cs="Times New Roman"/>
          <w:sz w:val="24"/>
          <w:szCs w:val="24"/>
        </w:rPr>
        <w:t xml:space="preserve">De </w:t>
      </w:r>
      <w:r w:rsidR="00F52BE5">
        <w:rPr>
          <w:rFonts w:ascii="Times New Roman" w:hAnsi="Times New Roman" w:cs="Times New Roman"/>
          <w:sz w:val="24"/>
          <w:szCs w:val="24"/>
        </w:rPr>
        <w:t>los</w:t>
      </w:r>
      <w:r w:rsidRPr="00367C7B">
        <w:rPr>
          <w:rFonts w:ascii="Times New Roman" w:hAnsi="Times New Roman" w:cs="Times New Roman"/>
          <w:sz w:val="24"/>
          <w:szCs w:val="24"/>
        </w:rPr>
        <w:t xml:space="preserve"> </w:t>
      </w:r>
      <w:r w:rsidR="00BF77C9">
        <w:rPr>
          <w:rFonts w:ascii="Times New Roman" w:hAnsi="Times New Roman" w:cs="Times New Roman"/>
          <w:sz w:val="24"/>
          <w:szCs w:val="24"/>
        </w:rPr>
        <w:t>11</w:t>
      </w:r>
      <w:r w:rsidR="00BF77C9" w:rsidRPr="00367C7B">
        <w:rPr>
          <w:rFonts w:ascii="Times New Roman" w:hAnsi="Times New Roman" w:cs="Times New Roman"/>
          <w:sz w:val="24"/>
          <w:szCs w:val="24"/>
        </w:rPr>
        <w:t xml:space="preserve"> </w:t>
      </w:r>
      <w:r w:rsidRPr="00367C7B">
        <w:rPr>
          <w:rFonts w:ascii="Times New Roman" w:hAnsi="Times New Roman" w:cs="Times New Roman"/>
          <w:sz w:val="24"/>
          <w:szCs w:val="24"/>
        </w:rPr>
        <w:t>municipios</w:t>
      </w:r>
      <w:r w:rsidR="00F52BE5">
        <w:rPr>
          <w:rFonts w:ascii="Times New Roman" w:hAnsi="Times New Roman" w:cs="Times New Roman"/>
          <w:sz w:val="24"/>
          <w:szCs w:val="24"/>
        </w:rPr>
        <w:t xml:space="preserve"> que integran el estado de Campeche</w:t>
      </w:r>
      <w:r w:rsidRPr="00367C7B">
        <w:rPr>
          <w:rFonts w:ascii="Times New Roman" w:hAnsi="Times New Roman" w:cs="Times New Roman"/>
          <w:sz w:val="24"/>
          <w:szCs w:val="24"/>
        </w:rPr>
        <w:t>, tres son los que tienen el mayor porcentaje de personas adultas mayores</w:t>
      </w:r>
      <w:r w:rsidR="00F52BE5">
        <w:rPr>
          <w:rFonts w:ascii="Times New Roman" w:hAnsi="Times New Roman" w:cs="Times New Roman"/>
          <w:sz w:val="24"/>
          <w:szCs w:val="24"/>
        </w:rPr>
        <w:t xml:space="preserve"> en su población</w:t>
      </w:r>
      <w:r w:rsidRPr="00367C7B">
        <w:rPr>
          <w:rFonts w:ascii="Times New Roman" w:hAnsi="Times New Roman" w:cs="Times New Roman"/>
          <w:sz w:val="24"/>
          <w:szCs w:val="24"/>
        </w:rPr>
        <w:t xml:space="preserve">: </w:t>
      </w:r>
      <w:r w:rsidR="00F52BE5">
        <w:rPr>
          <w:rFonts w:ascii="Times New Roman" w:hAnsi="Times New Roman" w:cs="Times New Roman"/>
          <w:sz w:val="24"/>
          <w:szCs w:val="24"/>
        </w:rPr>
        <w:t>Palizada (9</w:t>
      </w:r>
      <w:r w:rsidRPr="00367C7B">
        <w:rPr>
          <w:rFonts w:ascii="Times New Roman" w:hAnsi="Times New Roman" w:cs="Times New Roman"/>
          <w:sz w:val="24"/>
          <w:szCs w:val="24"/>
        </w:rPr>
        <w:t>.</w:t>
      </w:r>
      <w:r w:rsidR="00F52BE5">
        <w:rPr>
          <w:rFonts w:ascii="Times New Roman" w:hAnsi="Times New Roman" w:cs="Times New Roman"/>
          <w:sz w:val="24"/>
          <w:szCs w:val="24"/>
        </w:rPr>
        <w:t>05</w:t>
      </w:r>
      <w:r w:rsidR="00BF77C9">
        <w:rPr>
          <w:rFonts w:ascii="Times New Roman" w:hAnsi="Times New Roman" w:cs="Times New Roman"/>
          <w:sz w:val="24"/>
          <w:szCs w:val="24"/>
        </w:rPr>
        <w:t> </w:t>
      </w:r>
      <w:r w:rsidRPr="00367C7B">
        <w:rPr>
          <w:rFonts w:ascii="Times New Roman" w:hAnsi="Times New Roman" w:cs="Times New Roman"/>
          <w:sz w:val="24"/>
          <w:szCs w:val="24"/>
        </w:rPr>
        <w:t>%), Calkiní (</w:t>
      </w:r>
      <w:r w:rsidR="00F52BE5">
        <w:rPr>
          <w:rFonts w:ascii="Times New Roman" w:hAnsi="Times New Roman" w:cs="Times New Roman"/>
          <w:sz w:val="24"/>
          <w:szCs w:val="24"/>
        </w:rPr>
        <w:t>8.</w:t>
      </w:r>
      <w:r w:rsidRPr="00367C7B">
        <w:rPr>
          <w:rFonts w:ascii="Times New Roman" w:hAnsi="Times New Roman" w:cs="Times New Roman"/>
          <w:sz w:val="24"/>
          <w:szCs w:val="24"/>
        </w:rPr>
        <w:t>0</w:t>
      </w:r>
      <w:r w:rsidR="00F52BE5">
        <w:rPr>
          <w:rFonts w:ascii="Times New Roman" w:hAnsi="Times New Roman" w:cs="Times New Roman"/>
          <w:sz w:val="24"/>
          <w:szCs w:val="24"/>
        </w:rPr>
        <w:t>8</w:t>
      </w:r>
      <w:r w:rsidR="00BF77C9">
        <w:rPr>
          <w:rFonts w:ascii="Times New Roman" w:hAnsi="Times New Roman" w:cs="Times New Roman"/>
          <w:sz w:val="24"/>
          <w:szCs w:val="24"/>
        </w:rPr>
        <w:t> </w:t>
      </w:r>
      <w:r w:rsidRPr="00367C7B">
        <w:rPr>
          <w:rFonts w:ascii="Times New Roman" w:hAnsi="Times New Roman" w:cs="Times New Roman"/>
          <w:sz w:val="24"/>
          <w:szCs w:val="24"/>
        </w:rPr>
        <w:t>%) y Tenabo (</w:t>
      </w:r>
      <w:r w:rsidR="00F52BE5">
        <w:rPr>
          <w:rFonts w:ascii="Times New Roman" w:hAnsi="Times New Roman" w:cs="Times New Roman"/>
          <w:sz w:val="24"/>
          <w:szCs w:val="24"/>
        </w:rPr>
        <w:t>7</w:t>
      </w:r>
      <w:r w:rsidRPr="00367C7B">
        <w:rPr>
          <w:rFonts w:ascii="Times New Roman" w:hAnsi="Times New Roman" w:cs="Times New Roman"/>
          <w:sz w:val="24"/>
          <w:szCs w:val="24"/>
        </w:rPr>
        <w:t>.</w:t>
      </w:r>
      <w:r w:rsidR="00F52BE5">
        <w:rPr>
          <w:rFonts w:ascii="Times New Roman" w:hAnsi="Times New Roman" w:cs="Times New Roman"/>
          <w:sz w:val="24"/>
          <w:szCs w:val="24"/>
        </w:rPr>
        <w:t>63</w:t>
      </w:r>
      <w:r w:rsidR="00BF77C9">
        <w:rPr>
          <w:rFonts w:ascii="Times New Roman" w:hAnsi="Times New Roman" w:cs="Times New Roman"/>
          <w:sz w:val="24"/>
          <w:szCs w:val="24"/>
        </w:rPr>
        <w:t> </w:t>
      </w:r>
      <w:r w:rsidR="00BF77C9" w:rsidRPr="00367C7B">
        <w:rPr>
          <w:rFonts w:ascii="Times New Roman" w:hAnsi="Times New Roman" w:cs="Times New Roman"/>
          <w:sz w:val="24"/>
          <w:szCs w:val="24"/>
        </w:rPr>
        <w:t>%)</w:t>
      </w:r>
      <w:r w:rsidR="00BF77C9">
        <w:rPr>
          <w:rFonts w:ascii="Times New Roman" w:hAnsi="Times New Roman" w:cs="Times New Roman"/>
          <w:sz w:val="24"/>
          <w:szCs w:val="24"/>
        </w:rPr>
        <w:t>.</w:t>
      </w:r>
      <w:r w:rsidR="00BF77C9" w:rsidRPr="00367C7B">
        <w:rPr>
          <w:rFonts w:ascii="Times New Roman" w:hAnsi="Times New Roman" w:cs="Times New Roman"/>
          <w:sz w:val="24"/>
          <w:szCs w:val="24"/>
        </w:rPr>
        <w:t xml:space="preserve"> </w:t>
      </w:r>
    </w:p>
    <w:p w14:paraId="1F72629C" w14:textId="6FDCC2A3" w:rsidR="00C35396" w:rsidRDefault="00C35396" w:rsidP="00C35396">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Los municipios que registran los mayores porcentajes de personas de 65 años y más en relación a su población total son: Palizada con el 9.05 por ciento, es decir, que 9 de cada cien </w:t>
      </w:r>
      <w:proofErr w:type="spellStart"/>
      <w:r>
        <w:rPr>
          <w:rFonts w:ascii="Times New Roman" w:hAnsi="Times New Roman" w:cs="Times New Roman"/>
          <w:sz w:val="24"/>
          <w:szCs w:val="24"/>
        </w:rPr>
        <w:t>paliceños</w:t>
      </w:r>
      <w:proofErr w:type="spellEnd"/>
      <w:r>
        <w:rPr>
          <w:rFonts w:ascii="Times New Roman" w:hAnsi="Times New Roman" w:cs="Times New Roman"/>
          <w:sz w:val="24"/>
          <w:szCs w:val="24"/>
        </w:rPr>
        <w:t xml:space="preserve"> tienen entre 65 años y más; seguido por el municipio de Calkiní con el 8.08 por ciento y Tenabo con el 7.63 por ciento, por mencionar los de mayor concentración con base a su población total. (CONAPO, 2016, pág. 20)</w:t>
      </w:r>
    </w:p>
    <w:p w14:paraId="20127F33" w14:textId="08402259" w:rsidR="00F80575" w:rsidRPr="00367C7B" w:rsidRDefault="00BF77C9" w:rsidP="00AA59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como se ha observado,</w:t>
      </w:r>
      <w:r w:rsidR="00F80575" w:rsidRPr="00367C7B">
        <w:rPr>
          <w:rFonts w:ascii="Times New Roman" w:hAnsi="Times New Roman" w:cs="Times New Roman"/>
          <w:sz w:val="24"/>
          <w:szCs w:val="24"/>
        </w:rPr>
        <w:t xml:space="preserve"> </w:t>
      </w:r>
      <w:r w:rsidR="00CE3F54" w:rsidRPr="00367C7B">
        <w:rPr>
          <w:rFonts w:ascii="Times New Roman" w:hAnsi="Times New Roman" w:cs="Times New Roman"/>
          <w:sz w:val="24"/>
          <w:szCs w:val="24"/>
        </w:rPr>
        <w:t>a pesar de ser los que tienen mayor población de personas envejecidas,</w:t>
      </w:r>
      <w:r w:rsidR="00CE3F54">
        <w:rPr>
          <w:rFonts w:ascii="Times New Roman" w:hAnsi="Times New Roman" w:cs="Times New Roman"/>
          <w:sz w:val="24"/>
          <w:szCs w:val="24"/>
        </w:rPr>
        <w:t xml:space="preserve"> </w:t>
      </w:r>
      <w:r w:rsidR="00F80575" w:rsidRPr="00367C7B">
        <w:rPr>
          <w:rFonts w:ascii="Times New Roman" w:hAnsi="Times New Roman" w:cs="Times New Roman"/>
          <w:sz w:val="24"/>
          <w:szCs w:val="24"/>
        </w:rPr>
        <w:t xml:space="preserve">ninguno de estos tres </w:t>
      </w:r>
      <w:r>
        <w:rPr>
          <w:rFonts w:ascii="Times New Roman" w:hAnsi="Times New Roman" w:cs="Times New Roman"/>
          <w:sz w:val="24"/>
          <w:szCs w:val="24"/>
        </w:rPr>
        <w:t>m</w:t>
      </w:r>
      <w:r w:rsidRPr="00367C7B">
        <w:rPr>
          <w:rFonts w:ascii="Times New Roman" w:hAnsi="Times New Roman" w:cs="Times New Roman"/>
          <w:sz w:val="24"/>
          <w:szCs w:val="24"/>
        </w:rPr>
        <w:t xml:space="preserve">unicipios </w:t>
      </w:r>
      <w:r w:rsidR="00F80575" w:rsidRPr="00367C7B">
        <w:rPr>
          <w:rFonts w:ascii="Times New Roman" w:hAnsi="Times New Roman" w:cs="Times New Roman"/>
          <w:sz w:val="24"/>
          <w:szCs w:val="24"/>
        </w:rPr>
        <w:t xml:space="preserve">tiene asilos para ancianos, </w:t>
      </w:r>
      <w:r w:rsidR="00CE3F54">
        <w:rPr>
          <w:rFonts w:ascii="Times New Roman" w:hAnsi="Times New Roman" w:cs="Times New Roman"/>
          <w:sz w:val="24"/>
          <w:szCs w:val="24"/>
        </w:rPr>
        <w:t>por lo que</w:t>
      </w:r>
      <w:r w:rsidR="00F80575" w:rsidRPr="00367C7B">
        <w:rPr>
          <w:rFonts w:ascii="Times New Roman" w:hAnsi="Times New Roman" w:cs="Times New Roman"/>
          <w:sz w:val="24"/>
          <w:szCs w:val="24"/>
        </w:rPr>
        <w:t xml:space="preserve"> su cui</w:t>
      </w:r>
      <w:r w:rsidR="00E43AC6" w:rsidRPr="00367C7B">
        <w:rPr>
          <w:rFonts w:ascii="Times New Roman" w:hAnsi="Times New Roman" w:cs="Times New Roman"/>
          <w:sz w:val="24"/>
          <w:szCs w:val="24"/>
        </w:rPr>
        <w:t>dado está a cargo de la familia.</w:t>
      </w:r>
    </w:p>
    <w:p w14:paraId="3011BD0A" w14:textId="7043F7AB" w:rsidR="00B02084" w:rsidRDefault="00B02084" w:rsidP="00B02084">
      <w:pPr>
        <w:spacing w:after="0" w:line="360" w:lineRule="auto"/>
        <w:rPr>
          <w:rFonts w:ascii="Times New Roman" w:hAnsi="Times New Roman" w:cs="Times New Roman"/>
          <w:b/>
          <w:sz w:val="28"/>
          <w:szCs w:val="24"/>
        </w:rPr>
      </w:pPr>
    </w:p>
    <w:p w14:paraId="00A6899E" w14:textId="34C9781D" w:rsidR="00B11381" w:rsidRPr="00367C7B" w:rsidRDefault="004548BC" w:rsidP="00800317">
      <w:pPr>
        <w:spacing w:after="0" w:line="360" w:lineRule="auto"/>
        <w:jc w:val="center"/>
        <w:rPr>
          <w:rFonts w:ascii="Times New Roman" w:hAnsi="Times New Roman" w:cs="Times New Roman"/>
          <w:b/>
          <w:sz w:val="28"/>
          <w:szCs w:val="24"/>
        </w:rPr>
      </w:pPr>
      <w:r w:rsidRPr="00367C7B">
        <w:rPr>
          <w:rFonts w:ascii="Times New Roman" w:hAnsi="Times New Roman" w:cs="Times New Roman"/>
          <w:b/>
          <w:sz w:val="28"/>
          <w:szCs w:val="24"/>
        </w:rPr>
        <w:t>Importancia de l</w:t>
      </w:r>
      <w:r w:rsidR="00B11381" w:rsidRPr="00367C7B">
        <w:rPr>
          <w:rFonts w:ascii="Times New Roman" w:hAnsi="Times New Roman" w:cs="Times New Roman"/>
          <w:b/>
          <w:sz w:val="28"/>
          <w:szCs w:val="24"/>
        </w:rPr>
        <w:t>a formación del cuidador</w:t>
      </w:r>
    </w:p>
    <w:p w14:paraId="0BBC8658" w14:textId="267829E1" w:rsidR="000B1ADB" w:rsidRPr="00367C7B" w:rsidRDefault="000B1ADB" w:rsidP="00800317">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En l</w:t>
      </w:r>
      <w:r w:rsidR="00AD35F4" w:rsidRPr="00367C7B">
        <w:rPr>
          <w:rFonts w:ascii="Times New Roman" w:hAnsi="Times New Roman" w:cs="Times New Roman"/>
          <w:sz w:val="24"/>
          <w:szCs w:val="24"/>
        </w:rPr>
        <w:t>a Segunda Asamblea Mundial sobre el Envejecimiento, realizada en Madrid, España</w:t>
      </w:r>
      <w:r w:rsidRPr="00367C7B">
        <w:rPr>
          <w:rFonts w:ascii="Times New Roman" w:hAnsi="Times New Roman" w:cs="Times New Roman"/>
          <w:sz w:val="24"/>
          <w:szCs w:val="24"/>
        </w:rPr>
        <w:t xml:space="preserve">, del 8 al 12 de abril </w:t>
      </w:r>
      <w:r w:rsidR="00CD5D07">
        <w:rPr>
          <w:rFonts w:ascii="Times New Roman" w:hAnsi="Times New Roman" w:cs="Times New Roman"/>
          <w:sz w:val="24"/>
          <w:szCs w:val="24"/>
        </w:rPr>
        <w:t>de</w:t>
      </w:r>
      <w:r w:rsidR="00AD35F4" w:rsidRPr="00367C7B">
        <w:rPr>
          <w:rFonts w:ascii="Times New Roman" w:hAnsi="Times New Roman" w:cs="Times New Roman"/>
          <w:sz w:val="24"/>
          <w:szCs w:val="24"/>
        </w:rPr>
        <w:t xml:space="preserve"> 2002,</w:t>
      </w:r>
      <w:r w:rsidRPr="00367C7B">
        <w:rPr>
          <w:rFonts w:ascii="Times New Roman" w:hAnsi="Times New Roman" w:cs="Times New Roman"/>
          <w:sz w:val="24"/>
          <w:szCs w:val="24"/>
        </w:rPr>
        <w:t xml:space="preserve"> como parte de los trabajos realizados </w:t>
      </w:r>
      <w:r w:rsidR="00C36C85" w:rsidRPr="00367C7B">
        <w:rPr>
          <w:rFonts w:ascii="Times New Roman" w:hAnsi="Times New Roman" w:cs="Times New Roman"/>
          <w:sz w:val="24"/>
          <w:szCs w:val="24"/>
        </w:rPr>
        <w:t xml:space="preserve">en esta reunión, </w:t>
      </w:r>
      <w:r w:rsidRPr="00367C7B">
        <w:rPr>
          <w:rFonts w:ascii="Times New Roman" w:hAnsi="Times New Roman" w:cs="Times New Roman"/>
          <w:sz w:val="24"/>
          <w:szCs w:val="24"/>
        </w:rPr>
        <w:t>se emit</w:t>
      </w:r>
      <w:r w:rsidR="009A5E12">
        <w:rPr>
          <w:rFonts w:ascii="Times New Roman" w:hAnsi="Times New Roman" w:cs="Times New Roman"/>
          <w:sz w:val="24"/>
          <w:szCs w:val="24"/>
        </w:rPr>
        <w:t>i</w:t>
      </w:r>
      <w:r w:rsidR="00CD5D07">
        <w:rPr>
          <w:rFonts w:ascii="Times New Roman" w:hAnsi="Times New Roman" w:cs="Times New Roman"/>
          <w:sz w:val="24"/>
          <w:szCs w:val="24"/>
        </w:rPr>
        <w:t>ó</w:t>
      </w:r>
      <w:r w:rsidRPr="00367C7B">
        <w:rPr>
          <w:rFonts w:ascii="Times New Roman" w:hAnsi="Times New Roman" w:cs="Times New Roman"/>
          <w:sz w:val="24"/>
          <w:szCs w:val="24"/>
        </w:rPr>
        <w:t xml:space="preserve"> la </w:t>
      </w:r>
      <w:r w:rsidRPr="00800317">
        <w:rPr>
          <w:rFonts w:ascii="Times New Roman" w:hAnsi="Times New Roman" w:cs="Times New Roman"/>
          <w:i/>
          <w:iCs/>
          <w:sz w:val="24"/>
          <w:szCs w:val="24"/>
        </w:rPr>
        <w:t xml:space="preserve">Declaración </w:t>
      </w:r>
      <w:r w:rsidR="009E36AE" w:rsidRPr="00800317">
        <w:rPr>
          <w:rFonts w:ascii="Times New Roman" w:hAnsi="Times New Roman" w:cs="Times New Roman"/>
          <w:i/>
          <w:iCs/>
          <w:sz w:val="24"/>
          <w:szCs w:val="24"/>
        </w:rPr>
        <w:t xml:space="preserve">Política </w:t>
      </w:r>
      <w:r w:rsidRPr="00800317">
        <w:rPr>
          <w:rFonts w:ascii="Times New Roman" w:hAnsi="Times New Roman" w:cs="Times New Roman"/>
          <w:i/>
          <w:iCs/>
          <w:sz w:val="24"/>
          <w:szCs w:val="24"/>
        </w:rPr>
        <w:t>y Plan de Acción Internacional de Madrid sobre el Envejecimiento</w:t>
      </w:r>
      <w:r w:rsidR="00CD5D07">
        <w:rPr>
          <w:rFonts w:ascii="Times New Roman" w:hAnsi="Times New Roman" w:cs="Times New Roman"/>
          <w:sz w:val="24"/>
          <w:szCs w:val="24"/>
        </w:rPr>
        <w:t xml:space="preserve">. </w:t>
      </w:r>
      <w:r w:rsidR="009E36AE">
        <w:rPr>
          <w:rFonts w:ascii="Times New Roman" w:hAnsi="Times New Roman" w:cs="Times New Roman"/>
          <w:sz w:val="24"/>
          <w:szCs w:val="24"/>
        </w:rPr>
        <w:t>Allí, e</w:t>
      </w:r>
      <w:r w:rsidR="000E4B8F">
        <w:rPr>
          <w:rFonts w:ascii="Times New Roman" w:hAnsi="Times New Roman" w:cs="Times New Roman"/>
          <w:sz w:val="24"/>
          <w:szCs w:val="24"/>
        </w:rPr>
        <w:t xml:space="preserve">n su </w:t>
      </w:r>
      <w:r w:rsidR="008A6762">
        <w:rPr>
          <w:rFonts w:ascii="Times New Roman" w:hAnsi="Times New Roman" w:cs="Times New Roman"/>
          <w:sz w:val="24"/>
          <w:szCs w:val="24"/>
        </w:rPr>
        <w:t>orientación priorita</w:t>
      </w:r>
      <w:r w:rsidR="00DB658D">
        <w:rPr>
          <w:rFonts w:ascii="Times New Roman" w:hAnsi="Times New Roman" w:cs="Times New Roman"/>
          <w:sz w:val="24"/>
          <w:szCs w:val="24"/>
        </w:rPr>
        <w:t>ria</w:t>
      </w:r>
      <w:r w:rsidR="008A6762">
        <w:rPr>
          <w:rFonts w:ascii="Times New Roman" w:hAnsi="Times New Roman" w:cs="Times New Roman"/>
          <w:sz w:val="24"/>
          <w:szCs w:val="24"/>
        </w:rPr>
        <w:t xml:space="preserve"> II</w:t>
      </w:r>
      <w:r w:rsidR="000E4B8F">
        <w:rPr>
          <w:rFonts w:ascii="Times New Roman" w:hAnsi="Times New Roman" w:cs="Times New Roman"/>
          <w:sz w:val="24"/>
          <w:szCs w:val="24"/>
        </w:rPr>
        <w:t>,</w:t>
      </w:r>
      <w:r w:rsidR="008A6762">
        <w:rPr>
          <w:rFonts w:ascii="Times New Roman" w:hAnsi="Times New Roman" w:cs="Times New Roman"/>
          <w:sz w:val="24"/>
          <w:szCs w:val="24"/>
        </w:rPr>
        <w:t xml:space="preserve"> denominada</w:t>
      </w:r>
      <w:r w:rsidR="008A6762" w:rsidRPr="00800317">
        <w:rPr>
          <w:rFonts w:ascii="Times New Roman" w:hAnsi="Times New Roman" w:cs="Times New Roman"/>
          <w:i/>
          <w:iCs/>
          <w:sz w:val="24"/>
          <w:szCs w:val="24"/>
        </w:rPr>
        <w:t xml:space="preserve"> El fomento de la salud y el bienestar en la vejez</w:t>
      </w:r>
      <w:r w:rsidR="008A6762">
        <w:rPr>
          <w:rFonts w:ascii="Times New Roman" w:hAnsi="Times New Roman" w:cs="Times New Roman"/>
          <w:sz w:val="24"/>
          <w:szCs w:val="24"/>
        </w:rPr>
        <w:t>,</w:t>
      </w:r>
      <w:r w:rsidR="000E4B8F">
        <w:rPr>
          <w:rFonts w:ascii="Times New Roman" w:hAnsi="Times New Roman" w:cs="Times New Roman"/>
          <w:sz w:val="24"/>
          <w:szCs w:val="24"/>
        </w:rPr>
        <w:t xml:space="preserve"> se </w:t>
      </w:r>
      <w:r w:rsidRPr="00367C7B">
        <w:rPr>
          <w:rFonts w:ascii="Times New Roman" w:hAnsi="Times New Roman" w:cs="Times New Roman"/>
          <w:sz w:val="24"/>
          <w:szCs w:val="24"/>
        </w:rPr>
        <w:t xml:space="preserve">expresa lo siguiente: </w:t>
      </w:r>
    </w:p>
    <w:p w14:paraId="5A7A8DA9" w14:textId="3E65FEED" w:rsidR="000B1ADB" w:rsidRPr="00367C7B" w:rsidRDefault="000B1ADB" w:rsidP="00AA59CA">
      <w:pPr>
        <w:spacing w:after="0" w:line="360" w:lineRule="auto"/>
        <w:ind w:left="1416"/>
        <w:jc w:val="both"/>
        <w:rPr>
          <w:rFonts w:ascii="Times New Roman" w:hAnsi="Times New Roman" w:cs="Times New Roman"/>
          <w:sz w:val="24"/>
          <w:szCs w:val="24"/>
        </w:rPr>
      </w:pPr>
      <w:r w:rsidRPr="00367C7B">
        <w:rPr>
          <w:rFonts w:ascii="Times New Roman" w:hAnsi="Times New Roman" w:cs="Times New Roman"/>
          <w:sz w:val="24"/>
          <w:szCs w:val="24"/>
        </w:rPr>
        <w:t>Existe en todo el mundo una necesidad imperiosa de ampliar las oportunidades educacionales en geriatría y gerontología para todos los profesionales de la salud que atienden a personas de edad y de ampliar los programas educacionales sobre la salud y las personas de edad dirigidos a los profesionales del sector de servicios sociales (</w:t>
      </w:r>
      <w:r w:rsidR="000E4B8F">
        <w:rPr>
          <w:rFonts w:ascii="Times New Roman" w:hAnsi="Times New Roman" w:cs="Times New Roman"/>
          <w:sz w:val="24"/>
          <w:szCs w:val="24"/>
        </w:rPr>
        <w:t xml:space="preserve">Organización de las </w:t>
      </w:r>
      <w:r w:rsidR="00405155" w:rsidRPr="00367C7B">
        <w:rPr>
          <w:rFonts w:ascii="Times New Roman" w:hAnsi="Times New Roman" w:cs="Times New Roman"/>
          <w:sz w:val="24"/>
          <w:szCs w:val="24"/>
        </w:rPr>
        <w:t>Naciones Unidas</w:t>
      </w:r>
      <w:r w:rsidR="000E4B8F">
        <w:rPr>
          <w:rFonts w:ascii="Times New Roman" w:hAnsi="Times New Roman" w:cs="Times New Roman"/>
          <w:sz w:val="24"/>
          <w:szCs w:val="24"/>
        </w:rPr>
        <w:t xml:space="preserve"> [ONU]</w:t>
      </w:r>
      <w:r w:rsidR="00405155" w:rsidRPr="00367C7B">
        <w:rPr>
          <w:rFonts w:ascii="Times New Roman" w:hAnsi="Times New Roman" w:cs="Times New Roman"/>
          <w:sz w:val="24"/>
          <w:szCs w:val="24"/>
        </w:rPr>
        <w:t xml:space="preserve">, </w:t>
      </w:r>
      <w:r w:rsidR="006674C1">
        <w:rPr>
          <w:rFonts w:ascii="Times New Roman" w:hAnsi="Times New Roman" w:cs="Times New Roman"/>
          <w:sz w:val="24"/>
          <w:szCs w:val="24"/>
        </w:rPr>
        <w:t xml:space="preserve">2003, </w:t>
      </w:r>
      <w:r w:rsidR="00405155" w:rsidRPr="00367C7B">
        <w:rPr>
          <w:rFonts w:ascii="Times New Roman" w:hAnsi="Times New Roman" w:cs="Times New Roman"/>
          <w:sz w:val="24"/>
          <w:szCs w:val="24"/>
        </w:rPr>
        <w:t xml:space="preserve">p. </w:t>
      </w:r>
      <w:r w:rsidRPr="00367C7B">
        <w:rPr>
          <w:rFonts w:ascii="Times New Roman" w:hAnsi="Times New Roman" w:cs="Times New Roman"/>
          <w:sz w:val="24"/>
          <w:szCs w:val="24"/>
        </w:rPr>
        <w:t>38)</w:t>
      </w:r>
    </w:p>
    <w:p w14:paraId="2A996A9E" w14:textId="05AF6F54" w:rsidR="00B11381" w:rsidRPr="00367C7B" w:rsidRDefault="000B1ADB" w:rsidP="00AA59CA">
      <w:pPr>
        <w:spacing w:after="0" w:line="360" w:lineRule="auto"/>
        <w:ind w:firstLine="708"/>
        <w:jc w:val="both"/>
        <w:rPr>
          <w:rFonts w:ascii="Times New Roman" w:hAnsi="Times New Roman" w:cs="Times New Roman"/>
          <w:sz w:val="24"/>
          <w:szCs w:val="24"/>
        </w:rPr>
      </w:pPr>
      <w:r w:rsidRPr="006C74A5">
        <w:rPr>
          <w:rFonts w:ascii="Times New Roman" w:hAnsi="Times New Roman" w:cs="Times New Roman"/>
          <w:sz w:val="24"/>
          <w:szCs w:val="24"/>
        </w:rPr>
        <w:t>Debido a que e</w:t>
      </w:r>
      <w:r w:rsidR="00AD35F4" w:rsidRPr="006C74A5">
        <w:rPr>
          <w:rFonts w:ascii="Times New Roman" w:hAnsi="Times New Roman" w:cs="Times New Roman"/>
          <w:sz w:val="24"/>
          <w:szCs w:val="24"/>
        </w:rPr>
        <w:t>s primordial conservar</w:t>
      </w:r>
      <w:r w:rsidR="004F0358" w:rsidRPr="006C74A5">
        <w:rPr>
          <w:rFonts w:ascii="Times New Roman" w:hAnsi="Times New Roman" w:cs="Times New Roman"/>
          <w:sz w:val="24"/>
          <w:szCs w:val="24"/>
        </w:rPr>
        <w:t xml:space="preserve"> </w:t>
      </w:r>
      <w:r w:rsidR="00AD35F4" w:rsidRPr="006C74A5">
        <w:rPr>
          <w:rFonts w:ascii="Times New Roman" w:hAnsi="Times New Roman" w:cs="Times New Roman"/>
          <w:sz w:val="24"/>
          <w:szCs w:val="24"/>
        </w:rPr>
        <w:t>la</w:t>
      </w:r>
      <w:r w:rsidR="004F0358" w:rsidRPr="006C74A5">
        <w:rPr>
          <w:rFonts w:ascii="Times New Roman" w:hAnsi="Times New Roman" w:cs="Times New Roman"/>
          <w:sz w:val="24"/>
          <w:szCs w:val="24"/>
        </w:rPr>
        <w:t xml:space="preserve"> vida de una persona</w:t>
      </w:r>
      <w:r w:rsidR="00B3618C" w:rsidRPr="006C74A5">
        <w:rPr>
          <w:rFonts w:ascii="Times New Roman" w:hAnsi="Times New Roman" w:cs="Times New Roman"/>
          <w:sz w:val="24"/>
          <w:szCs w:val="24"/>
        </w:rPr>
        <w:t xml:space="preserve">, </w:t>
      </w:r>
      <w:r w:rsidR="00AD35F4" w:rsidRPr="006C74A5">
        <w:rPr>
          <w:rFonts w:ascii="Times New Roman" w:hAnsi="Times New Roman" w:cs="Times New Roman"/>
          <w:sz w:val="24"/>
          <w:szCs w:val="24"/>
        </w:rPr>
        <w:t>es importante que el personal de salud que atiende</w:t>
      </w:r>
      <w:r w:rsidR="006C74A5">
        <w:rPr>
          <w:rFonts w:ascii="Times New Roman" w:hAnsi="Times New Roman" w:cs="Times New Roman"/>
          <w:sz w:val="24"/>
          <w:szCs w:val="24"/>
        </w:rPr>
        <w:t xml:space="preserve"> a los mayores</w:t>
      </w:r>
      <w:r w:rsidR="00AD35F4" w:rsidRPr="006C74A5">
        <w:rPr>
          <w:rFonts w:ascii="Times New Roman" w:hAnsi="Times New Roman" w:cs="Times New Roman"/>
          <w:sz w:val="24"/>
          <w:szCs w:val="24"/>
        </w:rPr>
        <w:t xml:space="preserve"> </w:t>
      </w:r>
      <w:r w:rsidRPr="006C74A5">
        <w:rPr>
          <w:rFonts w:ascii="Times New Roman" w:hAnsi="Times New Roman" w:cs="Times New Roman"/>
          <w:sz w:val="24"/>
          <w:szCs w:val="24"/>
        </w:rPr>
        <w:t xml:space="preserve">se encuentre </w:t>
      </w:r>
      <w:r w:rsidR="00AD35F4" w:rsidRPr="006C74A5">
        <w:rPr>
          <w:rFonts w:ascii="Times New Roman" w:hAnsi="Times New Roman" w:cs="Times New Roman"/>
          <w:sz w:val="24"/>
          <w:szCs w:val="24"/>
        </w:rPr>
        <w:t>bien capacitado</w:t>
      </w:r>
      <w:r w:rsidR="00B3618C" w:rsidRPr="006C74A5">
        <w:rPr>
          <w:rFonts w:ascii="Times New Roman" w:hAnsi="Times New Roman" w:cs="Times New Roman"/>
          <w:sz w:val="24"/>
          <w:szCs w:val="24"/>
        </w:rPr>
        <w:t>,</w:t>
      </w:r>
      <w:r w:rsidR="00AD35F4" w:rsidRPr="006C74A5">
        <w:rPr>
          <w:rFonts w:ascii="Times New Roman" w:hAnsi="Times New Roman" w:cs="Times New Roman"/>
          <w:sz w:val="24"/>
          <w:szCs w:val="24"/>
        </w:rPr>
        <w:t xml:space="preserve"> especializado</w:t>
      </w:r>
      <w:r w:rsidR="00B3618C" w:rsidRPr="006C74A5">
        <w:rPr>
          <w:rFonts w:ascii="Times New Roman" w:hAnsi="Times New Roman" w:cs="Times New Roman"/>
          <w:sz w:val="24"/>
          <w:szCs w:val="24"/>
        </w:rPr>
        <w:t xml:space="preserve"> y actualizado</w:t>
      </w:r>
      <w:r w:rsidR="00FB1C27" w:rsidRPr="006C74A5">
        <w:rPr>
          <w:rFonts w:ascii="Times New Roman" w:hAnsi="Times New Roman" w:cs="Times New Roman"/>
          <w:sz w:val="24"/>
          <w:szCs w:val="24"/>
        </w:rPr>
        <w:t>.</w:t>
      </w:r>
    </w:p>
    <w:p w14:paraId="5A9C05DD" w14:textId="76DA9816" w:rsidR="000B57B5" w:rsidRPr="00367C7B" w:rsidRDefault="000B57B5"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lastRenderedPageBreak/>
        <w:t xml:space="preserve">Además de la importancia de la formación continua de </w:t>
      </w:r>
      <w:r w:rsidR="00FE4D6D" w:rsidRPr="00367C7B">
        <w:rPr>
          <w:rFonts w:ascii="Times New Roman" w:hAnsi="Times New Roman" w:cs="Times New Roman"/>
          <w:sz w:val="24"/>
          <w:szCs w:val="24"/>
        </w:rPr>
        <w:t>l</w:t>
      </w:r>
      <w:r w:rsidR="00FE4D6D">
        <w:rPr>
          <w:rFonts w:ascii="Times New Roman" w:hAnsi="Times New Roman" w:cs="Times New Roman"/>
          <w:sz w:val="24"/>
          <w:szCs w:val="24"/>
        </w:rPr>
        <w:t>o</w:t>
      </w:r>
      <w:r w:rsidR="00FE4D6D" w:rsidRPr="00367C7B">
        <w:rPr>
          <w:rFonts w:ascii="Times New Roman" w:hAnsi="Times New Roman" w:cs="Times New Roman"/>
          <w:sz w:val="24"/>
          <w:szCs w:val="24"/>
        </w:rPr>
        <w:t xml:space="preserve">s </w:t>
      </w:r>
      <w:r w:rsidR="00FE4D6D">
        <w:rPr>
          <w:rFonts w:ascii="Times New Roman" w:hAnsi="Times New Roman" w:cs="Times New Roman"/>
          <w:sz w:val="24"/>
          <w:szCs w:val="24"/>
        </w:rPr>
        <w:t>profesionales</w:t>
      </w:r>
      <w:r w:rsidR="00FE4D6D"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del área de la salud, que redunde en una atención con calidad y calidez </w:t>
      </w:r>
      <w:r w:rsidR="0034539B">
        <w:rPr>
          <w:rFonts w:ascii="Times New Roman" w:hAnsi="Times New Roman" w:cs="Times New Roman"/>
          <w:sz w:val="24"/>
          <w:szCs w:val="24"/>
        </w:rPr>
        <w:t>hacia</w:t>
      </w:r>
      <w:r w:rsidR="0034539B"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los viejos y ancianos, </w:t>
      </w:r>
      <w:r w:rsidR="00A33756" w:rsidRPr="00367C7B">
        <w:rPr>
          <w:rFonts w:ascii="Times New Roman" w:hAnsi="Times New Roman" w:cs="Times New Roman"/>
          <w:sz w:val="24"/>
          <w:szCs w:val="24"/>
        </w:rPr>
        <w:t xml:space="preserve">en este mismo documento, el </w:t>
      </w:r>
      <w:r w:rsidR="00A33756" w:rsidRPr="00800317">
        <w:rPr>
          <w:rFonts w:ascii="Times New Roman" w:hAnsi="Times New Roman" w:cs="Times New Roman"/>
          <w:i/>
          <w:iCs/>
          <w:sz w:val="24"/>
          <w:szCs w:val="24"/>
        </w:rPr>
        <w:t>Plan de Acción Internacional de Madrid sobre el Envejecimiento</w:t>
      </w:r>
      <w:r w:rsidR="00A33756" w:rsidRPr="00367C7B">
        <w:rPr>
          <w:rFonts w:ascii="Times New Roman" w:hAnsi="Times New Roman" w:cs="Times New Roman"/>
          <w:sz w:val="24"/>
          <w:szCs w:val="24"/>
        </w:rPr>
        <w:t>,</w:t>
      </w:r>
      <w:r w:rsidRPr="00367C7B">
        <w:rPr>
          <w:rFonts w:ascii="Times New Roman" w:hAnsi="Times New Roman" w:cs="Times New Roman"/>
          <w:sz w:val="24"/>
          <w:szCs w:val="24"/>
        </w:rPr>
        <w:t xml:space="preserve"> se encuentra un aspecto también importante relacionado con el tema de la salud me</w:t>
      </w:r>
      <w:r w:rsidR="009A5E12">
        <w:rPr>
          <w:rFonts w:ascii="Times New Roman" w:hAnsi="Times New Roman" w:cs="Times New Roman"/>
          <w:sz w:val="24"/>
          <w:szCs w:val="24"/>
        </w:rPr>
        <w:t>n</w:t>
      </w:r>
      <w:r w:rsidRPr="00367C7B">
        <w:rPr>
          <w:rFonts w:ascii="Times New Roman" w:hAnsi="Times New Roman" w:cs="Times New Roman"/>
          <w:sz w:val="24"/>
          <w:szCs w:val="24"/>
        </w:rPr>
        <w:t>tal</w:t>
      </w:r>
      <w:r w:rsidR="005452B9">
        <w:rPr>
          <w:rFonts w:ascii="Times New Roman" w:hAnsi="Times New Roman" w:cs="Times New Roman"/>
          <w:sz w:val="24"/>
          <w:szCs w:val="24"/>
        </w:rPr>
        <w:t>:</w:t>
      </w:r>
    </w:p>
    <w:p w14:paraId="2E99E0A7" w14:textId="1EBBD814" w:rsidR="00A33756" w:rsidRPr="00367C7B" w:rsidRDefault="00A33756" w:rsidP="00AA59CA">
      <w:pPr>
        <w:spacing w:after="0" w:line="360" w:lineRule="auto"/>
        <w:ind w:left="1416"/>
        <w:jc w:val="both"/>
        <w:rPr>
          <w:rFonts w:ascii="Times New Roman" w:hAnsi="Times New Roman" w:cs="Times New Roman"/>
          <w:sz w:val="24"/>
          <w:szCs w:val="24"/>
        </w:rPr>
      </w:pPr>
      <w:r w:rsidRPr="00367C7B">
        <w:rPr>
          <w:rFonts w:ascii="Times New Roman" w:hAnsi="Times New Roman" w:cs="Times New Roman"/>
          <w:sz w:val="24"/>
          <w:szCs w:val="24"/>
        </w:rPr>
        <w:t>Las estrategias para hacer frente a esas enfermedades incluyen la medicación, el apoyo psicosocial, los programas de formación con un enfoque cognitivo, la formación de los familiares y profesionales que cuidan a los enfermos y las estructuras especiales de atención en régimen interno</w:t>
      </w:r>
      <w:r w:rsidR="00C35396">
        <w:rPr>
          <w:rFonts w:ascii="Times New Roman" w:hAnsi="Times New Roman" w:cs="Times New Roman"/>
          <w:sz w:val="24"/>
          <w:szCs w:val="24"/>
        </w:rPr>
        <w:t>.</w:t>
      </w:r>
      <w:r w:rsidRPr="00367C7B">
        <w:rPr>
          <w:rFonts w:ascii="Times New Roman" w:hAnsi="Times New Roman" w:cs="Times New Roman"/>
          <w:sz w:val="24"/>
          <w:szCs w:val="24"/>
        </w:rPr>
        <w:t xml:space="preserve"> (</w:t>
      </w:r>
      <w:r w:rsidR="005452B9">
        <w:rPr>
          <w:rFonts w:ascii="Times New Roman" w:hAnsi="Times New Roman" w:cs="Times New Roman"/>
          <w:sz w:val="24"/>
          <w:szCs w:val="24"/>
        </w:rPr>
        <w:t>ONU</w:t>
      </w:r>
      <w:r w:rsidR="00405155" w:rsidRPr="00367C7B">
        <w:rPr>
          <w:rFonts w:ascii="Times New Roman" w:hAnsi="Times New Roman" w:cs="Times New Roman"/>
          <w:sz w:val="24"/>
          <w:szCs w:val="24"/>
        </w:rPr>
        <w:t>,</w:t>
      </w:r>
      <w:r w:rsidR="005452B9">
        <w:rPr>
          <w:rFonts w:ascii="Times New Roman" w:hAnsi="Times New Roman" w:cs="Times New Roman"/>
          <w:sz w:val="24"/>
          <w:szCs w:val="24"/>
        </w:rPr>
        <w:t xml:space="preserve"> 2003,</w:t>
      </w:r>
      <w:r w:rsidR="00405155" w:rsidRPr="00367C7B">
        <w:rPr>
          <w:rFonts w:ascii="Times New Roman" w:hAnsi="Times New Roman" w:cs="Times New Roman"/>
          <w:sz w:val="24"/>
          <w:szCs w:val="24"/>
        </w:rPr>
        <w:t xml:space="preserve"> </w:t>
      </w:r>
      <w:r w:rsidRPr="00367C7B">
        <w:rPr>
          <w:rFonts w:ascii="Times New Roman" w:hAnsi="Times New Roman" w:cs="Times New Roman"/>
          <w:sz w:val="24"/>
          <w:szCs w:val="24"/>
        </w:rPr>
        <w:t>p. 39)</w:t>
      </w:r>
    </w:p>
    <w:p w14:paraId="604C39B0" w14:textId="0C0DE710" w:rsidR="00A33756" w:rsidRPr="00367C7B" w:rsidRDefault="00A33756" w:rsidP="00AA59CA">
      <w:pPr>
        <w:spacing w:after="0" w:line="360" w:lineRule="auto"/>
        <w:jc w:val="both"/>
        <w:rPr>
          <w:rFonts w:ascii="Times New Roman" w:hAnsi="Times New Roman" w:cs="Times New Roman"/>
          <w:sz w:val="24"/>
          <w:szCs w:val="24"/>
        </w:rPr>
      </w:pPr>
      <w:r w:rsidRPr="00367C7B">
        <w:rPr>
          <w:rFonts w:ascii="Times New Roman" w:hAnsi="Times New Roman" w:cs="Times New Roman"/>
          <w:sz w:val="24"/>
          <w:szCs w:val="24"/>
        </w:rPr>
        <w:tab/>
      </w:r>
      <w:r w:rsidR="005452B9">
        <w:rPr>
          <w:rFonts w:ascii="Times New Roman" w:hAnsi="Times New Roman" w:cs="Times New Roman"/>
          <w:sz w:val="24"/>
          <w:szCs w:val="24"/>
        </w:rPr>
        <w:t>Así pues,</w:t>
      </w:r>
      <w:r w:rsidRPr="00367C7B">
        <w:rPr>
          <w:rFonts w:ascii="Times New Roman" w:hAnsi="Times New Roman" w:cs="Times New Roman"/>
          <w:sz w:val="24"/>
          <w:szCs w:val="24"/>
        </w:rPr>
        <w:t xml:space="preserve"> desde el año 2002, ya se precisaba </w:t>
      </w:r>
      <w:r w:rsidR="001F6D60" w:rsidRPr="00367C7B">
        <w:rPr>
          <w:rFonts w:ascii="Times New Roman" w:hAnsi="Times New Roman" w:cs="Times New Roman"/>
          <w:sz w:val="24"/>
          <w:szCs w:val="24"/>
        </w:rPr>
        <w:t>la preocupación por la salud mental y se recomendaba que debía iniciarse la formación de familiares y profesionales del área de la salud en el tema del deterioro cognitivo y las demencias, sobre todo en el aspecto de los tratamientos no farmacológicos.</w:t>
      </w:r>
      <w:r w:rsidR="00445DA5">
        <w:rPr>
          <w:rFonts w:ascii="Times New Roman" w:hAnsi="Times New Roman" w:cs="Times New Roman"/>
          <w:sz w:val="24"/>
          <w:szCs w:val="24"/>
        </w:rPr>
        <w:t xml:space="preserve"> </w:t>
      </w:r>
      <w:r w:rsidRPr="00367C7B">
        <w:rPr>
          <w:rFonts w:ascii="Times New Roman" w:hAnsi="Times New Roman" w:cs="Times New Roman"/>
          <w:sz w:val="24"/>
          <w:szCs w:val="24"/>
        </w:rPr>
        <w:t xml:space="preserve">Entre las medidas se proponen </w:t>
      </w:r>
      <w:r w:rsidR="001F6D60" w:rsidRPr="00367C7B">
        <w:rPr>
          <w:rFonts w:ascii="Times New Roman" w:hAnsi="Times New Roman" w:cs="Times New Roman"/>
          <w:sz w:val="24"/>
          <w:szCs w:val="24"/>
        </w:rPr>
        <w:t>diez incisos</w:t>
      </w:r>
      <w:r w:rsidR="005452B9">
        <w:rPr>
          <w:rFonts w:ascii="Times New Roman" w:hAnsi="Times New Roman" w:cs="Times New Roman"/>
          <w:sz w:val="24"/>
          <w:szCs w:val="24"/>
        </w:rPr>
        <w:t>; aquí se destacan</w:t>
      </w:r>
      <w:r w:rsidR="001F6D60" w:rsidRPr="00367C7B">
        <w:rPr>
          <w:rFonts w:ascii="Times New Roman" w:hAnsi="Times New Roman" w:cs="Times New Roman"/>
          <w:sz w:val="24"/>
          <w:szCs w:val="24"/>
        </w:rPr>
        <w:t xml:space="preserve"> dos:</w:t>
      </w:r>
    </w:p>
    <w:p w14:paraId="674DF8AA" w14:textId="40A57DB8" w:rsidR="00A33756" w:rsidRPr="00367C7B" w:rsidRDefault="00A33756" w:rsidP="00AA59CA">
      <w:pPr>
        <w:spacing w:after="0" w:line="360" w:lineRule="auto"/>
        <w:ind w:left="1416"/>
        <w:jc w:val="both"/>
        <w:rPr>
          <w:rFonts w:ascii="Times New Roman" w:hAnsi="Times New Roman" w:cs="Times New Roman"/>
          <w:sz w:val="24"/>
          <w:szCs w:val="24"/>
        </w:rPr>
      </w:pPr>
      <w:r w:rsidRPr="00800317">
        <w:rPr>
          <w:rFonts w:ascii="Times New Roman" w:hAnsi="Times New Roman" w:cs="Times New Roman"/>
          <w:i/>
          <w:iCs/>
          <w:sz w:val="24"/>
          <w:szCs w:val="24"/>
        </w:rPr>
        <w:t>h</w:t>
      </w:r>
      <w:r w:rsidR="00B00878" w:rsidRPr="00800317">
        <w:rPr>
          <w:rFonts w:ascii="Times New Roman" w:hAnsi="Times New Roman" w:cs="Times New Roman"/>
          <w:i/>
          <w:iCs/>
          <w:sz w:val="24"/>
          <w:szCs w:val="24"/>
        </w:rPr>
        <w:t>)</w:t>
      </w:r>
      <w:r w:rsidR="00B00878">
        <w:rPr>
          <w:rFonts w:ascii="Times New Roman" w:hAnsi="Times New Roman" w:cs="Times New Roman"/>
          <w:sz w:val="24"/>
          <w:szCs w:val="24"/>
        </w:rPr>
        <w:tab/>
      </w:r>
      <w:r w:rsidRPr="00367C7B">
        <w:rPr>
          <w:rFonts w:ascii="Times New Roman" w:hAnsi="Times New Roman" w:cs="Times New Roman"/>
          <w:sz w:val="24"/>
          <w:szCs w:val="24"/>
        </w:rPr>
        <w:t>Promover la divulgación de información sobre los síntomas, el tratamiento, las consecuencias y el pronóstico de las enfermedades mentales;</w:t>
      </w:r>
    </w:p>
    <w:p w14:paraId="354988E5" w14:textId="6BA7EB5A" w:rsidR="00A33756" w:rsidRPr="00367C7B" w:rsidRDefault="00A33756">
      <w:pPr>
        <w:spacing w:after="0" w:line="360" w:lineRule="auto"/>
        <w:ind w:left="1416"/>
        <w:jc w:val="both"/>
        <w:rPr>
          <w:rFonts w:ascii="Times New Roman" w:hAnsi="Times New Roman" w:cs="Times New Roman"/>
          <w:sz w:val="24"/>
          <w:szCs w:val="24"/>
        </w:rPr>
      </w:pPr>
      <w:r w:rsidRPr="00800317">
        <w:rPr>
          <w:rFonts w:ascii="Times New Roman" w:hAnsi="Times New Roman" w:cs="Times New Roman"/>
          <w:i/>
          <w:iCs/>
          <w:sz w:val="24"/>
          <w:szCs w:val="24"/>
        </w:rPr>
        <w:t>j</w:t>
      </w:r>
      <w:r w:rsidR="00B00878" w:rsidRPr="00800317">
        <w:rPr>
          <w:rFonts w:ascii="Times New Roman" w:hAnsi="Times New Roman" w:cs="Times New Roman"/>
          <w:i/>
          <w:iCs/>
          <w:sz w:val="24"/>
          <w:szCs w:val="24"/>
        </w:rPr>
        <w:t>)</w:t>
      </w:r>
      <w:r w:rsidR="00B00878">
        <w:rPr>
          <w:rFonts w:ascii="Times New Roman" w:hAnsi="Times New Roman" w:cs="Times New Roman"/>
          <w:sz w:val="24"/>
          <w:szCs w:val="24"/>
        </w:rPr>
        <w:tab/>
      </w:r>
      <w:r w:rsidRPr="00367C7B">
        <w:rPr>
          <w:rFonts w:ascii="Times New Roman" w:hAnsi="Times New Roman" w:cs="Times New Roman"/>
          <w:sz w:val="24"/>
          <w:szCs w:val="24"/>
        </w:rPr>
        <w:t>Impartir formación permanente sobre la detección y evaluación de todos los trastornos mentales y la depresión a los profesionales de la salud. (</w:t>
      </w:r>
      <w:r w:rsidR="00B00878">
        <w:rPr>
          <w:rFonts w:ascii="Times New Roman" w:hAnsi="Times New Roman" w:cs="Times New Roman"/>
          <w:sz w:val="24"/>
          <w:szCs w:val="24"/>
        </w:rPr>
        <w:t>ONU</w:t>
      </w:r>
      <w:r w:rsidR="00405155" w:rsidRPr="00367C7B">
        <w:rPr>
          <w:rFonts w:ascii="Times New Roman" w:hAnsi="Times New Roman" w:cs="Times New Roman"/>
          <w:sz w:val="24"/>
          <w:szCs w:val="24"/>
        </w:rPr>
        <w:t>,</w:t>
      </w:r>
      <w:r w:rsidR="00F91F1C">
        <w:rPr>
          <w:rFonts w:ascii="Times New Roman" w:hAnsi="Times New Roman" w:cs="Times New Roman"/>
          <w:sz w:val="24"/>
          <w:szCs w:val="24"/>
        </w:rPr>
        <w:t xml:space="preserve"> 2003,</w:t>
      </w:r>
      <w:r w:rsidR="00405155" w:rsidRPr="00367C7B">
        <w:rPr>
          <w:rFonts w:ascii="Times New Roman" w:hAnsi="Times New Roman" w:cs="Times New Roman"/>
          <w:sz w:val="24"/>
          <w:szCs w:val="24"/>
        </w:rPr>
        <w:t xml:space="preserve"> </w:t>
      </w:r>
      <w:r w:rsidR="00B00878" w:rsidRPr="00367C7B">
        <w:rPr>
          <w:rFonts w:ascii="Times New Roman" w:hAnsi="Times New Roman" w:cs="Times New Roman"/>
          <w:sz w:val="24"/>
          <w:szCs w:val="24"/>
        </w:rPr>
        <w:t>p</w:t>
      </w:r>
      <w:r w:rsidRPr="00367C7B">
        <w:rPr>
          <w:rFonts w:ascii="Times New Roman" w:hAnsi="Times New Roman" w:cs="Times New Roman"/>
          <w:sz w:val="24"/>
          <w:szCs w:val="24"/>
        </w:rPr>
        <w:t>. 40)</w:t>
      </w:r>
    </w:p>
    <w:p w14:paraId="61158BB0" w14:textId="23FCD216" w:rsidR="00A33756" w:rsidRPr="00367C7B" w:rsidRDefault="00D40736" w:rsidP="00AA59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se aprecia, se enfatiza en</w:t>
      </w:r>
      <w:r w:rsidRPr="00367C7B">
        <w:rPr>
          <w:rFonts w:ascii="Times New Roman" w:hAnsi="Times New Roman" w:cs="Times New Roman"/>
          <w:sz w:val="24"/>
          <w:szCs w:val="24"/>
        </w:rPr>
        <w:t xml:space="preserve"> </w:t>
      </w:r>
      <w:r w:rsidR="001F6D60" w:rsidRPr="00367C7B">
        <w:rPr>
          <w:rFonts w:ascii="Times New Roman" w:hAnsi="Times New Roman" w:cs="Times New Roman"/>
          <w:sz w:val="24"/>
          <w:szCs w:val="24"/>
        </w:rPr>
        <w:t xml:space="preserve">la necesidad de trabajar en la </w:t>
      </w:r>
      <w:r w:rsidR="00D10521" w:rsidRPr="00367C7B">
        <w:rPr>
          <w:rFonts w:ascii="Times New Roman" w:hAnsi="Times New Roman" w:cs="Times New Roman"/>
          <w:sz w:val="24"/>
          <w:szCs w:val="24"/>
        </w:rPr>
        <w:t xml:space="preserve">formación de profesionales </w:t>
      </w:r>
      <w:r w:rsidR="00F00BE3" w:rsidRPr="00367C7B">
        <w:rPr>
          <w:rFonts w:ascii="Times New Roman" w:hAnsi="Times New Roman" w:cs="Times New Roman"/>
          <w:sz w:val="24"/>
          <w:szCs w:val="24"/>
        </w:rPr>
        <w:t xml:space="preserve">de la salud con conocimiento sobre </w:t>
      </w:r>
      <w:r w:rsidR="00D10521" w:rsidRPr="00367C7B">
        <w:rPr>
          <w:rFonts w:ascii="Times New Roman" w:hAnsi="Times New Roman" w:cs="Times New Roman"/>
          <w:sz w:val="24"/>
          <w:szCs w:val="24"/>
        </w:rPr>
        <w:t>la etiología de las demencias</w:t>
      </w:r>
      <w:r w:rsidR="00F00BE3" w:rsidRPr="00367C7B">
        <w:rPr>
          <w:rFonts w:ascii="Times New Roman" w:hAnsi="Times New Roman" w:cs="Times New Roman"/>
          <w:sz w:val="24"/>
          <w:szCs w:val="24"/>
        </w:rPr>
        <w:t xml:space="preserve">, </w:t>
      </w:r>
      <w:r w:rsidR="00EE13BC" w:rsidRPr="00367C7B">
        <w:rPr>
          <w:rFonts w:ascii="Times New Roman" w:hAnsi="Times New Roman" w:cs="Times New Roman"/>
          <w:sz w:val="24"/>
          <w:szCs w:val="24"/>
        </w:rPr>
        <w:t xml:space="preserve">con </w:t>
      </w:r>
      <w:r w:rsidR="00F00BE3" w:rsidRPr="00367C7B">
        <w:rPr>
          <w:rFonts w:ascii="Times New Roman" w:hAnsi="Times New Roman" w:cs="Times New Roman"/>
          <w:sz w:val="24"/>
          <w:szCs w:val="24"/>
        </w:rPr>
        <w:t xml:space="preserve">sus </w:t>
      </w:r>
      <w:r w:rsidR="00EE13BC" w:rsidRPr="00367C7B">
        <w:rPr>
          <w:rFonts w:ascii="Times New Roman" w:hAnsi="Times New Roman" w:cs="Times New Roman"/>
          <w:sz w:val="24"/>
          <w:szCs w:val="24"/>
        </w:rPr>
        <w:t xml:space="preserve">respectivos </w:t>
      </w:r>
      <w:r w:rsidR="00D10521" w:rsidRPr="00367C7B">
        <w:rPr>
          <w:rFonts w:ascii="Times New Roman" w:hAnsi="Times New Roman" w:cs="Times New Roman"/>
          <w:sz w:val="24"/>
          <w:szCs w:val="24"/>
        </w:rPr>
        <w:t>tratamientos farm</w:t>
      </w:r>
      <w:r w:rsidR="00EE13BC" w:rsidRPr="00367C7B">
        <w:rPr>
          <w:rFonts w:ascii="Times New Roman" w:hAnsi="Times New Roman" w:cs="Times New Roman"/>
          <w:sz w:val="24"/>
          <w:szCs w:val="24"/>
        </w:rPr>
        <w:t>acológicos y no farmacológicos, con procedimiento basados en evidencia que permita</w:t>
      </w:r>
      <w:r>
        <w:rPr>
          <w:rFonts w:ascii="Times New Roman" w:hAnsi="Times New Roman" w:cs="Times New Roman"/>
          <w:sz w:val="24"/>
          <w:szCs w:val="24"/>
        </w:rPr>
        <w:t xml:space="preserve"> tanto</w:t>
      </w:r>
      <w:r w:rsidR="00EE13BC" w:rsidRPr="00367C7B">
        <w:rPr>
          <w:rFonts w:ascii="Times New Roman" w:hAnsi="Times New Roman" w:cs="Times New Roman"/>
          <w:sz w:val="24"/>
          <w:szCs w:val="24"/>
        </w:rPr>
        <w:t xml:space="preserve"> atender al paciente como </w:t>
      </w:r>
      <w:proofErr w:type="spellStart"/>
      <w:r w:rsidR="00EE13BC" w:rsidRPr="00367C7B">
        <w:rPr>
          <w:rFonts w:ascii="Times New Roman" w:hAnsi="Times New Roman" w:cs="Times New Roman"/>
          <w:sz w:val="24"/>
          <w:szCs w:val="24"/>
        </w:rPr>
        <w:t>gerontologizar</w:t>
      </w:r>
      <w:proofErr w:type="spellEnd"/>
      <w:r w:rsidR="00EE13BC" w:rsidRPr="00367C7B">
        <w:rPr>
          <w:rFonts w:ascii="Times New Roman" w:hAnsi="Times New Roman" w:cs="Times New Roman"/>
          <w:sz w:val="24"/>
          <w:szCs w:val="24"/>
        </w:rPr>
        <w:t xml:space="preserve"> al familiar.</w:t>
      </w:r>
    </w:p>
    <w:p w14:paraId="129CB841" w14:textId="25F943C1" w:rsidR="00C6794F" w:rsidRPr="00367C7B" w:rsidRDefault="000B57B5"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El equipo del área de la salud dedicado a la atención a las personas en las etapas de vejez y ancianidad debe ser integral</w:t>
      </w:r>
      <w:r w:rsidR="004E6BFE">
        <w:rPr>
          <w:rFonts w:ascii="Times New Roman" w:hAnsi="Times New Roman" w:cs="Times New Roman"/>
          <w:sz w:val="24"/>
          <w:szCs w:val="24"/>
        </w:rPr>
        <w:t>;</w:t>
      </w:r>
      <w:r w:rsidR="004E6BFE"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conformado por un médico especializado en geriatría, gerontólogo clínico, personal de enfermería, fisioterapeuta y terapeuta ocupacional, todos deben trabajar en conjunto para proponer tratamientos que permitan resolver las situaciones que limitan la independencia de la persona adulta mayor. </w:t>
      </w:r>
      <w:r w:rsidR="000E6C61">
        <w:rPr>
          <w:rFonts w:ascii="Times New Roman" w:hAnsi="Times New Roman" w:cs="Times New Roman"/>
          <w:sz w:val="24"/>
          <w:szCs w:val="24"/>
        </w:rPr>
        <w:t>Aún más,</w:t>
      </w:r>
      <w:r w:rsidRPr="00367C7B">
        <w:rPr>
          <w:rFonts w:ascii="Times New Roman" w:hAnsi="Times New Roman" w:cs="Times New Roman"/>
          <w:sz w:val="24"/>
          <w:szCs w:val="24"/>
        </w:rPr>
        <w:t xml:space="preserve"> Millán (2006</w:t>
      </w:r>
      <w:r w:rsidR="000E6C61">
        <w:rPr>
          <w:rFonts w:ascii="Times New Roman" w:hAnsi="Times New Roman" w:cs="Times New Roman"/>
          <w:sz w:val="24"/>
          <w:szCs w:val="24"/>
        </w:rPr>
        <w:t>, p. 11</w:t>
      </w:r>
      <w:r w:rsidRPr="00367C7B">
        <w:rPr>
          <w:rFonts w:ascii="Times New Roman" w:hAnsi="Times New Roman" w:cs="Times New Roman"/>
          <w:sz w:val="24"/>
          <w:szCs w:val="24"/>
        </w:rPr>
        <w:t xml:space="preserve">) explica </w:t>
      </w:r>
      <w:r w:rsidR="000E6C61">
        <w:rPr>
          <w:rFonts w:ascii="Times New Roman" w:hAnsi="Times New Roman" w:cs="Times New Roman"/>
          <w:sz w:val="24"/>
          <w:szCs w:val="24"/>
        </w:rPr>
        <w:t>que e</w:t>
      </w:r>
      <w:r w:rsidRPr="00367C7B">
        <w:rPr>
          <w:rFonts w:ascii="Times New Roman" w:hAnsi="Times New Roman" w:cs="Times New Roman"/>
          <w:sz w:val="24"/>
          <w:szCs w:val="24"/>
        </w:rPr>
        <w:t xml:space="preserve">n </w:t>
      </w:r>
      <w:r w:rsidR="00C540C9">
        <w:rPr>
          <w:rFonts w:ascii="Times New Roman" w:hAnsi="Times New Roman" w:cs="Times New Roman"/>
          <w:sz w:val="24"/>
          <w:szCs w:val="24"/>
        </w:rPr>
        <w:t>g</w:t>
      </w:r>
      <w:r w:rsidRPr="00367C7B">
        <w:rPr>
          <w:rFonts w:ascii="Times New Roman" w:hAnsi="Times New Roman" w:cs="Times New Roman"/>
          <w:sz w:val="24"/>
          <w:szCs w:val="24"/>
        </w:rPr>
        <w:t>erontología un equipo multidisciplinar ha de estar formado al menos por los siguientes profesionales: médico especializado en geriatría, psicólogo, enfermero, terapeuta ocupacional, fisioterapeuta, logopeda</w:t>
      </w:r>
      <w:r w:rsidR="003C113C">
        <w:rPr>
          <w:rFonts w:ascii="Times New Roman" w:hAnsi="Times New Roman" w:cs="Times New Roman"/>
          <w:sz w:val="24"/>
          <w:szCs w:val="24"/>
        </w:rPr>
        <w:t xml:space="preserve"> y</w:t>
      </w:r>
      <w:r w:rsidR="003C113C" w:rsidRPr="00367C7B">
        <w:rPr>
          <w:rFonts w:ascii="Times New Roman" w:hAnsi="Times New Roman" w:cs="Times New Roman"/>
          <w:sz w:val="24"/>
          <w:szCs w:val="24"/>
        </w:rPr>
        <w:t xml:space="preserve"> </w:t>
      </w:r>
      <w:r w:rsidRPr="00367C7B">
        <w:rPr>
          <w:rFonts w:ascii="Times New Roman" w:hAnsi="Times New Roman" w:cs="Times New Roman"/>
          <w:sz w:val="24"/>
          <w:szCs w:val="24"/>
        </w:rPr>
        <w:t>trabajador social</w:t>
      </w:r>
      <w:r w:rsidR="00333C97">
        <w:rPr>
          <w:rFonts w:ascii="Times New Roman" w:hAnsi="Times New Roman" w:cs="Times New Roman"/>
          <w:sz w:val="24"/>
          <w:szCs w:val="24"/>
        </w:rPr>
        <w:t>.</w:t>
      </w:r>
      <w:r w:rsidR="000E6C61" w:rsidRPr="00367C7B">
        <w:rPr>
          <w:rFonts w:ascii="Times New Roman" w:hAnsi="Times New Roman" w:cs="Times New Roman"/>
          <w:sz w:val="24"/>
          <w:szCs w:val="24"/>
        </w:rPr>
        <w:t xml:space="preserve"> </w:t>
      </w:r>
      <w:r w:rsidR="00333C97">
        <w:rPr>
          <w:rFonts w:ascii="Times New Roman" w:hAnsi="Times New Roman" w:cs="Times New Roman"/>
          <w:sz w:val="24"/>
          <w:szCs w:val="24"/>
        </w:rPr>
        <w:t>E</w:t>
      </w:r>
      <w:r w:rsidR="000E6C61">
        <w:rPr>
          <w:rFonts w:ascii="Times New Roman" w:hAnsi="Times New Roman" w:cs="Times New Roman"/>
          <w:sz w:val="24"/>
          <w:szCs w:val="24"/>
        </w:rPr>
        <w:t>s</w:t>
      </w:r>
      <w:r w:rsidR="000E6C61" w:rsidRPr="00367C7B">
        <w:rPr>
          <w:rFonts w:ascii="Times New Roman" w:hAnsi="Times New Roman" w:cs="Times New Roman"/>
          <w:sz w:val="24"/>
          <w:szCs w:val="24"/>
        </w:rPr>
        <w:t xml:space="preserve"> </w:t>
      </w:r>
      <w:r w:rsidR="00333C97">
        <w:rPr>
          <w:rFonts w:ascii="Times New Roman" w:hAnsi="Times New Roman" w:cs="Times New Roman"/>
          <w:sz w:val="24"/>
          <w:szCs w:val="24"/>
        </w:rPr>
        <w:t>de llamar la atención que</w:t>
      </w:r>
      <w:r w:rsidRPr="00367C7B">
        <w:rPr>
          <w:rFonts w:ascii="Times New Roman" w:hAnsi="Times New Roman" w:cs="Times New Roman"/>
          <w:sz w:val="24"/>
          <w:szCs w:val="24"/>
        </w:rPr>
        <w:t xml:space="preserve"> no considera al </w:t>
      </w:r>
      <w:r w:rsidR="000E6C61">
        <w:rPr>
          <w:rFonts w:ascii="Times New Roman" w:hAnsi="Times New Roman" w:cs="Times New Roman"/>
          <w:sz w:val="24"/>
          <w:szCs w:val="24"/>
        </w:rPr>
        <w:t>g</w:t>
      </w:r>
      <w:r w:rsidR="000E6C61" w:rsidRPr="00367C7B">
        <w:rPr>
          <w:rFonts w:ascii="Times New Roman" w:hAnsi="Times New Roman" w:cs="Times New Roman"/>
          <w:sz w:val="24"/>
          <w:szCs w:val="24"/>
        </w:rPr>
        <w:t xml:space="preserve">erontólogo </w:t>
      </w:r>
      <w:r w:rsidRPr="00367C7B">
        <w:rPr>
          <w:rFonts w:ascii="Times New Roman" w:hAnsi="Times New Roman" w:cs="Times New Roman"/>
          <w:sz w:val="24"/>
          <w:szCs w:val="24"/>
        </w:rPr>
        <w:t>como profesional que debe ser</w:t>
      </w:r>
      <w:r w:rsidR="00445DA5">
        <w:rPr>
          <w:rFonts w:ascii="Times New Roman" w:hAnsi="Times New Roman" w:cs="Times New Roman"/>
          <w:sz w:val="24"/>
          <w:szCs w:val="24"/>
        </w:rPr>
        <w:t xml:space="preserve"> </w:t>
      </w:r>
      <w:r w:rsidRPr="00367C7B">
        <w:rPr>
          <w:rFonts w:ascii="Times New Roman" w:hAnsi="Times New Roman" w:cs="Times New Roman"/>
          <w:sz w:val="24"/>
          <w:szCs w:val="24"/>
        </w:rPr>
        <w:t xml:space="preserve">parte </w:t>
      </w:r>
      <w:r w:rsidR="005A4817">
        <w:rPr>
          <w:rFonts w:ascii="Times New Roman" w:hAnsi="Times New Roman" w:cs="Times New Roman"/>
          <w:sz w:val="24"/>
          <w:szCs w:val="24"/>
        </w:rPr>
        <w:t>de este equipo</w:t>
      </w:r>
      <w:r w:rsidRPr="00367C7B">
        <w:rPr>
          <w:rFonts w:ascii="Times New Roman" w:hAnsi="Times New Roman" w:cs="Times New Roman"/>
          <w:sz w:val="24"/>
          <w:szCs w:val="24"/>
        </w:rPr>
        <w:t xml:space="preserve">, al menos en un primer momento así se percibe, por esa razón es importante que los </w:t>
      </w:r>
      <w:r w:rsidR="00535489">
        <w:rPr>
          <w:rFonts w:ascii="Times New Roman" w:hAnsi="Times New Roman" w:cs="Times New Roman"/>
          <w:sz w:val="24"/>
          <w:szCs w:val="24"/>
        </w:rPr>
        <w:t>g</w:t>
      </w:r>
      <w:r w:rsidR="00535489" w:rsidRPr="00367C7B">
        <w:rPr>
          <w:rFonts w:ascii="Times New Roman" w:hAnsi="Times New Roman" w:cs="Times New Roman"/>
          <w:sz w:val="24"/>
          <w:szCs w:val="24"/>
        </w:rPr>
        <w:t xml:space="preserve">erontólogos </w:t>
      </w:r>
      <w:r w:rsidRPr="00367C7B">
        <w:rPr>
          <w:rFonts w:ascii="Times New Roman" w:hAnsi="Times New Roman" w:cs="Times New Roman"/>
          <w:sz w:val="24"/>
          <w:szCs w:val="24"/>
        </w:rPr>
        <w:t xml:space="preserve">continúen </w:t>
      </w:r>
      <w:r w:rsidRPr="00367C7B">
        <w:rPr>
          <w:rFonts w:ascii="Times New Roman" w:hAnsi="Times New Roman" w:cs="Times New Roman"/>
          <w:sz w:val="24"/>
          <w:szCs w:val="24"/>
        </w:rPr>
        <w:lastRenderedPageBreak/>
        <w:t>capacitándose para poder mejorar su desempeño profesional y</w:t>
      </w:r>
      <w:r w:rsidR="00084D40">
        <w:rPr>
          <w:rFonts w:ascii="Times New Roman" w:hAnsi="Times New Roman" w:cs="Times New Roman"/>
          <w:sz w:val="24"/>
          <w:szCs w:val="24"/>
        </w:rPr>
        <w:t>,</w:t>
      </w:r>
      <w:r w:rsidRPr="00367C7B">
        <w:rPr>
          <w:rFonts w:ascii="Times New Roman" w:hAnsi="Times New Roman" w:cs="Times New Roman"/>
          <w:sz w:val="24"/>
          <w:szCs w:val="24"/>
        </w:rPr>
        <w:t xml:space="preserve"> paulatinamente</w:t>
      </w:r>
      <w:r w:rsidR="00084D40">
        <w:rPr>
          <w:rFonts w:ascii="Times New Roman" w:hAnsi="Times New Roman" w:cs="Times New Roman"/>
          <w:sz w:val="24"/>
          <w:szCs w:val="24"/>
        </w:rPr>
        <w:t>,</w:t>
      </w:r>
      <w:r w:rsidRPr="00367C7B">
        <w:rPr>
          <w:rFonts w:ascii="Times New Roman" w:hAnsi="Times New Roman" w:cs="Times New Roman"/>
          <w:sz w:val="24"/>
          <w:szCs w:val="24"/>
        </w:rPr>
        <w:t xml:space="preserve"> se vayan insertando en ámbito laboral, en el que</w:t>
      </w:r>
      <w:r w:rsidR="00084D40">
        <w:rPr>
          <w:rFonts w:ascii="Times New Roman" w:hAnsi="Times New Roman" w:cs="Times New Roman"/>
          <w:sz w:val="24"/>
          <w:szCs w:val="24"/>
        </w:rPr>
        <w:t>,</w:t>
      </w:r>
      <w:r w:rsidRPr="00367C7B">
        <w:rPr>
          <w:rFonts w:ascii="Times New Roman" w:hAnsi="Times New Roman" w:cs="Times New Roman"/>
          <w:sz w:val="24"/>
          <w:szCs w:val="24"/>
        </w:rPr>
        <w:t xml:space="preserve"> gracias a sus conocimientos y actuación, se valore su importancia en la pronta recuperación del paciente geriátrico y adquiera visibilidad entre la gama de profesionistas del área </w:t>
      </w:r>
      <w:r w:rsidR="001C4077">
        <w:rPr>
          <w:rFonts w:ascii="Times New Roman" w:hAnsi="Times New Roman" w:cs="Times New Roman"/>
          <w:sz w:val="24"/>
          <w:szCs w:val="24"/>
        </w:rPr>
        <w:t>en cuestión</w:t>
      </w:r>
      <w:r w:rsidRPr="00367C7B">
        <w:rPr>
          <w:rFonts w:ascii="Times New Roman" w:hAnsi="Times New Roman" w:cs="Times New Roman"/>
          <w:sz w:val="24"/>
          <w:szCs w:val="24"/>
        </w:rPr>
        <w:t>.</w:t>
      </w:r>
      <w:r w:rsidR="00C6794F" w:rsidRPr="00367C7B">
        <w:rPr>
          <w:rFonts w:ascii="Times New Roman" w:hAnsi="Times New Roman" w:cs="Times New Roman"/>
          <w:sz w:val="24"/>
          <w:szCs w:val="24"/>
        </w:rPr>
        <w:t xml:space="preserve"> </w:t>
      </w:r>
    </w:p>
    <w:p w14:paraId="21555CDF" w14:textId="55C6A339" w:rsidR="000B57B5" w:rsidRPr="00367C7B" w:rsidRDefault="00C6794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La capacitación continua del personal de salud incide en la formación del talento humano, lo cual permitirá que sean sensibles </w:t>
      </w:r>
      <w:r w:rsidR="000F3E75">
        <w:rPr>
          <w:rFonts w:ascii="Times New Roman" w:hAnsi="Times New Roman" w:cs="Times New Roman"/>
          <w:sz w:val="24"/>
          <w:szCs w:val="24"/>
        </w:rPr>
        <w:t>y ofrezcan un</w:t>
      </w:r>
      <w:r w:rsidR="000F3E75"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trato digno </w:t>
      </w:r>
      <w:r w:rsidR="000F3E75">
        <w:rPr>
          <w:rFonts w:ascii="Times New Roman" w:hAnsi="Times New Roman" w:cs="Times New Roman"/>
          <w:sz w:val="24"/>
          <w:szCs w:val="24"/>
        </w:rPr>
        <w:t>a</w:t>
      </w:r>
      <w:r w:rsidR="000F3E75" w:rsidRPr="00367C7B">
        <w:rPr>
          <w:rFonts w:ascii="Times New Roman" w:hAnsi="Times New Roman" w:cs="Times New Roman"/>
          <w:sz w:val="24"/>
          <w:szCs w:val="24"/>
        </w:rPr>
        <w:t xml:space="preserve"> </w:t>
      </w:r>
      <w:r w:rsidRPr="00367C7B">
        <w:rPr>
          <w:rFonts w:ascii="Times New Roman" w:hAnsi="Times New Roman" w:cs="Times New Roman"/>
          <w:sz w:val="24"/>
          <w:szCs w:val="24"/>
        </w:rPr>
        <w:t>la persona mayor.</w:t>
      </w:r>
      <w:r w:rsidR="00445DA5">
        <w:rPr>
          <w:rFonts w:ascii="Times New Roman" w:hAnsi="Times New Roman" w:cs="Times New Roman"/>
          <w:sz w:val="24"/>
          <w:szCs w:val="24"/>
        </w:rPr>
        <w:t xml:space="preserve"> </w:t>
      </w:r>
      <w:r w:rsidRPr="00367C7B">
        <w:rPr>
          <w:rFonts w:ascii="Times New Roman" w:hAnsi="Times New Roman" w:cs="Times New Roman"/>
          <w:sz w:val="24"/>
          <w:szCs w:val="24"/>
        </w:rPr>
        <w:t>El equipo multidisciplinar debe trabajar de forma integral para lograr mayor eficiencia.</w:t>
      </w:r>
    </w:p>
    <w:p w14:paraId="62D8A6E2" w14:textId="53F22D77" w:rsidR="009129F2" w:rsidRPr="00367C7B" w:rsidRDefault="00330957"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El </w:t>
      </w:r>
      <w:r w:rsidR="00405155" w:rsidRPr="00367C7B">
        <w:rPr>
          <w:rFonts w:ascii="Times New Roman" w:hAnsi="Times New Roman" w:cs="Times New Roman"/>
          <w:sz w:val="24"/>
          <w:szCs w:val="24"/>
        </w:rPr>
        <w:t>Instituto Nacional de las Personas Adultas Mayores (</w:t>
      </w:r>
      <w:r w:rsidR="000F3E75" w:rsidRPr="00367C7B">
        <w:rPr>
          <w:rFonts w:ascii="Times New Roman" w:hAnsi="Times New Roman" w:cs="Times New Roman"/>
          <w:sz w:val="24"/>
          <w:szCs w:val="24"/>
        </w:rPr>
        <w:t>I</w:t>
      </w:r>
      <w:r w:rsidR="003024C4" w:rsidRPr="00367C7B">
        <w:rPr>
          <w:rFonts w:ascii="Times New Roman" w:hAnsi="Times New Roman" w:cs="Times New Roman"/>
          <w:sz w:val="24"/>
          <w:szCs w:val="24"/>
        </w:rPr>
        <w:t>NAPAM</w:t>
      </w:r>
      <w:r w:rsidR="00405155" w:rsidRPr="00367C7B">
        <w:rPr>
          <w:rFonts w:ascii="Times New Roman" w:hAnsi="Times New Roman" w:cs="Times New Roman"/>
          <w:sz w:val="24"/>
          <w:szCs w:val="24"/>
        </w:rPr>
        <w:t>)</w:t>
      </w:r>
      <w:r w:rsidR="000F3E75">
        <w:rPr>
          <w:rFonts w:ascii="Times New Roman" w:hAnsi="Times New Roman" w:cs="Times New Roman"/>
          <w:sz w:val="24"/>
          <w:szCs w:val="24"/>
        </w:rPr>
        <w:t>,</w:t>
      </w:r>
      <w:r w:rsidR="00D1401E" w:rsidRPr="00367C7B">
        <w:rPr>
          <w:rFonts w:ascii="Times New Roman" w:hAnsi="Times New Roman" w:cs="Times New Roman"/>
          <w:sz w:val="24"/>
          <w:szCs w:val="24"/>
        </w:rPr>
        <w:t xml:space="preserve"> en el año 2012</w:t>
      </w:r>
      <w:r w:rsidRPr="00367C7B">
        <w:rPr>
          <w:rFonts w:ascii="Times New Roman" w:hAnsi="Times New Roman" w:cs="Times New Roman"/>
          <w:sz w:val="24"/>
          <w:szCs w:val="24"/>
        </w:rPr>
        <w:t xml:space="preserve">, </w:t>
      </w:r>
      <w:r w:rsidR="00405155" w:rsidRPr="00367C7B">
        <w:rPr>
          <w:rFonts w:ascii="Times New Roman" w:hAnsi="Times New Roman" w:cs="Times New Roman"/>
          <w:sz w:val="24"/>
          <w:szCs w:val="24"/>
        </w:rPr>
        <w:t xml:space="preserve">emitió un </w:t>
      </w:r>
      <w:r w:rsidRPr="00367C7B">
        <w:rPr>
          <w:rFonts w:ascii="Times New Roman" w:hAnsi="Times New Roman" w:cs="Times New Roman"/>
          <w:sz w:val="24"/>
          <w:szCs w:val="24"/>
        </w:rPr>
        <w:t xml:space="preserve">documento donde establece </w:t>
      </w:r>
      <w:r w:rsidR="000F3E75" w:rsidRPr="00367C7B">
        <w:rPr>
          <w:rFonts w:ascii="Times New Roman" w:hAnsi="Times New Roman" w:cs="Times New Roman"/>
          <w:sz w:val="24"/>
          <w:szCs w:val="24"/>
        </w:rPr>
        <w:t xml:space="preserve">los modelos de atención </w:t>
      </w:r>
      <w:r w:rsidR="00405155" w:rsidRPr="00367C7B">
        <w:rPr>
          <w:rFonts w:ascii="Times New Roman" w:hAnsi="Times New Roman" w:cs="Times New Roman"/>
          <w:sz w:val="24"/>
          <w:szCs w:val="24"/>
        </w:rPr>
        <w:t>y las h</w:t>
      </w:r>
      <w:r w:rsidRPr="00367C7B">
        <w:rPr>
          <w:rFonts w:ascii="Times New Roman" w:hAnsi="Times New Roman" w:cs="Times New Roman"/>
          <w:sz w:val="24"/>
          <w:szCs w:val="24"/>
        </w:rPr>
        <w:t>abilidades del personal que atiende a las personas adultas mayores</w:t>
      </w:r>
      <w:r w:rsidR="00166478">
        <w:rPr>
          <w:rFonts w:ascii="Times New Roman" w:hAnsi="Times New Roman" w:cs="Times New Roman"/>
          <w:sz w:val="24"/>
          <w:szCs w:val="24"/>
        </w:rPr>
        <w:t>.</w:t>
      </w:r>
      <w:r w:rsidR="00166478" w:rsidRPr="00367C7B">
        <w:rPr>
          <w:rFonts w:ascii="Times New Roman" w:hAnsi="Times New Roman" w:cs="Times New Roman"/>
          <w:sz w:val="24"/>
          <w:szCs w:val="24"/>
        </w:rPr>
        <w:t xml:space="preserve"> </w:t>
      </w:r>
      <w:r w:rsidR="00166478">
        <w:rPr>
          <w:rFonts w:ascii="Times New Roman" w:hAnsi="Times New Roman" w:cs="Times New Roman"/>
          <w:sz w:val="24"/>
          <w:szCs w:val="24"/>
        </w:rPr>
        <w:t>C</w:t>
      </w:r>
      <w:r w:rsidR="00166478" w:rsidRPr="00367C7B">
        <w:rPr>
          <w:rFonts w:ascii="Times New Roman" w:hAnsi="Times New Roman" w:cs="Times New Roman"/>
          <w:sz w:val="24"/>
          <w:szCs w:val="24"/>
        </w:rPr>
        <w:t xml:space="preserve">omo </w:t>
      </w:r>
      <w:r w:rsidRPr="00367C7B">
        <w:rPr>
          <w:rFonts w:ascii="Times New Roman" w:hAnsi="Times New Roman" w:cs="Times New Roman"/>
          <w:sz w:val="24"/>
          <w:szCs w:val="24"/>
        </w:rPr>
        <w:t>profesional involucrado en el trabajo con las personas adultas mayores</w:t>
      </w:r>
      <w:r w:rsidR="00166478">
        <w:rPr>
          <w:rFonts w:ascii="Times New Roman" w:hAnsi="Times New Roman" w:cs="Times New Roman"/>
          <w:sz w:val="24"/>
          <w:szCs w:val="24"/>
        </w:rPr>
        <w:t>,</w:t>
      </w:r>
      <w:r w:rsidRPr="00367C7B">
        <w:rPr>
          <w:rFonts w:ascii="Times New Roman" w:hAnsi="Times New Roman" w:cs="Times New Roman"/>
          <w:sz w:val="24"/>
          <w:szCs w:val="24"/>
        </w:rPr>
        <w:t xml:space="preserve"> debe reunir las siguientes características:</w:t>
      </w:r>
      <w:r w:rsidR="009129F2" w:rsidRPr="00367C7B">
        <w:rPr>
          <w:rFonts w:ascii="Times New Roman" w:hAnsi="Times New Roman" w:cs="Times New Roman"/>
          <w:sz w:val="24"/>
          <w:szCs w:val="24"/>
        </w:rPr>
        <w:t xml:space="preserve"> </w:t>
      </w:r>
    </w:p>
    <w:p w14:paraId="4825277B" w14:textId="152C3E1B" w:rsidR="00AF3056"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Comportamiento profesional</w:t>
      </w:r>
    </w:p>
    <w:p w14:paraId="43AC49CE" w14:textId="5D5744FC" w:rsidR="00AF3056"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Conocimiento del tema</w:t>
      </w:r>
    </w:p>
    <w:p w14:paraId="4055409C" w14:textId="77FE53B5" w:rsidR="00AF3056"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Calidez y gentileza</w:t>
      </w:r>
    </w:p>
    <w:p w14:paraId="205FE434" w14:textId="72DE30A0" w:rsidR="00AF3056" w:rsidRDefault="00330957" w:rsidP="00AF3056">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Empatía</w:t>
      </w:r>
    </w:p>
    <w:p w14:paraId="0A17D0A5" w14:textId="50FC5D4A" w:rsidR="00AF3056" w:rsidRPr="00800317" w:rsidRDefault="009129F2"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Respeto</w:t>
      </w:r>
    </w:p>
    <w:p w14:paraId="39AF6651" w14:textId="7C93C0C3" w:rsidR="00AF3056" w:rsidRPr="00800317" w:rsidRDefault="009129F2"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 xml:space="preserve">Autenticidad, </w:t>
      </w:r>
      <w:r w:rsidR="00330957" w:rsidRPr="00800317">
        <w:rPr>
          <w:rFonts w:ascii="Times New Roman" w:hAnsi="Times New Roman" w:cs="Times New Roman"/>
          <w:sz w:val="24"/>
          <w:szCs w:val="24"/>
        </w:rPr>
        <w:t>Flexibilidad</w:t>
      </w:r>
    </w:p>
    <w:p w14:paraId="0A149485" w14:textId="4B56F3B9" w:rsidR="00AF3056"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Sentido del humor</w:t>
      </w:r>
    </w:p>
    <w:p w14:paraId="54B135EB" w14:textId="61D0D5D9" w:rsidR="00AF3056"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Lenguaje adecuado</w:t>
      </w:r>
    </w:p>
    <w:p w14:paraId="7D96A4CD" w14:textId="23A8D747" w:rsidR="00AF3056"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Tono de voz apropiado</w:t>
      </w:r>
    </w:p>
    <w:p w14:paraId="25741D71" w14:textId="1F57726C" w:rsidR="00AF3056"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Habilidades pedagógicas</w:t>
      </w:r>
    </w:p>
    <w:p w14:paraId="03C9EF40" w14:textId="78CD527A" w:rsidR="00AF3056" w:rsidRDefault="00330957" w:rsidP="00AF3056">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Habilidad de escucha</w:t>
      </w:r>
    </w:p>
    <w:p w14:paraId="22956869" w14:textId="77E209D4" w:rsidR="00AF3056"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Habilidad de síntesis</w:t>
      </w:r>
      <w:r w:rsidR="009129F2" w:rsidRPr="00800317">
        <w:rPr>
          <w:rFonts w:ascii="Times New Roman" w:hAnsi="Times New Roman" w:cs="Times New Roman"/>
          <w:sz w:val="24"/>
          <w:szCs w:val="24"/>
        </w:rPr>
        <w:t xml:space="preserve"> </w:t>
      </w:r>
    </w:p>
    <w:p w14:paraId="2C871E12" w14:textId="4C0E9AE1" w:rsidR="009129F2" w:rsidRPr="00800317" w:rsidRDefault="00330957" w:rsidP="00800317">
      <w:pPr>
        <w:pStyle w:val="Prrafodelista"/>
        <w:numPr>
          <w:ilvl w:val="0"/>
          <w:numId w:val="11"/>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Manejo de situaciones familiares</w:t>
      </w:r>
      <w:r w:rsidR="009129F2" w:rsidRPr="00800317">
        <w:rPr>
          <w:rFonts w:ascii="Times New Roman" w:hAnsi="Times New Roman" w:cs="Times New Roman"/>
          <w:sz w:val="24"/>
          <w:szCs w:val="24"/>
        </w:rPr>
        <w:t xml:space="preserve"> (</w:t>
      </w:r>
      <w:r w:rsidR="00166478" w:rsidRPr="00800317">
        <w:rPr>
          <w:rFonts w:ascii="Times New Roman" w:hAnsi="Times New Roman" w:cs="Times New Roman"/>
          <w:sz w:val="24"/>
          <w:szCs w:val="24"/>
        </w:rPr>
        <w:t>I</w:t>
      </w:r>
      <w:r w:rsidR="003024C4" w:rsidRPr="00800317">
        <w:rPr>
          <w:rFonts w:ascii="Times New Roman" w:hAnsi="Times New Roman" w:cs="Times New Roman"/>
          <w:sz w:val="24"/>
          <w:szCs w:val="24"/>
        </w:rPr>
        <w:t>NAPAM</w:t>
      </w:r>
      <w:r w:rsidR="00D1401E" w:rsidRPr="00800317">
        <w:rPr>
          <w:rFonts w:ascii="Times New Roman" w:hAnsi="Times New Roman" w:cs="Times New Roman"/>
          <w:sz w:val="24"/>
          <w:szCs w:val="24"/>
        </w:rPr>
        <w:t xml:space="preserve">, 2012, </w:t>
      </w:r>
      <w:r w:rsidR="00166478" w:rsidRPr="00800317">
        <w:rPr>
          <w:rFonts w:ascii="Times New Roman" w:hAnsi="Times New Roman" w:cs="Times New Roman"/>
          <w:sz w:val="24"/>
          <w:szCs w:val="24"/>
        </w:rPr>
        <w:t>p</w:t>
      </w:r>
      <w:r w:rsidR="009129F2" w:rsidRPr="00800317">
        <w:rPr>
          <w:rFonts w:ascii="Times New Roman" w:hAnsi="Times New Roman" w:cs="Times New Roman"/>
          <w:sz w:val="24"/>
          <w:szCs w:val="24"/>
        </w:rPr>
        <w:t>. 50)</w:t>
      </w:r>
    </w:p>
    <w:p w14:paraId="56995694" w14:textId="118CF015" w:rsidR="009129F2" w:rsidRDefault="009129F2" w:rsidP="00AA59CA">
      <w:pPr>
        <w:spacing w:after="0" w:line="360" w:lineRule="auto"/>
        <w:jc w:val="both"/>
        <w:rPr>
          <w:rFonts w:ascii="Times New Roman" w:hAnsi="Times New Roman" w:cs="Times New Roman"/>
          <w:sz w:val="24"/>
          <w:szCs w:val="24"/>
        </w:rPr>
      </w:pPr>
      <w:r w:rsidRPr="00367C7B">
        <w:rPr>
          <w:rFonts w:ascii="Times New Roman" w:hAnsi="Times New Roman" w:cs="Times New Roman"/>
          <w:sz w:val="24"/>
          <w:szCs w:val="24"/>
        </w:rPr>
        <w:tab/>
      </w:r>
      <w:r w:rsidR="000D2A29">
        <w:rPr>
          <w:rFonts w:ascii="Times New Roman" w:hAnsi="Times New Roman" w:cs="Times New Roman"/>
          <w:sz w:val="24"/>
          <w:szCs w:val="24"/>
        </w:rPr>
        <w:t>Igualmente</w:t>
      </w:r>
      <w:r w:rsidR="00FB1C27" w:rsidRPr="00367C7B">
        <w:rPr>
          <w:rFonts w:ascii="Times New Roman" w:hAnsi="Times New Roman" w:cs="Times New Roman"/>
          <w:sz w:val="24"/>
          <w:szCs w:val="24"/>
        </w:rPr>
        <w:t xml:space="preserve">, el </w:t>
      </w:r>
      <w:r w:rsidR="00166478">
        <w:rPr>
          <w:rFonts w:ascii="Times New Roman" w:hAnsi="Times New Roman" w:cs="Times New Roman"/>
          <w:sz w:val="24"/>
          <w:szCs w:val="24"/>
        </w:rPr>
        <w:t>I</w:t>
      </w:r>
      <w:r w:rsidR="003024C4">
        <w:rPr>
          <w:rFonts w:ascii="Times New Roman" w:hAnsi="Times New Roman" w:cs="Times New Roman"/>
          <w:sz w:val="24"/>
          <w:szCs w:val="24"/>
        </w:rPr>
        <w:t>NAPAM</w:t>
      </w:r>
      <w:r w:rsidR="00D1401E" w:rsidRPr="00367C7B">
        <w:rPr>
          <w:rFonts w:ascii="Times New Roman" w:hAnsi="Times New Roman" w:cs="Times New Roman"/>
          <w:sz w:val="24"/>
          <w:szCs w:val="24"/>
        </w:rPr>
        <w:t xml:space="preserve"> (2012)</w:t>
      </w:r>
      <w:r w:rsidR="00FB1C27" w:rsidRPr="00367C7B">
        <w:rPr>
          <w:rFonts w:ascii="Times New Roman" w:hAnsi="Times New Roman" w:cs="Times New Roman"/>
          <w:sz w:val="24"/>
          <w:szCs w:val="24"/>
        </w:rPr>
        <w:t xml:space="preserve"> desglosa las funciones principales que </w:t>
      </w:r>
      <w:r w:rsidR="000D2A29">
        <w:rPr>
          <w:rFonts w:ascii="Times New Roman" w:hAnsi="Times New Roman" w:cs="Times New Roman"/>
          <w:sz w:val="24"/>
          <w:szCs w:val="24"/>
        </w:rPr>
        <w:t>deben tener</w:t>
      </w:r>
      <w:r w:rsidR="000D2A29" w:rsidRPr="00367C7B">
        <w:rPr>
          <w:rFonts w:ascii="Times New Roman" w:hAnsi="Times New Roman" w:cs="Times New Roman"/>
          <w:sz w:val="24"/>
          <w:szCs w:val="24"/>
        </w:rPr>
        <w:t xml:space="preserve"> </w:t>
      </w:r>
      <w:r w:rsidR="00FB1C27" w:rsidRPr="00367C7B">
        <w:rPr>
          <w:rFonts w:ascii="Times New Roman" w:hAnsi="Times New Roman" w:cs="Times New Roman"/>
          <w:sz w:val="24"/>
          <w:szCs w:val="24"/>
        </w:rPr>
        <w:t>estos profesionales:</w:t>
      </w:r>
    </w:p>
    <w:p w14:paraId="46ABDBD0" w14:textId="62B78A15" w:rsidR="000D2A29" w:rsidRPr="00800317" w:rsidRDefault="00330957" w:rsidP="00800317">
      <w:pPr>
        <w:pStyle w:val="Prrafodelista"/>
        <w:numPr>
          <w:ilvl w:val="0"/>
          <w:numId w:val="12"/>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Realizar la planeación de objetivos y su evaluación</w:t>
      </w:r>
    </w:p>
    <w:p w14:paraId="44D22C76" w14:textId="36392EBB" w:rsidR="000D2A29" w:rsidRPr="00800317" w:rsidRDefault="00330957" w:rsidP="00800317">
      <w:pPr>
        <w:pStyle w:val="Prrafodelista"/>
        <w:numPr>
          <w:ilvl w:val="0"/>
          <w:numId w:val="12"/>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Lograr un cambio de actitud en la persona adulta mayor, incidiendo en su entorno social y familiar</w:t>
      </w:r>
    </w:p>
    <w:p w14:paraId="0593BE0F" w14:textId="4AC29360" w:rsidR="000D2A29" w:rsidRPr="00800317" w:rsidRDefault="00330957" w:rsidP="00800317">
      <w:pPr>
        <w:pStyle w:val="Prrafodelista"/>
        <w:numPr>
          <w:ilvl w:val="0"/>
          <w:numId w:val="12"/>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Respetar la personalidad de cada uno de los miembros y reconocer su contribución al desarrollo del</w:t>
      </w:r>
      <w:r w:rsidR="009129F2" w:rsidRPr="00800317">
        <w:rPr>
          <w:rFonts w:ascii="Times New Roman" w:hAnsi="Times New Roman" w:cs="Times New Roman"/>
          <w:sz w:val="24"/>
          <w:szCs w:val="24"/>
        </w:rPr>
        <w:t xml:space="preserve"> </w:t>
      </w:r>
      <w:r w:rsidRPr="00800317">
        <w:rPr>
          <w:rFonts w:ascii="Times New Roman" w:hAnsi="Times New Roman" w:cs="Times New Roman"/>
          <w:sz w:val="24"/>
          <w:szCs w:val="24"/>
        </w:rPr>
        <w:t>trabajo</w:t>
      </w:r>
    </w:p>
    <w:p w14:paraId="5D0A16B1" w14:textId="259CA2BE" w:rsidR="000D2A29" w:rsidRPr="00800317" w:rsidRDefault="00330957" w:rsidP="00800317">
      <w:pPr>
        <w:pStyle w:val="Prrafodelista"/>
        <w:numPr>
          <w:ilvl w:val="0"/>
          <w:numId w:val="12"/>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lastRenderedPageBreak/>
        <w:t>Fomentar el espíritu grupal por medio de sentimientos de amistad</w:t>
      </w:r>
      <w:r w:rsidR="009129F2" w:rsidRPr="00800317">
        <w:rPr>
          <w:rFonts w:ascii="Times New Roman" w:hAnsi="Times New Roman" w:cs="Times New Roman"/>
          <w:sz w:val="24"/>
          <w:szCs w:val="24"/>
        </w:rPr>
        <w:t xml:space="preserve"> </w:t>
      </w:r>
    </w:p>
    <w:p w14:paraId="3C16A23D" w14:textId="051C16D6" w:rsidR="000D2A29" w:rsidRPr="00800317" w:rsidRDefault="00330957" w:rsidP="00800317">
      <w:pPr>
        <w:pStyle w:val="Prrafodelista"/>
        <w:numPr>
          <w:ilvl w:val="0"/>
          <w:numId w:val="12"/>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Brindar atención individualizada y grupal</w:t>
      </w:r>
    </w:p>
    <w:p w14:paraId="76EC6BDE" w14:textId="21A4D1FB" w:rsidR="000D2A29" w:rsidRPr="00800317" w:rsidRDefault="00330957" w:rsidP="00800317">
      <w:pPr>
        <w:pStyle w:val="Prrafodelista"/>
        <w:numPr>
          <w:ilvl w:val="0"/>
          <w:numId w:val="12"/>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Promover y fortalecer las relaciones interpersonales por medio de la orientación y educación</w:t>
      </w:r>
    </w:p>
    <w:p w14:paraId="3D9B5E92" w14:textId="4B18538A" w:rsidR="002A0087" w:rsidRDefault="00330957" w:rsidP="000C10B1">
      <w:pPr>
        <w:pStyle w:val="Prrafodelista"/>
        <w:numPr>
          <w:ilvl w:val="0"/>
          <w:numId w:val="12"/>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Mantener el contacto continuo con los adultos</w:t>
      </w:r>
      <w:r w:rsidR="009129F2" w:rsidRPr="00800317">
        <w:rPr>
          <w:rFonts w:ascii="Times New Roman" w:hAnsi="Times New Roman" w:cs="Times New Roman"/>
          <w:sz w:val="24"/>
          <w:szCs w:val="24"/>
        </w:rPr>
        <w:t xml:space="preserve"> </w:t>
      </w:r>
      <w:r w:rsidRPr="00800317">
        <w:rPr>
          <w:rFonts w:ascii="Times New Roman" w:hAnsi="Times New Roman" w:cs="Times New Roman"/>
          <w:sz w:val="24"/>
          <w:szCs w:val="24"/>
        </w:rPr>
        <w:t>mayores y con el personal interdisciplinario para</w:t>
      </w:r>
      <w:r w:rsidR="009129F2" w:rsidRPr="00800317">
        <w:rPr>
          <w:rFonts w:ascii="Times New Roman" w:hAnsi="Times New Roman" w:cs="Times New Roman"/>
          <w:sz w:val="24"/>
          <w:szCs w:val="24"/>
        </w:rPr>
        <w:t xml:space="preserve"> </w:t>
      </w:r>
      <w:r w:rsidRPr="00800317">
        <w:rPr>
          <w:rFonts w:ascii="Times New Roman" w:hAnsi="Times New Roman" w:cs="Times New Roman"/>
          <w:sz w:val="24"/>
          <w:szCs w:val="24"/>
        </w:rPr>
        <w:t>el buen desarrollo de las actividades</w:t>
      </w:r>
    </w:p>
    <w:p w14:paraId="539B54E4" w14:textId="04DDE109" w:rsidR="002C25BD" w:rsidRPr="00800317" w:rsidRDefault="00330957" w:rsidP="00800317">
      <w:pPr>
        <w:pStyle w:val="Prrafodelista"/>
        <w:numPr>
          <w:ilvl w:val="0"/>
          <w:numId w:val="12"/>
        </w:numPr>
        <w:spacing w:after="0" w:line="360" w:lineRule="auto"/>
        <w:ind w:left="1418" w:firstLine="0"/>
        <w:jc w:val="both"/>
        <w:rPr>
          <w:rFonts w:ascii="Times New Roman" w:hAnsi="Times New Roman" w:cs="Times New Roman"/>
          <w:sz w:val="24"/>
          <w:szCs w:val="24"/>
        </w:rPr>
      </w:pPr>
      <w:r w:rsidRPr="00800317">
        <w:rPr>
          <w:rFonts w:ascii="Times New Roman" w:hAnsi="Times New Roman" w:cs="Times New Roman"/>
          <w:sz w:val="24"/>
          <w:szCs w:val="24"/>
        </w:rPr>
        <w:t xml:space="preserve">Impulsar un trabajo independiente y </w:t>
      </w:r>
      <w:proofErr w:type="spellStart"/>
      <w:r w:rsidRPr="00800317">
        <w:rPr>
          <w:rFonts w:ascii="Times New Roman" w:hAnsi="Times New Roman" w:cs="Times New Roman"/>
          <w:sz w:val="24"/>
          <w:szCs w:val="24"/>
        </w:rPr>
        <w:t>autogestivo</w:t>
      </w:r>
      <w:proofErr w:type="spellEnd"/>
      <w:r w:rsidR="009129F2" w:rsidRPr="00800317">
        <w:rPr>
          <w:rFonts w:ascii="Times New Roman" w:hAnsi="Times New Roman" w:cs="Times New Roman"/>
          <w:sz w:val="24"/>
          <w:szCs w:val="24"/>
        </w:rPr>
        <w:t xml:space="preserve"> </w:t>
      </w:r>
      <w:r w:rsidRPr="00800317">
        <w:rPr>
          <w:rFonts w:ascii="Times New Roman" w:hAnsi="Times New Roman" w:cs="Times New Roman"/>
          <w:sz w:val="24"/>
          <w:szCs w:val="24"/>
        </w:rPr>
        <w:t>del grupo</w:t>
      </w:r>
      <w:r w:rsidR="000D2A29" w:rsidRPr="00800317">
        <w:rPr>
          <w:rFonts w:ascii="Times New Roman" w:hAnsi="Times New Roman" w:cs="Times New Roman"/>
          <w:sz w:val="24"/>
          <w:szCs w:val="24"/>
        </w:rPr>
        <w:t xml:space="preserve"> </w:t>
      </w:r>
      <w:r w:rsidR="009129F2" w:rsidRPr="00800317">
        <w:rPr>
          <w:rFonts w:ascii="Times New Roman" w:hAnsi="Times New Roman" w:cs="Times New Roman"/>
          <w:sz w:val="24"/>
          <w:szCs w:val="24"/>
        </w:rPr>
        <w:t>(</w:t>
      </w:r>
      <w:r w:rsidR="000C10B1" w:rsidRPr="00800317">
        <w:rPr>
          <w:rFonts w:ascii="Times New Roman" w:hAnsi="Times New Roman" w:cs="Times New Roman"/>
          <w:sz w:val="24"/>
          <w:szCs w:val="24"/>
        </w:rPr>
        <w:t>pp. 51-51</w:t>
      </w:r>
      <w:r w:rsidR="009129F2" w:rsidRPr="00800317">
        <w:rPr>
          <w:rFonts w:ascii="Times New Roman" w:hAnsi="Times New Roman" w:cs="Times New Roman"/>
          <w:sz w:val="24"/>
          <w:szCs w:val="24"/>
        </w:rPr>
        <w:t>)</w:t>
      </w:r>
      <w:r w:rsidR="000C10B1" w:rsidRPr="00800317">
        <w:rPr>
          <w:rFonts w:ascii="Times New Roman" w:hAnsi="Times New Roman" w:cs="Times New Roman"/>
          <w:sz w:val="24"/>
          <w:szCs w:val="24"/>
        </w:rPr>
        <w:t>.</w:t>
      </w:r>
    </w:p>
    <w:p w14:paraId="0914829A" w14:textId="156D8396" w:rsidR="00F00BE3" w:rsidRPr="00367C7B" w:rsidRDefault="00183D18" w:rsidP="00AA59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e</w:t>
      </w:r>
      <w:r w:rsidRPr="00367C7B">
        <w:rPr>
          <w:rFonts w:ascii="Times New Roman" w:hAnsi="Times New Roman" w:cs="Times New Roman"/>
          <w:sz w:val="24"/>
          <w:szCs w:val="24"/>
        </w:rPr>
        <w:t xml:space="preserve">n </w:t>
      </w:r>
      <w:r w:rsidR="00266429" w:rsidRPr="00367C7B">
        <w:rPr>
          <w:rFonts w:ascii="Times New Roman" w:hAnsi="Times New Roman" w:cs="Times New Roman"/>
          <w:sz w:val="24"/>
          <w:szCs w:val="24"/>
        </w:rPr>
        <w:t xml:space="preserve">el </w:t>
      </w:r>
      <w:r w:rsidR="00266429" w:rsidRPr="00800317">
        <w:rPr>
          <w:rFonts w:ascii="Times New Roman" w:hAnsi="Times New Roman" w:cs="Times New Roman"/>
          <w:i/>
          <w:iCs/>
          <w:sz w:val="24"/>
          <w:szCs w:val="24"/>
        </w:rPr>
        <w:t>Diario Oficial de la Federación</w:t>
      </w:r>
      <w:r w:rsidR="00254803">
        <w:rPr>
          <w:rFonts w:ascii="Times New Roman" w:hAnsi="Times New Roman" w:cs="Times New Roman"/>
          <w:i/>
          <w:iCs/>
          <w:sz w:val="24"/>
          <w:szCs w:val="24"/>
        </w:rPr>
        <w:t xml:space="preserve"> </w:t>
      </w:r>
      <w:r w:rsidR="00254803" w:rsidRPr="00800317">
        <w:rPr>
          <w:rFonts w:ascii="Times New Roman" w:hAnsi="Times New Roman" w:cs="Times New Roman"/>
          <w:sz w:val="24"/>
          <w:szCs w:val="24"/>
        </w:rPr>
        <w:t>[DOF]</w:t>
      </w:r>
      <w:r w:rsidR="00254803">
        <w:rPr>
          <w:rFonts w:ascii="Times New Roman" w:hAnsi="Times New Roman" w:cs="Times New Roman"/>
          <w:sz w:val="24"/>
          <w:szCs w:val="24"/>
        </w:rPr>
        <w:t xml:space="preserve"> (12 de septiembre de 2013)</w:t>
      </w:r>
      <w:r w:rsidR="00266429" w:rsidRPr="00367C7B">
        <w:rPr>
          <w:rFonts w:ascii="Times New Roman" w:hAnsi="Times New Roman" w:cs="Times New Roman"/>
          <w:sz w:val="24"/>
          <w:szCs w:val="24"/>
        </w:rPr>
        <w:t xml:space="preserve"> se publicó </w:t>
      </w:r>
      <w:r w:rsidR="009B5967">
        <w:rPr>
          <w:rFonts w:ascii="Times New Roman" w:hAnsi="Times New Roman" w:cs="Times New Roman"/>
          <w:sz w:val="24"/>
          <w:szCs w:val="24"/>
        </w:rPr>
        <w:t xml:space="preserve">el </w:t>
      </w:r>
      <w:r w:rsidR="00045FEA">
        <w:rPr>
          <w:rFonts w:ascii="Times New Roman" w:hAnsi="Times New Roman" w:cs="Times New Roman"/>
          <w:sz w:val="24"/>
          <w:szCs w:val="24"/>
        </w:rPr>
        <w:t>“</w:t>
      </w:r>
      <w:r w:rsidR="009B5967" w:rsidRPr="00E9579B">
        <w:rPr>
          <w:rFonts w:ascii="Times New Roman" w:hAnsi="Times New Roman" w:cs="Times New Roman"/>
          <w:sz w:val="24"/>
          <w:szCs w:val="24"/>
        </w:rPr>
        <w:t>PROY-</w:t>
      </w:r>
      <w:r w:rsidR="002B38A9" w:rsidRPr="00367C7B">
        <w:rPr>
          <w:rFonts w:ascii="Times New Roman" w:hAnsi="Times New Roman" w:cs="Times New Roman"/>
          <w:sz w:val="24"/>
          <w:szCs w:val="24"/>
        </w:rPr>
        <w:t>NOM</w:t>
      </w:r>
      <w:r w:rsidR="004F0358" w:rsidRPr="00367C7B">
        <w:rPr>
          <w:rFonts w:ascii="Times New Roman" w:hAnsi="Times New Roman" w:cs="Times New Roman"/>
          <w:sz w:val="24"/>
          <w:szCs w:val="24"/>
        </w:rPr>
        <w:t>-031-SSA3-2009 Asistencia social. Prestación de servicios de asistencia social a adultos y adultos mayores en situación de riesgo y vulnerabilidad</w:t>
      </w:r>
      <w:r w:rsidR="00045FEA">
        <w:rPr>
          <w:rFonts w:ascii="Times New Roman" w:hAnsi="Times New Roman" w:cs="Times New Roman"/>
          <w:sz w:val="24"/>
          <w:szCs w:val="24"/>
        </w:rPr>
        <w:t>”</w:t>
      </w:r>
      <w:r w:rsidR="004F0358" w:rsidRPr="00367C7B">
        <w:rPr>
          <w:rFonts w:ascii="Times New Roman" w:hAnsi="Times New Roman" w:cs="Times New Roman"/>
          <w:sz w:val="24"/>
          <w:szCs w:val="24"/>
        </w:rPr>
        <w:t xml:space="preserve">, </w:t>
      </w:r>
      <w:r w:rsidR="009B5967">
        <w:rPr>
          <w:rFonts w:ascii="Times New Roman" w:hAnsi="Times New Roman" w:cs="Times New Roman"/>
          <w:sz w:val="24"/>
          <w:szCs w:val="24"/>
        </w:rPr>
        <w:t xml:space="preserve">donde, </w:t>
      </w:r>
      <w:r w:rsidR="004F0358" w:rsidRPr="00367C7B">
        <w:rPr>
          <w:rFonts w:ascii="Times New Roman" w:hAnsi="Times New Roman" w:cs="Times New Roman"/>
          <w:sz w:val="24"/>
          <w:szCs w:val="24"/>
        </w:rPr>
        <w:t xml:space="preserve">en el punto </w:t>
      </w:r>
      <w:r w:rsidR="009B5967">
        <w:rPr>
          <w:rFonts w:ascii="Times New Roman" w:hAnsi="Times New Roman" w:cs="Times New Roman"/>
          <w:sz w:val="24"/>
          <w:szCs w:val="24"/>
        </w:rPr>
        <w:t>seis, dedicado a los</w:t>
      </w:r>
      <w:r w:rsidR="004F0358" w:rsidRPr="00367C7B">
        <w:rPr>
          <w:rFonts w:ascii="Times New Roman" w:hAnsi="Times New Roman" w:cs="Times New Roman"/>
          <w:sz w:val="24"/>
          <w:szCs w:val="24"/>
        </w:rPr>
        <w:t xml:space="preserve"> </w:t>
      </w:r>
      <w:r w:rsidR="009B5967" w:rsidRPr="00367C7B">
        <w:rPr>
          <w:rFonts w:ascii="Times New Roman" w:hAnsi="Times New Roman" w:cs="Times New Roman"/>
          <w:sz w:val="24"/>
          <w:szCs w:val="24"/>
        </w:rPr>
        <w:t>recursos humanos</w:t>
      </w:r>
      <w:r w:rsidR="009B5967">
        <w:rPr>
          <w:rFonts w:ascii="Times New Roman" w:hAnsi="Times New Roman" w:cs="Times New Roman"/>
          <w:sz w:val="24"/>
          <w:szCs w:val="24"/>
        </w:rPr>
        <w:t xml:space="preserve">, </w:t>
      </w:r>
      <w:r w:rsidR="008128B8">
        <w:rPr>
          <w:rFonts w:ascii="Times New Roman" w:hAnsi="Times New Roman" w:cs="Times New Roman"/>
          <w:sz w:val="24"/>
          <w:szCs w:val="24"/>
        </w:rPr>
        <w:t>se expresa lo siguiente</w:t>
      </w:r>
      <w:r w:rsidR="00F00BE3" w:rsidRPr="00367C7B">
        <w:rPr>
          <w:rFonts w:ascii="Times New Roman" w:hAnsi="Times New Roman" w:cs="Times New Roman"/>
          <w:sz w:val="24"/>
          <w:szCs w:val="24"/>
        </w:rPr>
        <w:t>:</w:t>
      </w:r>
    </w:p>
    <w:p w14:paraId="72E30444" w14:textId="180806B4" w:rsidR="005A10F8" w:rsidRPr="00367C7B" w:rsidRDefault="004F0358" w:rsidP="00AA59CA">
      <w:pPr>
        <w:spacing w:after="0" w:line="360" w:lineRule="auto"/>
        <w:ind w:left="1416"/>
        <w:jc w:val="both"/>
        <w:rPr>
          <w:rFonts w:ascii="Times New Roman" w:hAnsi="Times New Roman" w:cs="Times New Roman"/>
          <w:sz w:val="24"/>
          <w:szCs w:val="24"/>
        </w:rPr>
      </w:pPr>
      <w:r w:rsidRPr="00367C7B">
        <w:rPr>
          <w:rFonts w:ascii="Times New Roman" w:hAnsi="Times New Roman" w:cs="Times New Roman"/>
          <w:sz w:val="24"/>
          <w:szCs w:val="24"/>
        </w:rPr>
        <w:t xml:space="preserve">6.4. </w:t>
      </w:r>
      <w:r w:rsidR="00045FEA" w:rsidRPr="00045FEA">
        <w:rPr>
          <w:rFonts w:ascii="Times New Roman" w:hAnsi="Times New Roman" w:cs="Times New Roman"/>
          <w:sz w:val="24"/>
          <w:szCs w:val="24"/>
        </w:rPr>
        <w:t>Las instituciones de asistencia social de los sectores público, social y privado, por medios propios o a través de terceros, serán responsables de capacitar al personal en temas relacionados con la vejez y educación continua en la materia, preferentemente una vez al año</w:t>
      </w:r>
      <w:r w:rsidR="003024C4">
        <w:rPr>
          <w:rFonts w:ascii="Times New Roman" w:hAnsi="Times New Roman" w:cs="Times New Roman"/>
          <w:sz w:val="24"/>
          <w:szCs w:val="24"/>
        </w:rPr>
        <w:t>.</w:t>
      </w:r>
      <w:r w:rsidRPr="00367C7B">
        <w:rPr>
          <w:rFonts w:ascii="Times New Roman" w:hAnsi="Times New Roman" w:cs="Times New Roman"/>
          <w:sz w:val="24"/>
          <w:szCs w:val="24"/>
        </w:rPr>
        <w:t xml:space="preserve"> (</w:t>
      </w:r>
      <w:r w:rsidR="00F00BE3" w:rsidRPr="00367C7B">
        <w:rPr>
          <w:rFonts w:ascii="Times New Roman" w:hAnsi="Times New Roman" w:cs="Times New Roman"/>
          <w:sz w:val="24"/>
          <w:szCs w:val="24"/>
        </w:rPr>
        <w:t>párr. 2</w:t>
      </w:r>
      <w:r w:rsidR="00B40284" w:rsidRPr="00367C7B">
        <w:rPr>
          <w:rFonts w:ascii="Times New Roman" w:hAnsi="Times New Roman" w:cs="Times New Roman"/>
          <w:sz w:val="24"/>
          <w:szCs w:val="24"/>
        </w:rPr>
        <w:t>4</w:t>
      </w:r>
      <w:r w:rsidRPr="00367C7B">
        <w:rPr>
          <w:rFonts w:ascii="Times New Roman" w:hAnsi="Times New Roman" w:cs="Times New Roman"/>
          <w:sz w:val="24"/>
          <w:szCs w:val="24"/>
        </w:rPr>
        <w:t>)</w:t>
      </w:r>
    </w:p>
    <w:p w14:paraId="0A2798FF" w14:textId="7338117C" w:rsidR="00C6794F" w:rsidRPr="00367C7B" w:rsidRDefault="00F00BE3" w:rsidP="00AA59CA">
      <w:pPr>
        <w:spacing w:after="0" w:line="360" w:lineRule="auto"/>
        <w:ind w:firstLine="709"/>
        <w:jc w:val="both"/>
        <w:rPr>
          <w:rFonts w:ascii="Times New Roman" w:hAnsi="Times New Roman" w:cs="Times New Roman"/>
          <w:sz w:val="24"/>
          <w:szCs w:val="24"/>
        </w:rPr>
      </w:pPr>
      <w:r w:rsidRPr="00367C7B">
        <w:rPr>
          <w:rFonts w:ascii="Times New Roman" w:hAnsi="Times New Roman" w:cs="Times New Roman"/>
          <w:sz w:val="24"/>
          <w:szCs w:val="24"/>
        </w:rPr>
        <w:t xml:space="preserve">De esta forma, se confirma el </w:t>
      </w:r>
      <w:r w:rsidR="00183D18">
        <w:rPr>
          <w:rFonts w:ascii="Times New Roman" w:hAnsi="Times New Roman" w:cs="Times New Roman"/>
          <w:sz w:val="24"/>
          <w:szCs w:val="24"/>
        </w:rPr>
        <w:t>deber</w:t>
      </w:r>
      <w:r w:rsidR="00183D18"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que tienen las instituciones </w:t>
      </w:r>
      <w:r w:rsidR="00093A0A">
        <w:rPr>
          <w:rFonts w:ascii="Times New Roman" w:hAnsi="Times New Roman" w:cs="Times New Roman"/>
          <w:sz w:val="24"/>
          <w:szCs w:val="24"/>
        </w:rPr>
        <w:t>de</w:t>
      </w:r>
      <w:r w:rsidRPr="00367C7B">
        <w:rPr>
          <w:rFonts w:ascii="Times New Roman" w:hAnsi="Times New Roman" w:cs="Times New Roman"/>
          <w:sz w:val="24"/>
          <w:szCs w:val="24"/>
        </w:rPr>
        <w:t xml:space="preserve"> </w:t>
      </w:r>
      <w:proofErr w:type="spellStart"/>
      <w:r w:rsidRPr="00367C7B">
        <w:rPr>
          <w:rFonts w:ascii="Times New Roman" w:hAnsi="Times New Roman" w:cs="Times New Roman"/>
          <w:sz w:val="24"/>
          <w:szCs w:val="24"/>
        </w:rPr>
        <w:t>gerontologizar</w:t>
      </w:r>
      <w:proofErr w:type="spellEnd"/>
      <w:r w:rsidRPr="00367C7B">
        <w:rPr>
          <w:rFonts w:ascii="Times New Roman" w:hAnsi="Times New Roman" w:cs="Times New Roman"/>
          <w:sz w:val="24"/>
          <w:szCs w:val="24"/>
        </w:rPr>
        <w:t xml:space="preserve"> a su personal y</w:t>
      </w:r>
      <w:r w:rsidR="00E4083E">
        <w:rPr>
          <w:rFonts w:ascii="Times New Roman" w:hAnsi="Times New Roman" w:cs="Times New Roman"/>
          <w:sz w:val="24"/>
          <w:szCs w:val="24"/>
        </w:rPr>
        <w:t xml:space="preserve"> a</w:t>
      </w:r>
      <w:r w:rsidRPr="00367C7B">
        <w:rPr>
          <w:rFonts w:ascii="Times New Roman" w:hAnsi="Times New Roman" w:cs="Times New Roman"/>
          <w:sz w:val="24"/>
          <w:szCs w:val="24"/>
        </w:rPr>
        <w:t xml:space="preserve"> los familiares de las personas que atienden</w:t>
      </w:r>
      <w:r w:rsidR="00183D18">
        <w:rPr>
          <w:rFonts w:ascii="Times New Roman" w:hAnsi="Times New Roman" w:cs="Times New Roman"/>
          <w:sz w:val="24"/>
          <w:szCs w:val="24"/>
        </w:rPr>
        <w:t>. De hecho, en dicho proyecto de norma queda establecido</w:t>
      </w:r>
      <w:r w:rsidRPr="00367C7B">
        <w:rPr>
          <w:rFonts w:ascii="Times New Roman" w:hAnsi="Times New Roman" w:cs="Times New Roman"/>
          <w:sz w:val="24"/>
          <w:szCs w:val="24"/>
        </w:rPr>
        <w:t xml:space="preserve"> que mínimo una vez al año se deben realizar estas actividades de formación continua.</w:t>
      </w:r>
      <w:r w:rsidR="00C6794F" w:rsidRPr="00367C7B">
        <w:rPr>
          <w:rFonts w:ascii="Times New Roman" w:hAnsi="Times New Roman" w:cs="Times New Roman"/>
          <w:sz w:val="24"/>
          <w:szCs w:val="24"/>
        </w:rPr>
        <w:t xml:space="preserve"> </w:t>
      </w:r>
    </w:p>
    <w:p w14:paraId="2C251E84" w14:textId="3ACA89E3" w:rsidR="00F00BE3" w:rsidRPr="00367C7B" w:rsidRDefault="00C6794F" w:rsidP="00AA59CA">
      <w:pPr>
        <w:spacing w:after="0" w:line="360" w:lineRule="auto"/>
        <w:ind w:firstLine="709"/>
        <w:jc w:val="both"/>
        <w:rPr>
          <w:rFonts w:ascii="Times New Roman" w:hAnsi="Times New Roman" w:cs="Times New Roman"/>
          <w:sz w:val="24"/>
          <w:szCs w:val="24"/>
        </w:rPr>
      </w:pPr>
      <w:r w:rsidRPr="00367C7B">
        <w:rPr>
          <w:rFonts w:ascii="Times New Roman" w:hAnsi="Times New Roman" w:cs="Times New Roman"/>
          <w:sz w:val="24"/>
          <w:szCs w:val="24"/>
        </w:rPr>
        <w:t xml:space="preserve">El compromiso está </w:t>
      </w:r>
      <w:r w:rsidR="00183D18">
        <w:rPr>
          <w:rFonts w:ascii="Times New Roman" w:hAnsi="Times New Roman" w:cs="Times New Roman"/>
          <w:sz w:val="24"/>
          <w:szCs w:val="24"/>
        </w:rPr>
        <w:t>normado</w:t>
      </w:r>
      <w:r w:rsidRPr="00367C7B">
        <w:rPr>
          <w:rFonts w:ascii="Times New Roman" w:hAnsi="Times New Roman" w:cs="Times New Roman"/>
          <w:sz w:val="24"/>
          <w:szCs w:val="24"/>
        </w:rPr>
        <w:t xml:space="preserve">, sin embargo, pocos </w:t>
      </w:r>
      <w:r w:rsidR="00183D18">
        <w:rPr>
          <w:rFonts w:ascii="Times New Roman" w:hAnsi="Times New Roman" w:cs="Times New Roman"/>
          <w:sz w:val="24"/>
          <w:szCs w:val="24"/>
        </w:rPr>
        <w:t>son</w:t>
      </w:r>
      <w:r w:rsidR="00183D18" w:rsidRPr="00367C7B">
        <w:rPr>
          <w:rFonts w:ascii="Times New Roman" w:hAnsi="Times New Roman" w:cs="Times New Roman"/>
          <w:sz w:val="24"/>
          <w:szCs w:val="24"/>
        </w:rPr>
        <w:t xml:space="preserve"> </w:t>
      </w:r>
      <w:r w:rsidRPr="00367C7B">
        <w:rPr>
          <w:rFonts w:ascii="Times New Roman" w:hAnsi="Times New Roman" w:cs="Times New Roman"/>
          <w:sz w:val="24"/>
          <w:szCs w:val="24"/>
        </w:rPr>
        <w:t>los establecimientos de asistencia social que cumplen, si acaso el responsable es quien se encuentra capacitado</w:t>
      </w:r>
      <w:r w:rsidR="008C3A2C">
        <w:rPr>
          <w:rFonts w:ascii="Times New Roman" w:hAnsi="Times New Roman" w:cs="Times New Roman"/>
          <w:sz w:val="24"/>
          <w:szCs w:val="24"/>
        </w:rPr>
        <w:t>. C</w:t>
      </w:r>
      <w:r w:rsidR="008924EF">
        <w:rPr>
          <w:rFonts w:ascii="Times New Roman" w:hAnsi="Times New Roman" w:cs="Times New Roman"/>
          <w:sz w:val="24"/>
          <w:szCs w:val="24"/>
        </w:rPr>
        <w:t>omo ya se mencionó,</w:t>
      </w:r>
      <w:r w:rsidR="008924EF" w:rsidRPr="00367C7B">
        <w:rPr>
          <w:rFonts w:ascii="Times New Roman" w:hAnsi="Times New Roman" w:cs="Times New Roman"/>
          <w:sz w:val="24"/>
          <w:szCs w:val="24"/>
        </w:rPr>
        <w:t xml:space="preserve"> </w:t>
      </w:r>
      <w:r w:rsidRPr="00367C7B">
        <w:rPr>
          <w:rFonts w:ascii="Times New Roman" w:hAnsi="Times New Roman" w:cs="Times New Roman"/>
          <w:sz w:val="24"/>
          <w:szCs w:val="24"/>
        </w:rPr>
        <w:t>la intención de</w:t>
      </w:r>
      <w:r w:rsidR="008924EF">
        <w:rPr>
          <w:rFonts w:ascii="Times New Roman" w:hAnsi="Times New Roman" w:cs="Times New Roman"/>
          <w:sz w:val="24"/>
          <w:szCs w:val="24"/>
        </w:rPr>
        <w:t>l</w:t>
      </w:r>
      <w:r w:rsidRPr="00367C7B">
        <w:rPr>
          <w:rFonts w:ascii="Times New Roman" w:hAnsi="Times New Roman" w:cs="Times New Roman"/>
          <w:sz w:val="24"/>
          <w:szCs w:val="24"/>
        </w:rPr>
        <w:t xml:space="preserve"> </w:t>
      </w:r>
      <w:r w:rsidR="008924EF" w:rsidRPr="00E9579B">
        <w:rPr>
          <w:rFonts w:ascii="Times New Roman" w:hAnsi="Times New Roman" w:cs="Times New Roman"/>
          <w:sz w:val="24"/>
          <w:szCs w:val="24"/>
        </w:rPr>
        <w:t>PROY-</w:t>
      </w:r>
      <w:r w:rsidR="008924EF" w:rsidRPr="00367C7B">
        <w:rPr>
          <w:rFonts w:ascii="Times New Roman" w:hAnsi="Times New Roman" w:cs="Times New Roman"/>
          <w:sz w:val="24"/>
          <w:szCs w:val="24"/>
        </w:rPr>
        <w:t>NOM-031-SSA3-2009</w:t>
      </w:r>
      <w:r w:rsidR="008924EF">
        <w:rPr>
          <w:rFonts w:ascii="Times New Roman" w:hAnsi="Times New Roman" w:cs="Times New Roman"/>
          <w:sz w:val="24"/>
          <w:szCs w:val="24"/>
        </w:rPr>
        <w:t xml:space="preserve"> es</w:t>
      </w:r>
      <w:r w:rsidR="008924EF" w:rsidRPr="00367C7B">
        <w:rPr>
          <w:rFonts w:ascii="Times New Roman" w:hAnsi="Times New Roman" w:cs="Times New Roman"/>
          <w:sz w:val="24"/>
          <w:szCs w:val="24"/>
        </w:rPr>
        <w:t xml:space="preserve"> </w:t>
      </w:r>
      <w:r w:rsidR="008C3A2C">
        <w:rPr>
          <w:rFonts w:ascii="Times New Roman" w:hAnsi="Times New Roman" w:cs="Times New Roman"/>
          <w:sz w:val="24"/>
          <w:szCs w:val="24"/>
        </w:rPr>
        <w:t>ofrecer al personal</w:t>
      </w:r>
      <w:r w:rsidRPr="00367C7B">
        <w:rPr>
          <w:rFonts w:ascii="Times New Roman" w:hAnsi="Times New Roman" w:cs="Times New Roman"/>
          <w:sz w:val="24"/>
          <w:szCs w:val="24"/>
        </w:rPr>
        <w:t xml:space="preserve"> al menos una </w:t>
      </w:r>
      <w:r w:rsidR="008C3A2C">
        <w:rPr>
          <w:rFonts w:ascii="Times New Roman" w:hAnsi="Times New Roman" w:cs="Times New Roman"/>
          <w:sz w:val="24"/>
          <w:szCs w:val="24"/>
        </w:rPr>
        <w:t>actualización</w:t>
      </w:r>
      <w:r w:rsidR="008C3A2C" w:rsidRPr="00367C7B">
        <w:rPr>
          <w:rFonts w:ascii="Times New Roman" w:hAnsi="Times New Roman" w:cs="Times New Roman"/>
          <w:sz w:val="24"/>
          <w:szCs w:val="24"/>
        </w:rPr>
        <w:t xml:space="preserve"> </w:t>
      </w:r>
      <w:r w:rsidRPr="00367C7B">
        <w:rPr>
          <w:rFonts w:ascii="Times New Roman" w:hAnsi="Times New Roman" w:cs="Times New Roman"/>
          <w:sz w:val="24"/>
          <w:szCs w:val="24"/>
        </w:rPr>
        <w:t>al año para garantizar que la atención de las personas sea con calidad y calidez</w:t>
      </w:r>
    </w:p>
    <w:p w14:paraId="604452E4" w14:textId="77777777" w:rsidR="003A0269" w:rsidRDefault="003A0269" w:rsidP="004B77C2">
      <w:pPr>
        <w:spacing w:after="0" w:line="360" w:lineRule="auto"/>
        <w:rPr>
          <w:rFonts w:ascii="Times New Roman" w:hAnsi="Times New Roman" w:cs="Times New Roman"/>
          <w:b/>
          <w:sz w:val="28"/>
          <w:szCs w:val="24"/>
        </w:rPr>
      </w:pPr>
    </w:p>
    <w:p w14:paraId="27108A6B" w14:textId="70C6BA03" w:rsidR="00B11381" w:rsidRPr="00367C7B" w:rsidRDefault="004548BC" w:rsidP="00800317">
      <w:pPr>
        <w:spacing w:after="0" w:line="360" w:lineRule="auto"/>
        <w:jc w:val="center"/>
        <w:rPr>
          <w:rFonts w:ascii="Times New Roman" w:hAnsi="Times New Roman" w:cs="Times New Roman"/>
          <w:b/>
          <w:sz w:val="28"/>
          <w:szCs w:val="24"/>
        </w:rPr>
      </w:pPr>
      <w:r w:rsidRPr="00367C7B">
        <w:rPr>
          <w:rFonts w:ascii="Times New Roman" w:hAnsi="Times New Roman" w:cs="Times New Roman"/>
          <w:b/>
          <w:sz w:val="28"/>
          <w:szCs w:val="24"/>
        </w:rPr>
        <w:t>Los establecimiento</w:t>
      </w:r>
      <w:r w:rsidR="00AE756E" w:rsidRPr="00367C7B">
        <w:rPr>
          <w:rFonts w:ascii="Times New Roman" w:hAnsi="Times New Roman" w:cs="Times New Roman"/>
          <w:b/>
          <w:sz w:val="28"/>
          <w:szCs w:val="24"/>
        </w:rPr>
        <w:t>s</w:t>
      </w:r>
      <w:r w:rsidRPr="00367C7B">
        <w:rPr>
          <w:rFonts w:ascii="Times New Roman" w:hAnsi="Times New Roman" w:cs="Times New Roman"/>
          <w:b/>
          <w:sz w:val="28"/>
          <w:szCs w:val="24"/>
        </w:rPr>
        <w:t xml:space="preserve"> de asistencia social</w:t>
      </w:r>
    </w:p>
    <w:p w14:paraId="409AE3E4" w14:textId="37864287" w:rsidR="00C6794F" w:rsidRPr="00367C7B" w:rsidRDefault="00C6794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Ante el incremento de la cantidad de personas mayores</w:t>
      </w:r>
      <w:r w:rsidR="00093A0A">
        <w:rPr>
          <w:rFonts w:ascii="Times New Roman" w:hAnsi="Times New Roman" w:cs="Times New Roman"/>
          <w:sz w:val="24"/>
          <w:szCs w:val="24"/>
        </w:rPr>
        <w:t>,</w:t>
      </w:r>
      <w:r w:rsidRPr="00367C7B">
        <w:rPr>
          <w:rFonts w:ascii="Times New Roman" w:hAnsi="Times New Roman" w:cs="Times New Roman"/>
          <w:sz w:val="24"/>
          <w:szCs w:val="24"/>
        </w:rPr>
        <w:t xml:space="preserve"> aunado al aumento del índice de soledad, surge la necesidad de que las personas acudan a un establecimiento de asistencia social, </w:t>
      </w:r>
      <w:r w:rsidR="00093A0A">
        <w:rPr>
          <w:rFonts w:ascii="Times New Roman" w:hAnsi="Times New Roman" w:cs="Times New Roman"/>
          <w:sz w:val="24"/>
          <w:szCs w:val="24"/>
        </w:rPr>
        <w:t>ya sea de forma</w:t>
      </w:r>
      <w:r w:rsidRPr="00367C7B">
        <w:rPr>
          <w:rFonts w:ascii="Times New Roman" w:hAnsi="Times New Roman" w:cs="Times New Roman"/>
          <w:sz w:val="24"/>
          <w:szCs w:val="24"/>
        </w:rPr>
        <w:t xml:space="preserve"> permanente o temporal, para recibir atención en esta etapa de su vida. Los países desarrollados, como Estados Unidos, han implementado una oferta de seguros</w:t>
      </w:r>
      <w:r w:rsidR="00093A0A">
        <w:rPr>
          <w:rFonts w:ascii="Times New Roman" w:hAnsi="Times New Roman" w:cs="Times New Roman"/>
          <w:sz w:val="24"/>
          <w:szCs w:val="24"/>
        </w:rPr>
        <w:t>,</w:t>
      </w:r>
      <w:r w:rsidRPr="00367C7B">
        <w:rPr>
          <w:rFonts w:ascii="Times New Roman" w:hAnsi="Times New Roman" w:cs="Times New Roman"/>
          <w:sz w:val="24"/>
          <w:szCs w:val="24"/>
        </w:rPr>
        <w:t xml:space="preserve"> entre los que se encuentran Medicare o Medicaid, que las personas toman en consideración</w:t>
      </w:r>
      <w:r w:rsidR="009A272C">
        <w:rPr>
          <w:rFonts w:ascii="Times New Roman" w:hAnsi="Times New Roman" w:cs="Times New Roman"/>
          <w:sz w:val="24"/>
          <w:szCs w:val="24"/>
        </w:rPr>
        <w:t>,</w:t>
      </w:r>
      <w:r w:rsidRPr="00367C7B">
        <w:rPr>
          <w:rFonts w:ascii="Times New Roman" w:hAnsi="Times New Roman" w:cs="Times New Roman"/>
          <w:sz w:val="24"/>
          <w:szCs w:val="24"/>
        </w:rPr>
        <w:t xml:space="preserve"> </w:t>
      </w:r>
      <w:r w:rsidRPr="00367C7B">
        <w:rPr>
          <w:rFonts w:ascii="Times New Roman" w:hAnsi="Times New Roman" w:cs="Times New Roman"/>
          <w:sz w:val="24"/>
          <w:szCs w:val="24"/>
        </w:rPr>
        <w:lastRenderedPageBreak/>
        <w:t>acorde a sus posibilidades, analizando los costos</w:t>
      </w:r>
      <w:r w:rsidR="009A272C">
        <w:rPr>
          <w:rFonts w:ascii="Times New Roman" w:hAnsi="Times New Roman" w:cs="Times New Roman"/>
          <w:sz w:val="24"/>
          <w:szCs w:val="24"/>
        </w:rPr>
        <w:t>,</w:t>
      </w:r>
      <w:r w:rsidRPr="00367C7B">
        <w:rPr>
          <w:rFonts w:ascii="Times New Roman" w:hAnsi="Times New Roman" w:cs="Times New Roman"/>
          <w:sz w:val="24"/>
          <w:szCs w:val="24"/>
        </w:rPr>
        <w:t xml:space="preserve"> </w:t>
      </w:r>
      <w:r w:rsidR="00DB658D" w:rsidRPr="00367C7B">
        <w:rPr>
          <w:rFonts w:ascii="Times New Roman" w:hAnsi="Times New Roman" w:cs="Times New Roman"/>
          <w:sz w:val="24"/>
          <w:szCs w:val="24"/>
        </w:rPr>
        <w:t>ya que,</w:t>
      </w:r>
      <w:r w:rsidRPr="00367C7B">
        <w:rPr>
          <w:rFonts w:ascii="Times New Roman" w:hAnsi="Times New Roman" w:cs="Times New Roman"/>
          <w:sz w:val="24"/>
          <w:szCs w:val="24"/>
        </w:rPr>
        <w:t xml:space="preserve"> dependiendo del precio pactado</w:t>
      </w:r>
      <w:r w:rsidR="009A272C">
        <w:rPr>
          <w:rFonts w:ascii="Times New Roman" w:hAnsi="Times New Roman" w:cs="Times New Roman"/>
          <w:sz w:val="24"/>
          <w:szCs w:val="24"/>
        </w:rPr>
        <w:t>,</w:t>
      </w:r>
      <w:r w:rsidRPr="00367C7B">
        <w:rPr>
          <w:rFonts w:ascii="Times New Roman" w:hAnsi="Times New Roman" w:cs="Times New Roman"/>
          <w:sz w:val="24"/>
          <w:szCs w:val="24"/>
        </w:rPr>
        <w:t xml:space="preserve"> es la cobertura que se adquiere</w:t>
      </w:r>
      <w:r w:rsidR="009A272C">
        <w:rPr>
          <w:rFonts w:ascii="Times New Roman" w:hAnsi="Times New Roman" w:cs="Times New Roman"/>
          <w:sz w:val="24"/>
          <w:szCs w:val="24"/>
        </w:rPr>
        <w:t>.</w:t>
      </w:r>
      <w:r w:rsidR="009A272C" w:rsidRPr="00367C7B">
        <w:rPr>
          <w:rFonts w:ascii="Times New Roman" w:hAnsi="Times New Roman" w:cs="Times New Roman"/>
          <w:sz w:val="24"/>
          <w:szCs w:val="24"/>
        </w:rPr>
        <w:t xml:space="preserve"> </w:t>
      </w:r>
      <w:r w:rsidR="009A272C">
        <w:rPr>
          <w:rFonts w:ascii="Times New Roman" w:hAnsi="Times New Roman" w:cs="Times New Roman"/>
          <w:sz w:val="24"/>
          <w:szCs w:val="24"/>
        </w:rPr>
        <w:t>E</w:t>
      </w:r>
      <w:r w:rsidR="009A272C" w:rsidRPr="00367C7B">
        <w:rPr>
          <w:rFonts w:ascii="Times New Roman" w:hAnsi="Times New Roman" w:cs="Times New Roman"/>
          <w:sz w:val="24"/>
          <w:szCs w:val="24"/>
        </w:rPr>
        <w:t xml:space="preserve">n </w:t>
      </w:r>
      <w:r w:rsidRPr="00367C7B">
        <w:rPr>
          <w:rFonts w:ascii="Times New Roman" w:hAnsi="Times New Roman" w:cs="Times New Roman"/>
          <w:sz w:val="24"/>
          <w:szCs w:val="24"/>
        </w:rPr>
        <w:t>ese país</w:t>
      </w:r>
      <w:r w:rsidR="009A272C">
        <w:rPr>
          <w:rFonts w:ascii="Times New Roman" w:hAnsi="Times New Roman" w:cs="Times New Roman"/>
          <w:sz w:val="24"/>
          <w:szCs w:val="24"/>
        </w:rPr>
        <w:t xml:space="preserve">, </w:t>
      </w:r>
      <w:r w:rsidRPr="00367C7B">
        <w:rPr>
          <w:rFonts w:ascii="Times New Roman" w:hAnsi="Times New Roman" w:cs="Times New Roman"/>
          <w:sz w:val="24"/>
          <w:szCs w:val="24"/>
        </w:rPr>
        <w:t xml:space="preserve">Estados Unidos, los espacios de cuidado tienen el concepto de ofrecer sus servicios en dos líneas de atención: una de ellas enfocada a las personas convalecientes, </w:t>
      </w:r>
      <w:r w:rsidR="0096371D">
        <w:rPr>
          <w:rFonts w:ascii="Times New Roman" w:hAnsi="Times New Roman" w:cs="Times New Roman"/>
          <w:sz w:val="24"/>
          <w:szCs w:val="24"/>
        </w:rPr>
        <w:t>quienes,</w:t>
      </w:r>
      <w:r w:rsidR="0096371D" w:rsidRPr="00367C7B">
        <w:rPr>
          <w:rFonts w:ascii="Times New Roman" w:hAnsi="Times New Roman" w:cs="Times New Roman"/>
          <w:sz w:val="24"/>
          <w:szCs w:val="24"/>
        </w:rPr>
        <w:t xml:space="preserve"> </w:t>
      </w:r>
      <w:r w:rsidRPr="00367C7B">
        <w:rPr>
          <w:rFonts w:ascii="Times New Roman" w:hAnsi="Times New Roman" w:cs="Times New Roman"/>
          <w:sz w:val="24"/>
          <w:szCs w:val="24"/>
        </w:rPr>
        <w:t>después de una intervención quirúrgica</w:t>
      </w:r>
      <w:r w:rsidR="0096371D">
        <w:rPr>
          <w:rFonts w:ascii="Times New Roman" w:hAnsi="Times New Roman" w:cs="Times New Roman"/>
          <w:sz w:val="24"/>
          <w:szCs w:val="24"/>
        </w:rPr>
        <w:t>,</w:t>
      </w:r>
      <w:r w:rsidRPr="00367C7B">
        <w:rPr>
          <w:rFonts w:ascii="Times New Roman" w:hAnsi="Times New Roman" w:cs="Times New Roman"/>
          <w:sz w:val="24"/>
          <w:szCs w:val="24"/>
        </w:rPr>
        <w:t xml:space="preserve"> requieren de cuidados especiales para su pronta rehabilitación; la otra línea está dirigida a personas que necesitan cuidados debido a su envejecimiento patológico o cronológico, que pertenecen a una familia que no puede dedicarle atención debido a sus compromisos laborales; también existe el caso de que carezca de familiares que puedan hacerse cargo de su persona, para darle la atención que merece debido a la fragilidad que presenta el anciano. </w:t>
      </w:r>
    </w:p>
    <w:p w14:paraId="11258470" w14:textId="06F5E895" w:rsidR="00C6794F" w:rsidRPr="00367C7B" w:rsidRDefault="00C6794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En México se carece de esta oferta de seguros</w:t>
      </w:r>
      <w:r w:rsidR="001A49EC">
        <w:rPr>
          <w:rFonts w:ascii="Times New Roman" w:hAnsi="Times New Roman" w:cs="Times New Roman"/>
          <w:sz w:val="24"/>
          <w:szCs w:val="24"/>
        </w:rPr>
        <w:t>.</w:t>
      </w:r>
      <w:r w:rsidR="001A49EC" w:rsidRPr="00367C7B">
        <w:rPr>
          <w:rFonts w:ascii="Times New Roman" w:hAnsi="Times New Roman" w:cs="Times New Roman"/>
          <w:sz w:val="24"/>
          <w:szCs w:val="24"/>
        </w:rPr>
        <w:t xml:space="preserve"> </w:t>
      </w:r>
      <w:r w:rsidR="001A49EC">
        <w:rPr>
          <w:rFonts w:ascii="Times New Roman" w:hAnsi="Times New Roman" w:cs="Times New Roman"/>
          <w:sz w:val="24"/>
          <w:szCs w:val="24"/>
        </w:rPr>
        <w:t>T</w:t>
      </w:r>
      <w:r w:rsidR="001A49EC" w:rsidRPr="00367C7B">
        <w:rPr>
          <w:rFonts w:ascii="Times New Roman" w:hAnsi="Times New Roman" w:cs="Times New Roman"/>
          <w:sz w:val="24"/>
          <w:szCs w:val="24"/>
        </w:rPr>
        <w:t xml:space="preserve">al </w:t>
      </w:r>
      <w:r w:rsidRPr="00367C7B">
        <w:rPr>
          <w:rFonts w:ascii="Times New Roman" w:hAnsi="Times New Roman" w:cs="Times New Roman"/>
          <w:sz w:val="24"/>
          <w:szCs w:val="24"/>
        </w:rPr>
        <w:t xml:space="preserve">vez los empresarios no se animan a invertir en este sector debido a la limitada percepción económica que tienen los mexicanos y latinoamericanos en su conjunto. El </w:t>
      </w:r>
      <w:r w:rsidR="00166478">
        <w:rPr>
          <w:rFonts w:ascii="Times New Roman" w:hAnsi="Times New Roman" w:cs="Times New Roman"/>
          <w:sz w:val="24"/>
          <w:szCs w:val="24"/>
        </w:rPr>
        <w:t>Inapam</w:t>
      </w:r>
      <w:r w:rsidR="001A49EC">
        <w:rPr>
          <w:rFonts w:ascii="Times New Roman" w:hAnsi="Times New Roman" w:cs="Times New Roman"/>
          <w:sz w:val="24"/>
          <w:szCs w:val="24"/>
        </w:rPr>
        <w:t>,</w:t>
      </w:r>
      <w:r w:rsidR="001A49EC" w:rsidRPr="00367C7B">
        <w:rPr>
          <w:rFonts w:ascii="Times New Roman" w:hAnsi="Times New Roman" w:cs="Times New Roman"/>
          <w:sz w:val="24"/>
          <w:szCs w:val="24"/>
        </w:rPr>
        <w:t xml:space="preserve"> </w:t>
      </w:r>
      <w:r w:rsidRPr="00367C7B">
        <w:rPr>
          <w:rFonts w:ascii="Times New Roman" w:hAnsi="Times New Roman" w:cs="Times New Roman"/>
          <w:sz w:val="24"/>
          <w:szCs w:val="24"/>
        </w:rPr>
        <w:t>en la Ciudad de México (antes Distrito Federal) ha implementado desde principios de este siglo XXI modelos de atención enfocado</w:t>
      </w:r>
      <w:r w:rsidR="001A49EC">
        <w:rPr>
          <w:rFonts w:ascii="Times New Roman" w:hAnsi="Times New Roman" w:cs="Times New Roman"/>
          <w:sz w:val="24"/>
          <w:szCs w:val="24"/>
        </w:rPr>
        <w:t>s</w:t>
      </w:r>
      <w:r w:rsidRPr="00367C7B">
        <w:rPr>
          <w:rFonts w:ascii="Times New Roman" w:hAnsi="Times New Roman" w:cs="Times New Roman"/>
          <w:sz w:val="24"/>
          <w:szCs w:val="24"/>
        </w:rPr>
        <w:t xml:space="preserve"> </w:t>
      </w:r>
      <w:r w:rsidR="001A49EC">
        <w:rPr>
          <w:rFonts w:ascii="Times New Roman" w:hAnsi="Times New Roman" w:cs="Times New Roman"/>
          <w:sz w:val="24"/>
          <w:szCs w:val="24"/>
        </w:rPr>
        <w:t>en</w:t>
      </w:r>
      <w:r w:rsidR="001A49EC"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las personas mayores, </w:t>
      </w:r>
      <w:r w:rsidR="001A49EC">
        <w:rPr>
          <w:rFonts w:ascii="Times New Roman" w:hAnsi="Times New Roman" w:cs="Times New Roman"/>
          <w:sz w:val="24"/>
          <w:szCs w:val="24"/>
        </w:rPr>
        <w:t>considerados</w:t>
      </w:r>
      <w:r w:rsidR="001A49EC" w:rsidRPr="00367C7B">
        <w:rPr>
          <w:rFonts w:ascii="Times New Roman" w:hAnsi="Times New Roman" w:cs="Times New Roman"/>
          <w:sz w:val="24"/>
          <w:szCs w:val="24"/>
        </w:rPr>
        <w:t xml:space="preserve"> </w:t>
      </w:r>
      <w:r w:rsidR="001A49EC">
        <w:rPr>
          <w:rFonts w:ascii="Times New Roman" w:hAnsi="Times New Roman" w:cs="Times New Roman"/>
          <w:sz w:val="24"/>
          <w:szCs w:val="24"/>
        </w:rPr>
        <w:t>en conjunto</w:t>
      </w:r>
      <w:r w:rsidR="001A49EC" w:rsidRPr="00367C7B">
        <w:rPr>
          <w:rFonts w:ascii="Times New Roman" w:hAnsi="Times New Roman" w:cs="Times New Roman"/>
          <w:sz w:val="24"/>
          <w:szCs w:val="24"/>
        </w:rPr>
        <w:t xml:space="preserve"> </w:t>
      </w:r>
      <w:r w:rsidRPr="00367C7B">
        <w:rPr>
          <w:rFonts w:ascii="Times New Roman" w:hAnsi="Times New Roman" w:cs="Times New Roman"/>
          <w:sz w:val="24"/>
          <w:szCs w:val="24"/>
        </w:rPr>
        <w:t>un sector de protección.</w:t>
      </w:r>
      <w:r w:rsidR="00445DA5">
        <w:rPr>
          <w:rFonts w:ascii="Times New Roman" w:hAnsi="Times New Roman" w:cs="Times New Roman"/>
          <w:sz w:val="24"/>
          <w:szCs w:val="24"/>
        </w:rPr>
        <w:t xml:space="preserve"> </w:t>
      </w:r>
      <w:r w:rsidRPr="00367C7B">
        <w:rPr>
          <w:rFonts w:ascii="Times New Roman" w:hAnsi="Times New Roman" w:cs="Times New Roman"/>
          <w:sz w:val="24"/>
          <w:szCs w:val="24"/>
        </w:rPr>
        <w:t>De igual manera</w:t>
      </w:r>
      <w:r w:rsidR="001A49EC">
        <w:rPr>
          <w:rFonts w:ascii="Times New Roman" w:hAnsi="Times New Roman" w:cs="Times New Roman"/>
          <w:sz w:val="24"/>
          <w:szCs w:val="24"/>
        </w:rPr>
        <w:t>,</w:t>
      </w:r>
      <w:r w:rsidRPr="00367C7B">
        <w:rPr>
          <w:rFonts w:ascii="Times New Roman" w:hAnsi="Times New Roman" w:cs="Times New Roman"/>
          <w:sz w:val="24"/>
          <w:szCs w:val="24"/>
        </w:rPr>
        <w:t xml:space="preserve"> han surgido jóvenes emprendedores que</w:t>
      </w:r>
      <w:r w:rsidR="001A49EC">
        <w:rPr>
          <w:rFonts w:ascii="Times New Roman" w:hAnsi="Times New Roman" w:cs="Times New Roman"/>
          <w:sz w:val="24"/>
          <w:szCs w:val="24"/>
        </w:rPr>
        <w:t>,</w:t>
      </w:r>
      <w:r w:rsidRPr="00367C7B">
        <w:rPr>
          <w:rFonts w:ascii="Times New Roman" w:hAnsi="Times New Roman" w:cs="Times New Roman"/>
          <w:sz w:val="24"/>
          <w:szCs w:val="24"/>
        </w:rPr>
        <w:t xml:space="preserve"> buscando una oportunidad de trabajo, se han convertido en pequeños empresarios y están hac</w:t>
      </w:r>
      <w:r w:rsidR="00266429" w:rsidRPr="00367C7B">
        <w:rPr>
          <w:rFonts w:ascii="Times New Roman" w:hAnsi="Times New Roman" w:cs="Times New Roman"/>
          <w:sz w:val="24"/>
          <w:szCs w:val="24"/>
        </w:rPr>
        <w:t>iendo el esfuerzo para abrir</w:t>
      </w:r>
      <w:r w:rsidRPr="00367C7B">
        <w:rPr>
          <w:rFonts w:ascii="Times New Roman" w:hAnsi="Times New Roman" w:cs="Times New Roman"/>
          <w:sz w:val="24"/>
          <w:szCs w:val="24"/>
        </w:rPr>
        <w:t xml:space="preserve"> espacios </w:t>
      </w:r>
      <w:r w:rsidR="00266429" w:rsidRPr="00367C7B">
        <w:rPr>
          <w:rFonts w:ascii="Times New Roman" w:hAnsi="Times New Roman" w:cs="Times New Roman"/>
          <w:sz w:val="24"/>
          <w:szCs w:val="24"/>
        </w:rPr>
        <w:t xml:space="preserve">dedicados a </w:t>
      </w:r>
      <w:r w:rsidRPr="00367C7B">
        <w:rPr>
          <w:rFonts w:ascii="Times New Roman" w:hAnsi="Times New Roman" w:cs="Times New Roman"/>
          <w:sz w:val="24"/>
          <w:szCs w:val="24"/>
        </w:rPr>
        <w:t xml:space="preserve">la atención profesional de las </w:t>
      </w:r>
      <w:r w:rsidR="001A49EC" w:rsidRPr="00367C7B">
        <w:rPr>
          <w:rFonts w:ascii="Times New Roman" w:hAnsi="Times New Roman" w:cs="Times New Roman"/>
          <w:sz w:val="24"/>
          <w:szCs w:val="24"/>
        </w:rPr>
        <w:t>personas adultas mayores</w:t>
      </w:r>
      <w:r w:rsidR="001A49EC">
        <w:rPr>
          <w:rFonts w:ascii="Times New Roman" w:hAnsi="Times New Roman" w:cs="Times New Roman"/>
          <w:sz w:val="24"/>
          <w:szCs w:val="24"/>
        </w:rPr>
        <w:t xml:space="preserve">; espacios </w:t>
      </w:r>
      <w:r w:rsidRPr="00367C7B">
        <w:rPr>
          <w:rFonts w:ascii="Times New Roman" w:hAnsi="Times New Roman" w:cs="Times New Roman"/>
          <w:sz w:val="24"/>
          <w:szCs w:val="24"/>
        </w:rPr>
        <w:t>también conocid</w:t>
      </w:r>
      <w:r w:rsidR="001A49EC">
        <w:rPr>
          <w:rFonts w:ascii="Times New Roman" w:hAnsi="Times New Roman" w:cs="Times New Roman"/>
          <w:sz w:val="24"/>
          <w:szCs w:val="24"/>
        </w:rPr>
        <w:t>o</w:t>
      </w:r>
      <w:r w:rsidRPr="00367C7B">
        <w:rPr>
          <w:rFonts w:ascii="Times New Roman" w:hAnsi="Times New Roman" w:cs="Times New Roman"/>
          <w:sz w:val="24"/>
          <w:szCs w:val="24"/>
        </w:rPr>
        <w:t>s como</w:t>
      </w:r>
      <w:r w:rsidR="003024C4">
        <w:rPr>
          <w:rFonts w:ascii="Times New Roman" w:hAnsi="Times New Roman" w:cs="Times New Roman"/>
          <w:sz w:val="24"/>
          <w:szCs w:val="24"/>
        </w:rPr>
        <w:t>:</w:t>
      </w:r>
      <w:r w:rsidRPr="00367C7B">
        <w:rPr>
          <w:rFonts w:ascii="Times New Roman" w:hAnsi="Times New Roman" w:cs="Times New Roman"/>
          <w:sz w:val="24"/>
          <w:szCs w:val="24"/>
        </w:rPr>
        <w:t xml:space="preserve"> </w:t>
      </w:r>
      <w:r w:rsidRPr="00800317">
        <w:rPr>
          <w:rFonts w:ascii="Times New Roman" w:hAnsi="Times New Roman" w:cs="Times New Roman"/>
          <w:i/>
          <w:iCs/>
          <w:sz w:val="24"/>
          <w:szCs w:val="24"/>
        </w:rPr>
        <w:t>estancias geriátricas</w:t>
      </w:r>
      <w:r w:rsidRPr="00367C7B">
        <w:rPr>
          <w:rFonts w:ascii="Times New Roman" w:hAnsi="Times New Roman" w:cs="Times New Roman"/>
          <w:sz w:val="24"/>
          <w:szCs w:val="24"/>
        </w:rPr>
        <w:t xml:space="preserve">, </w:t>
      </w:r>
      <w:r w:rsidRPr="00800317">
        <w:rPr>
          <w:rFonts w:ascii="Times New Roman" w:hAnsi="Times New Roman" w:cs="Times New Roman"/>
          <w:i/>
          <w:iCs/>
          <w:sz w:val="24"/>
          <w:szCs w:val="24"/>
        </w:rPr>
        <w:t>residencias geriátricas</w:t>
      </w:r>
      <w:r w:rsidRPr="00367C7B">
        <w:rPr>
          <w:rFonts w:ascii="Times New Roman" w:hAnsi="Times New Roman" w:cs="Times New Roman"/>
          <w:sz w:val="24"/>
          <w:szCs w:val="24"/>
        </w:rPr>
        <w:t xml:space="preserve">, </w:t>
      </w:r>
      <w:r w:rsidRPr="00800317">
        <w:rPr>
          <w:rFonts w:ascii="Times New Roman" w:hAnsi="Times New Roman" w:cs="Times New Roman"/>
          <w:i/>
          <w:iCs/>
          <w:sz w:val="24"/>
          <w:szCs w:val="24"/>
        </w:rPr>
        <w:t>asilos</w:t>
      </w:r>
      <w:r w:rsidRPr="00367C7B">
        <w:rPr>
          <w:rFonts w:ascii="Times New Roman" w:hAnsi="Times New Roman" w:cs="Times New Roman"/>
          <w:sz w:val="24"/>
          <w:szCs w:val="24"/>
        </w:rPr>
        <w:t xml:space="preserve">, </w:t>
      </w:r>
      <w:r w:rsidRPr="00800317">
        <w:rPr>
          <w:rFonts w:ascii="Times New Roman" w:hAnsi="Times New Roman" w:cs="Times New Roman"/>
          <w:i/>
          <w:iCs/>
          <w:sz w:val="24"/>
          <w:szCs w:val="24"/>
        </w:rPr>
        <w:t>hogar de ancianos</w:t>
      </w:r>
      <w:r w:rsidRPr="00367C7B">
        <w:rPr>
          <w:rFonts w:ascii="Times New Roman" w:hAnsi="Times New Roman" w:cs="Times New Roman"/>
          <w:sz w:val="24"/>
          <w:szCs w:val="24"/>
        </w:rPr>
        <w:t xml:space="preserve">, </w:t>
      </w:r>
      <w:r w:rsidR="00266429" w:rsidRPr="00800317">
        <w:rPr>
          <w:rFonts w:ascii="Times New Roman" w:hAnsi="Times New Roman" w:cs="Times New Roman"/>
          <w:i/>
          <w:iCs/>
          <w:sz w:val="24"/>
          <w:szCs w:val="24"/>
        </w:rPr>
        <w:t>establecimientos de asistencia social</w:t>
      </w:r>
      <w:r w:rsidR="00266429" w:rsidRPr="00367C7B">
        <w:rPr>
          <w:rFonts w:ascii="Times New Roman" w:hAnsi="Times New Roman" w:cs="Times New Roman"/>
          <w:sz w:val="24"/>
          <w:szCs w:val="24"/>
        </w:rPr>
        <w:t>, entre otro</w:t>
      </w:r>
      <w:r w:rsidRPr="00367C7B">
        <w:rPr>
          <w:rFonts w:ascii="Times New Roman" w:hAnsi="Times New Roman" w:cs="Times New Roman"/>
          <w:sz w:val="24"/>
          <w:szCs w:val="24"/>
        </w:rPr>
        <w:t xml:space="preserve">s </w:t>
      </w:r>
      <w:r w:rsidR="00266429" w:rsidRPr="00367C7B">
        <w:rPr>
          <w:rFonts w:ascii="Times New Roman" w:hAnsi="Times New Roman" w:cs="Times New Roman"/>
          <w:sz w:val="24"/>
          <w:szCs w:val="24"/>
        </w:rPr>
        <w:t>nombres</w:t>
      </w:r>
      <w:r w:rsidRPr="00367C7B">
        <w:rPr>
          <w:rFonts w:ascii="Times New Roman" w:hAnsi="Times New Roman" w:cs="Times New Roman"/>
          <w:sz w:val="24"/>
          <w:szCs w:val="24"/>
        </w:rPr>
        <w:t>.</w:t>
      </w:r>
    </w:p>
    <w:p w14:paraId="675671A9" w14:textId="71CF15AD" w:rsidR="00C6794F" w:rsidRPr="00367C7B" w:rsidRDefault="00C6794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En el estado de Campeche, México, un grupo de </w:t>
      </w:r>
      <w:r w:rsidR="00266429" w:rsidRPr="00367C7B">
        <w:rPr>
          <w:rFonts w:ascii="Times New Roman" w:hAnsi="Times New Roman" w:cs="Times New Roman"/>
          <w:sz w:val="24"/>
          <w:szCs w:val="24"/>
        </w:rPr>
        <w:t xml:space="preserve">jóvenes </w:t>
      </w:r>
      <w:r w:rsidRPr="00367C7B">
        <w:rPr>
          <w:rFonts w:ascii="Times New Roman" w:hAnsi="Times New Roman" w:cs="Times New Roman"/>
          <w:sz w:val="24"/>
          <w:szCs w:val="24"/>
        </w:rPr>
        <w:t>emprendedores</w:t>
      </w:r>
      <w:r w:rsidR="00266429" w:rsidRPr="00367C7B">
        <w:rPr>
          <w:rFonts w:ascii="Times New Roman" w:hAnsi="Times New Roman" w:cs="Times New Roman"/>
          <w:sz w:val="24"/>
          <w:szCs w:val="24"/>
        </w:rPr>
        <w:t>,</w:t>
      </w:r>
      <w:r w:rsidRPr="00367C7B">
        <w:rPr>
          <w:rFonts w:ascii="Times New Roman" w:hAnsi="Times New Roman" w:cs="Times New Roman"/>
          <w:sz w:val="24"/>
          <w:szCs w:val="24"/>
        </w:rPr>
        <w:t xml:space="preserve"> integrado por egresados de la </w:t>
      </w:r>
      <w:r w:rsidR="001A49EC">
        <w:rPr>
          <w:rFonts w:ascii="Times New Roman" w:hAnsi="Times New Roman" w:cs="Times New Roman"/>
          <w:sz w:val="24"/>
          <w:szCs w:val="24"/>
        </w:rPr>
        <w:t>l</w:t>
      </w:r>
      <w:r w:rsidR="001A49EC" w:rsidRPr="00367C7B">
        <w:rPr>
          <w:rFonts w:ascii="Times New Roman" w:hAnsi="Times New Roman" w:cs="Times New Roman"/>
          <w:sz w:val="24"/>
          <w:szCs w:val="24"/>
        </w:rPr>
        <w:t xml:space="preserve">icenciatura </w:t>
      </w:r>
      <w:r w:rsidRPr="00367C7B">
        <w:rPr>
          <w:rFonts w:ascii="Times New Roman" w:hAnsi="Times New Roman" w:cs="Times New Roman"/>
          <w:sz w:val="24"/>
          <w:szCs w:val="24"/>
        </w:rPr>
        <w:t>en Gerontología</w:t>
      </w:r>
      <w:r w:rsidR="00266429" w:rsidRPr="00367C7B">
        <w:rPr>
          <w:rFonts w:ascii="Times New Roman" w:hAnsi="Times New Roman" w:cs="Times New Roman"/>
          <w:sz w:val="24"/>
          <w:szCs w:val="24"/>
        </w:rPr>
        <w:t>,</w:t>
      </w:r>
      <w:r w:rsidRPr="00367C7B">
        <w:rPr>
          <w:rFonts w:ascii="Times New Roman" w:hAnsi="Times New Roman" w:cs="Times New Roman"/>
          <w:sz w:val="24"/>
          <w:szCs w:val="24"/>
        </w:rPr>
        <w:t xml:space="preserve"> ha incursionado en el mercado del cuidado de las personas mayores</w:t>
      </w:r>
      <w:r w:rsidR="001A49EC">
        <w:rPr>
          <w:rFonts w:ascii="Times New Roman" w:hAnsi="Times New Roman" w:cs="Times New Roman"/>
          <w:sz w:val="24"/>
          <w:szCs w:val="24"/>
        </w:rPr>
        <w:t>,</w:t>
      </w:r>
      <w:r w:rsidRPr="00367C7B">
        <w:rPr>
          <w:rFonts w:ascii="Times New Roman" w:hAnsi="Times New Roman" w:cs="Times New Roman"/>
          <w:sz w:val="24"/>
          <w:szCs w:val="24"/>
        </w:rPr>
        <w:t xml:space="preserve"> y ha adaptado casas para ofrecer sus servicios al público, cuidando los requisitos sanitarios básicos, con poco personal profesional y mínima capacitación en el área de la </w:t>
      </w:r>
      <w:proofErr w:type="spellStart"/>
      <w:r w:rsidRPr="00367C7B">
        <w:rPr>
          <w:rFonts w:ascii="Times New Roman" w:hAnsi="Times New Roman" w:cs="Times New Roman"/>
          <w:sz w:val="24"/>
          <w:szCs w:val="24"/>
        </w:rPr>
        <w:t>gerontogeriatría</w:t>
      </w:r>
      <w:proofErr w:type="spellEnd"/>
      <w:r w:rsidR="00C80CD6">
        <w:rPr>
          <w:rFonts w:ascii="Times New Roman" w:hAnsi="Times New Roman" w:cs="Times New Roman"/>
          <w:sz w:val="24"/>
          <w:szCs w:val="24"/>
        </w:rPr>
        <w:t>. Es</w:t>
      </w:r>
      <w:r w:rsidRPr="00367C7B">
        <w:rPr>
          <w:rFonts w:ascii="Times New Roman" w:hAnsi="Times New Roman" w:cs="Times New Roman"/>
          <w:sz w:val="24"/>
          <w:szCs w:val="24"/>
        </w:rPr>
        <w:t xml:space="preserve"> importante aclarar que este escenario se debe a que se carece de apoyo gubernamental y se subsiste solo con los recursos proveniente de las cuotas mensuales de los huéspedes. </w:t>
      </w:r>
      <w:r w:rsidR="00C80CD6">
        <w:rPr>
          <w:rFonts w:ascii="Times New Roman" w:hAnsi="Times New Roman" w:cs="Times New Roman"/>
          <w:sz w:val="24"/>
          <w:szCs w:val="24"/>
        </w:rPr>
        <w:t>Algunos integrantes del</w:t>
      </w:r>
      <w:r w:rsidR="00C80CD6"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área de enfermería </w:t>
      </w:r>
      <w:r w:rsidR="00C80CD6">
        <w:rPr>
          <w:rFonts w:ascii="Times New Roman" w:hAnsi="Times New Roman" w:cs="Times New Roman"/>
          <w:sz w:val="24"/>
          <w:szCs w:val="24"/>
        </w:rPr>
        <w:t>son otros</w:t>
      </w:r>
      <w:r w:rsidRPr="00367C7B">
        <w:rPr>
          <w:rFonts w:ascii="Times New Roman" w:hAnsi="Times New Roman" w:cs="Times New Roman"/>
          <w:sz w:val="24"/>
          <w:szCs w:val="24"/>
        </w:rPr>
        <w:t xml:space="preserve"> que también ha</w:t>
      </w:r>
      <w:r w:rsidR="00C80CD6">
        <w:rPr>
          <w:rFonts w:ascii="Times New Roman" w:hAnsi="Times New Roman" w:cs="Times New Roman"/>
          <w:sz w:val="24"/>
          <w:szCs w:val="24"/>
        </w:rPr>
        <w:t>n</w:t>
      </w:r>
      <w:r w:rsidRPr="00367C7B">
        <w:rPr>
          <w:rFonts w:ascii="Times New Roman" w:hAnsi="Times New Roman" w:cs="Times New Roman"/>
          <w:sz w:val="24"/>
          <w:szCs w:val="24"/>
        </w:rPr>
        <w:t xml:space="preserve"> incursionado como responsables de espacios para la atención de personas mayores. </w:t>
      </w:r>
    </w:p>
    <w:p w14:paraId="7A534A57" w14:textId="34D52431" w:rsidR="00C6794F" w:rsidRPr="00367C7B" w:rsidRDefault="00C6794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De acuerdo </w:t>
      </w:r>
      <w:r w:rsidR="006A7D93">
        <w:rPr>
          <w:rFonts w:ascii="Times New Roman" w:hAnsi="Times New Roman" w:cs="Times New Roman"/>
          <w:sz w:val="24"/>
          <w:szCs w:val="24"/>
        </w:rPr>
        <w:t>con</w:t>
      </w:r>
      <w:r w:rsidRPr="00367C7B">
        <w:rPr>
          <w:rFonts w:ascii="Times New Roman" w:hAnsi="Times New Roman" w:cs="Times New Roman"/>
          <w:sz w:val="24"/>
          <w:szCs w:val="24"/>
        </w:rPr>
        <w:t xml:space="preserve"> los datos de Med</w:t>
      </w:r>
      <w:r w:rsidR="003024C4">
        <w:rPr>
          <w:rFonts w:ascii="Times New Roman" w:hAnsi="Times New Roman" w:cs="Times New Roman"/>
          <w:sz w:val="24"/>
          <w:szCs w:val="24"/>
        </w:rPr>
        <w:t>l</w:t>
      </w:r>
      <w:r w:rsidRPr="00367C7B">
        <w:rPr>
          <w:rFonts w:ascii="Times New Roman" w:hAnsi="Times New Roman" w:cs="Times New Roman"/>
          <w:sz w:val="24"/>
          <w:szCs w:val="24"/>
        </w:rPr>
        <w:t>ine</w:t>
      </w:r>
      <w:r w:rsidR="003024C4">
        <w:rPr>
          <w:rFonts w:ascii="Times New Roman" w:hAnsi="Times New Roman" w:cs="Times New Roman"/>
          <w:sz w:val="24"/>
          <w:szCs w:val="24"/>
        </w:rPr>
        <w:t>Plus</w:t>
      </w:r>
      <w:r w:rsidR="006A7D93">
        <w:rPr>
          <w:rFonts w:ascii="Times New Roman" w:hAnsi="Times New Roman" w:cs="Times New Roman"/>
          <w:sz w:val="24"/>
          <w:szCs w:val="24"/>
        </w:rPr>
        <w:t xml:space="preserve"> (5 de diciembre de 2018)</w:t>
      </w:r>
      <w:r w:rsidRPr="00367C7B">
        <w:rPr>
          <w:rFonts w:ascii="Times New Roman" w:hAnsi="Times New Roman" w:cs="Times New Roman"/>
          <w:sz w:val="24"/>
          <w:szCs w:val="24"/>
        </w:rPr>
        <w:t xml:space="preserve">, los espacios que ofertan servicios de atención permanente y temporal deben considerar entre sus compromisos: ofrecer permanentemente una “atención médica y de enfermería de rutina, ser asistidos en su aseo personal, recibir terapia física y ocupacional, así como todos sus </w:t>
      </w:r>
      <w:r w:rsidRPr="00367C7B">
        <w:rPr>
          <w:rFonts w:ascii="Times New Roman" w:hAnsi="Times New Roman" w:cs="Times New Roman"/>
          <w:sz w:val="24"/>
          <w:szCs w:val="24"/>
        </w:rPr>
        <w:lastRenderedPageBreak/>
        <w:t>alimentos” (párr. 2)</w:t>
      </w:r>
      <w:r w:rsidR="006A7D93">
        <w:rPr>
          <w:rFonts w:ascii="Times New Roman" w:hAnsi="Times New Roman" w:cs="Times New Roman"/>
          <w:sz w:val="24"/>
          <w:szCs w:val="24"/>
        </w:rPr>
        <w:t>.</w:t>
      </w:r>
      <w:r w:rsidRPr="00367C7B">
        <w:rPr>
          <w:rFonts w:ascii="Times New Roman" w:hAnsi="Times New Roman" w:cs="Times New Roman"/>
          <w:sz w:val="24"/>
          <w:szCs w:val="24"/>
        </w:rPr>
        <w:t xml:space="preserve"> También se recomienda que antes de tomar una decisión para ingresar al familiar se debe</w:t>
      </w:r>
      <w:r w:rsidR="006A7D93">
        <w:rPr>
          <w:rFonts w:ascii="Times New Roman" w:hAnsi="Times New Roman" w:cs="Times New Roman"/>
          <w:sz w:val="24"/>
          <w:szCs w:val="24"/>
        </w:rPr>
        <w:t>n</w:t>
      </w:r>
      <w:r w:rsidRPr="00367C7B">
        <w:rPr>
          <w:rFonts w:ascii="Times New Roman" w:hAnsi="Times New Roman" w:cs="Times New Roman"/>
          <w:sz w:val="24"/>
          <w:szCs w:val="24"/>
        </w:rPr>
        <w:t xml:space="preserve"> </w:t>
      </w:r>
      <w:r w:rsidR="00482537">
        <w:rPr>
          <w:rFonts w:ascii="Times New Roman" w:hAnsi="Times New Roman" w:cs="Times New Roman"/>
          <w:sz w:val="24"/>
          <w:szCs w:val="24"/>
        </w:rPr>
        <w:t>examinar</w:t>
      </w:r>
      <w:r w:rsidR="00482537" w:rsidRPr="00367C7B">
        <w:rPr>
          <w:rFonts w:ascii="Times New Roman" w:hAnsi="Times New Roman" w:cs="Times New Roman"/>
          <w:sz w:val="24"/>
          <w:szCs w:val="24"/>
        </w:rPr>
        <w:t xml:space="preserve"> </w:t>
      </w:r>
      <w:r w:rsidRPr="00367C7B">
        <w:rPr>
          <w:rFonts w:ascii="Times New Roman" w:hAnsi="Times New Roman" w:cs="Times New Roman"/>
          <w:sz w:val="24"/>
          <w:szCs w:val="24"/>
        </w:rPr>
        <w:t>las opciones, tomando en cuenta la cercanía del lugar, el trato digno y la atención que ofrecen, informarse de los servicios que incluye el costo, los permisos sanitarios y de las autoridades de protección civil para su funcionamiento, indagar sobre la formación que tienen las personas que estarán a cargo de su familiar.</w:t>
      </w:r>
    </w:p>
    <w:p w14:paraId="6857E5A9" w14:textId="22EAFF0C" w:rsidR="00E31C03" w:rsidRPr="00367C7B" w:rsidRDefault="00482537" w:rsidP="00AA59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lo adelantábamos líneas arriba, el</w:t>
      </w:r>
      <w:r w:rsidRPr="00367C7B">
        <w:rPr>
          <w:rFonts w:ascii="Times New Roman" w:hAnsi="Times New Roman" w:cs="Times New Roman"/>
          <w:sz w:val="24"/>
          <w:szCs w:val="24"/>
        </w:rPr>
        <w:t xml:space="preserve"> </w:t>
      </w:r>
      <w:r w:rsidR="00166478">
        <w:rPr>
          <w:rFonts w:ascii="Times New Roman" w:hAnsi="Times New Roman" w:cs="Times New Roman"/>
          <w:sz w:val="24"/>
          <w:szCs w:val="24"/>
        </w:rPr>
        <w:t>I</w:t>
      </w:r>
      <w:r w:rsidR="003024C4">
        <w:rPr>
          <w:rFonts w:ascii="Times New Roman" w:hAnsi="Times New Roman" w:cs="Times New Roman"/>
          <w:sz w:val="24"/>
          <w:szCs w:val="24"/>
        </w:rPr>
        <w:t>NAPAM</w:t>
      </w:r>
      <w:r w:rsidR="001A77EC" w:rsidRPr="00367C7B">
        <w:rPr>
          <w:rFonts w:ascii="Times New Roman" w:hAnsi="Times New Roman" w:cs="Times New Roman"/>
          <w:sz w:val="24"/>
          <w:szCs w:val="24"/>
        </w:rPr>
        <w:t xml:space="preserve"> </w:t>
      </w:r>
      <w:r w:rsidR="00044A93" w:rsidRPr="00367C7B">
        <w:rPr>
          <w:rFonts w:ascii="Times New Roman" w:hAnsi="Times New Roman" w:cs="Times New Roman"/>
          <w:sz w:val="24"/>
          <w:szCs w:val="24"/>
        </w:rPr>
        <w:t xml:space="preserve">ofrece en la Ciudad de México </w:t>
      </w:r>
      <w:r w:rsidR="00CC10D4">
        <w:rPr>
          <w:rFonts w:ascii="Times New Roman" w:hAnsi="Times New Roman" w:cs="Times New Roman"/>
          <w:sz w:val="24"/>
          <w:szCs w:val="24"/>
        </w:rPr>
        <w:t>cinco</w:t>
      </w:r>
      <w:r w:rsidR="00CC10D4" w:rsidRPr="00367C7B">
        <w:rPr>
          <w:rFonts w:ascii="Times New Roman" w:hAnsi="Times New Roman" w:cs="Times New Roman"/>
          <w:sz w:val="24"/>
          <w:szCs w:val="24"/>
        </w:rPr>
        <w:t xml:space="preserve"> </w:t>
      </w:r>
      <w:r w:rsidR="001A77EC" w:rsidRPr="00367C7B">
        <w:rPr>
          <w:rFonts w:ascii="Times New Roman" w:hAnsi="Times New Roman" w:cs="Times New Roman"/>
          <w:sz w:val="24"/>
          <w:szCs w:val="24"/>
        </w:rPr>
        <w:t xml:space="preserve">modelos de atención, </w:t>
      </w:r>
      <w:r w:rsidR="002B7F80">
        <w:rPr>
          <w:rFonts w:ascii="Times New Roman" w:hAnsi="Times New Roman" w:cs="Times New Roman"/>
          <w:sz w:val="24"/>
          <w:szCs w:val="24"/>
        </w:rPr>
        <w:t>a saber</w:t>
      </w:r>
      <w:r w:rsidR="001A77EC" w:rsidRPr="00367C7B">
        <w:rPr>
          <w:rFonts w:ascii="Times New Roman" w:hAnsi="Times New Roman" w:cs="Times New Roman"/>
          <w:sz w:val="24"/>
          <w:szCs w:val="24"/>
        </w:rPr>
        <w:t>: albergues, residencias de día, centros de atención integral, centros culturales y clubes</w:t>
      </w:r>
      <w:r w:rsidR="00044A93" w:rsidRPr="00367C7B">
        <w:rPr>
          <w:rFonts w:ascii="Times New Roman" w:hAnsi="Times New Roman" w:cs="Times New Roman"/>
          <w:sz w:val="24"/>
          <w:szCs w:val="24"/>
        </w:rPr>
        <w:t xml:space="preserve">, </w:t>
      </w:r>
      <w:r w:rsidR="00B3618C" w:rsidRPr="00367C7B">
        <w:rPr>
          <w:rFonts w:ascii="Times New Roman" w:hAnsi="Times New Roman" w:cs="Times New Roman"/>
          <w:sz w:val="24"/>
          <w:szCs w:val="24"/>
        </w:rPr>
        <w:t xml:space="preserve">todos ellos coinciden en que </w:t>
      </w:r>
      <w:r w:rsidR="00044A93" w:rsidRPr="00367C7B">
        <w:rPr>
          <w:rFonts w:ascii="Times New Roman" w:hAnsi="Times New Roman" w:cs="Times New Roman"/>
          <w:sz w:val="24"/>
          <w:szCs w:val="24"/>
        </w:rPr>
        <w:t xml:space="preserve">el primer requisito para la atención es la edad que debe </w:t>
      </w:r>
      <w:r w:rsidR="00B3618C" w:rsidRPr="00367C7B">
        <w:rPr>
          <w:rFonts w:ascii="Times New Roman" w:hAnsi="Times New Roman" w:cs="Times New Roman"/>
          <w:sz w:val="24"/>
          <w:szCs w:val="24"/>
        </w:rPr>
        <w:t xml:space="preserve">tener la persona: </w:t>
      </w:r>
      <w:r w:rsidR="00044A93" w:rsidRPr="00367C7B">
        <w:rPr>
          <w:rFonts w:ascii="Times New Roman" w:hAnsi="Times New Roman" w:cs="Times New Roman"/>
          <w:sz w:val="24"/>
          <w:szCs w:val="24"/>
        </w:rPr>
        <w:t>60 años y más</w:t>
      </w:r>
      <w:r w:rsidR="00B3618C" w:rsidRPr="00367C7B">
        <w:rPr>
          <w:rFonts w:ascii="Times New Roman" w:hAnsi="Times New Roman" w:cs="Times New Roman"/>
          <w:sz w:val="24"/>
          <w:szCs w:val="24"/>
        </w:rPr>
        <w:t xml:space="preserve"> de edad</w:t>
      </w:r>
      <w:r w:rsidR="002B7F80">
        <w:rPr>
          <w:rFonts w:ascii="Times New Roman" w:hAnsi="Times New Roman" w:cs="Times New Roman"/>
          <w:sz w:val="24"/>
          <w:szCs w:val="24"/>
        </w:rPr>
        <w:t>. S</w:t>
      </w:r>
      <w:r w:rsidR="00E31C03" w:rsidRPr="00367C7B">
        <w:rPr>
          <w:rFonts w:ascii="Times New Roman" w:hAnsi="Times New Roman" w:cs="Times New Roman"/>
          <w:sz w:val="24"/>
          <w:szCs w:val="24"/>
        </w:rPr>
        <w:t>eguidamente se describen</w:t>
      </w:r>
      <w:r w:rsidR="002B7F80">
        <w:rPr>
          <w:rFonts w:ascii="Times New Roman" w:hAnsi="Times New Roman" w:cs="Times New Roman"/>
          <w:sz w:val="24"/>
          <w:szCs w:val="24"/>
        </w:rPr>
        <w:t xml:space="preserve"> los objetivos de</w:t>
      </w:r>
      <w:r w:rsidR="00B3618C" w:rsidRPr="00367C7B">
        <w:rPr>
          <w:rFonts w:ascii="Times New Roman" w:hAnsi="Times New Roman" w:cs="Times New Roman"/>
          <w:sz w:val="24"/>
          <w:szCs w:val="24"/>
        </w:rPr>
        <w:t xml:space="preserve"> </w:t>
      </w:r>
      <w:r w:rsidR="00E31C03" w:rsidRPr="00367C7B">
        <w:rPr>
          <w:rFonts w:ascii="Times New Roman" w:hAnsi="Times New Roman" w:cs="Times New Roman"/>
          <w:sz w:val="24"/>
          <w:szCs w:val="24"/>
        </w:rPr>
        <w:t>cada uno de</w:t>
      </w:r>
      <w:r w:rsidR="002B7F80">
        <w:rPr>
          <w:rFonts w:ascii="Times New Roman" w:hAnsi="Times New Roman" w:cs="Times New Roman"/>
          <w:sz w:val="24"/>
          <w:szCs w:val="24"/>
        </w:rPr>
        <w:t xml:space="preserve"> los modelos</w:t>
      </w:r>
      <w:r w:rsidR="00E31C03" w:rsidRPr="00367C7B">
        <w:rPr>
          <w:rFonts w:ascii="Times New Roman" w:hAnsi="Times New Roman" w:cs="Times New Roman"/>
          <w:sz w:val="24"/>
          <w:szCs w:val="24"/>
        </w:rPr>
        <w:t>:</w:t>
      </w:r>
    </w:p>
    <w:p w14:paraId="0F12808E" w14:textId="434C525A" w:rsidR="00E31C03" w:rsidRPr="00367C7B" w:rsidRDefault="001A77EC" w:rsidP="00800317">
      <w:pPr>
        <w:pStyle w:val="Prrafodelista"/>
        <w:numPr>
          <w:ilvl w:val="0"/>
          <w:numId w:val="7"/>
        </w:numPr>
        <w:spacing w:after="0" w:line="360" w:lineRule="auto"/>
        <w:ind w:left="0" w:firstLine="708"/>
        <w:jc w:val="both"/>
        <w:rPr>
          <w:rFonts w:ascii="Times New Roman" w:hAnsi="Times New Roman" w:cs="Times New Roman"/>
          <w:sz w:val="24"/>
          <w:szCs w:val="24"/>
        </w:rPr>
      </w:pPr>
      <w:r w:rsidRPr="00367C7B">
        <w:rPr>
          <w:rFonts w:ascii="Times New Roman" w:hAnsi="Times New Roman" w:cs="Times New Roman"/>
          <w:sz w:val="24"/>
          <w:szCs w:val="24"/>
        </w:rPr>
        <w:t>Los</w:t>
      </w:r>
      <w:r w:rsidR="00044A93" w:rsidRPr="00367C7B">
        <w:rPr>
          <w:rFonts w:ascii="Times New Roman" w:hAnsi="Times New Roman" w:cs="Times New Roman"/>
          <w:sz w:val="24"/>
          <w:szCs w:val="24"/>
        </w:rPr>
        <w:t xml:space="preserve"> </w:t>
      </w:r>
      <w:r w:rsidR="002B7F80">
        <w:rPr>
          <w:rFonts w:ascii="Times New Roman" w:hAnsi="Times New Roman" w:cs="Times New Roman"/>
          <w:sz w:val="24"/>
          <w:szCs w:val="24"/>
        </w:rPr>
        <w:t>a</w:t>
      </w:r>
      <w:r w:rsidR="002B7F80" w:rsidRPr="00800317">
        <w:rPr>
          <w:rFonts w:ascii="Times New Roman" w:hAnsi="Times New Roman" w:cs="Times New Roman"/>
          <w:sz w:val="24"/>
          <w:szCs w:val="24"/>
        </w:rPr>
        <w:t>lbergues</w:t>
      </w:r>
      <w:r w:rsidR="002B7F80" w:rsidRPr="00367C7B">
        <w:rPr>
          <w:rFonts w:ascii="Times New Roman" w:hAnsi="Times New Roman" w:cs="Times New Roman"/>
          <w:sz w:val="24"/>
          <w:szCs w:val="24"/>
        </w:rPr>
        <w:t xml:space="preserve"> </w:t>
      </w:r>
      <w:r w:rsidR="00044A93" w:rsidRPr="00367C7B">
        <w:rPr>
          <w:rFonts w:ascii="Times New Roman" w:hAnsi="Times New Roman" w:cs="Times New Roman"/>
          <w:sz w:val="24"/>
          <w:szCs w:val="24"/>
        </w:rPr>
        <w:t>tienen la intención de proteger y atender a las personas que lo requieran por su condición de vulnerabilidad</w:t>
      </w:r>
      <w:r w:rsidR="002B7F80">
        <w:rPr>
          <w:rFonts w:ascii="Times New Roman" w:hAnsi="Times New Roman" w:cs="Times New Roman"/>
          <w:sz w:val="24"/>
          <w:szCs w:val="24"/>
        </w:rPr>
        <w:t>.</w:t>
      </w:r>
      <w:r w:rsidR="002B7F80" w:rsidRPr="00367C7B">
        <w:rPr>
          <w:rFonts w:ascii="Times New Roman" w:hAnsi="Times New Roman" w:cs="Times New Roman"/>
          <w:sz w:val="24"/>
          <w:szCs w:val="24"/>
        </w:rPr>
        <w:t xml:space="preserve"> </w:t>
      </w:r>
      <w:r w:rsidR="002B7F80">
        <w:rPr>
          <w:rFonts w:ascii="Times New Roman" w:hAnsi="Times New Roman" w:cs="Times New Roman"/>
          <w:sz w:val="24"/>
          <w:szCs w:val="24"/>
        </w:rPr>
        <w:t>P</w:t>
      </w:r>
      <w:r w:rsidR="002B7F80" w:rsidRPr="00367C7B">
        <w:rPr>
          <w:rFonts w:ascii="Times New Roman" w:hAnsi="Times New Roman" w:cs="Times New Roman"/>
          <w:sz w:val="24"/>
          <w:szCs w:val="24"/>
        </w:rPr>
        <w:t xml:space="preserve">ara </w:t>
      </w:r>
      <w:r w:rsidR="00044A93" w:rsidRPr="00367C7B">
        <w:rPr>
          <w:rFonts w:ascii="Times New Roman" w:hAnsi="Times New Roman" w:cs="Times New Roman"/>
          <w:sz w:val="24"/>
          <w:szCs w:val="24"/>
        </w:rPr>
        <w:t>su ingreso deben tener estado de abandono, ser funcional</w:t>
      </w:r>
      <w:r w:rsidR="002B7F80">
        <w:rPr>
          <w:rFonts w:ascii="Times New Roman" w:hAnsi="Times New Roman" w:cs="Times New Roman"/>
          <w:sz w:val="24"/>
          <w:szCs w:val="24"/>
        </w:rPr>
        <w:t>es</w:t>
      </w:r>
      <w:r w:rsidR="00044A93" w:rsidRPr="00367C7B">
        <w:rPr>
          <w:rFonts w:ascii="Times New Roman" w:hAnsi="Times New Roman" w:cs="Times New Roman"/>
          <w:sz w:val="24"/>
          <w:szCs w:val="24"/>
        </w:rPr>
        <w:t>, carecer de enfermedades psiquiátricas</w:t>
      </w:r>
      <w:r w:rsidR="002B7F80">
        <w:rPr>
          <w:rFonts w:ascii="Times New Roman" w:hAnsi="Times New Roman" w:cs="Times New Roman"/>
          <w:sz w:val="24"/>
          <w:szCs w:val="24"/>
        </w:rPr>
        <w:t>;</w:t>
      </w:r>
      <w:r w:rsidR="002B7F80" w:rsidRPr="00367C7B">
        <w:rPr>
          <w:rFonts w:ascii="Times New Roman" w:hAnsi="Times New Roman" w:cs="Times New Roman"/>
          <w:sz w:val="24"/>
          <w:szCs w:val="24"/>
        </w:rPr>
        <w:t xml:space="preserve"> </w:t>
      </w:r>
      <w:r w:rsidR="00044A93" w:rsidRPr="00367C7B">
        <w:rPr>
          <w:rFonts w:ascii="Times New Roman" w:hAnsi="Times New Roman" w:cs="Times New Roman"/>
          <w:sz w:val="24"/>
          <w:szCs w:val="24"/>
        </w:rPr>
        <w:t>se les ofrece una estancia permanente y una atención digna</w:t>
      </w:r>
      <w:r w:rsidR="00445DA5">
        <w:rPr>
          <w:rFonts w:ascii="Times New Roman" w:hAnsi="Times New Roman" w:cs="Times New Roman"/>
          <w:sz w:val="24"/>
          <w:szCs w:val="24"/>
        </w:rPr>
        <w:t xml:space="preserve"> </w:t>
      </w:r>
      <w:r w:rsidR="00FB1C27" w:rsidRPr="00367C7B">
        <w:rPr>
          <w:rFonts w:ascii="Times New Roman" w:hAnsi="Times New Roman" w:cs="Times New Roman"/>
          <w:sz w:val="24"/>
          <w:szCs w:val="24"/>
        </w:rPr>
        <w:t>(</w:t>
      </w:r>
      <w:r w:rsidR="00166478">
        <w:rPr>
          <w:rFonts w:ascii="Times New Roman" w:hAnsi="Times New Roman" w:cs="Times New Roman"/>
          <w:sz w:val="24"/>
          <w:szCs w:val="24"/>
        </w:rPr>
        <w:t>I</w:t>
      </w:r>
      <w:r w:rsidR="003024C4">
        <w:rPr>
          <w:rFonts w:ascii="Times New Roman" w:hAnsi="Times New Roman" w:cs="Times New Roman"/>
          <w:sz w:val="24"/>
          <w:szCs w:val="24"/>
        </w:rPr>
        <w:t>NAPAM</w:t>
      </w:r>
      <w:r w:rsidR="00266429" w:rsidRPr="00367C7B">
        <w:rPr>
          <w:rFonts w:ascii="Times New Roman" w:hAnsi="Times New Roman" w:cs="Times New Roman"/>
          <w:sz w:val="24"/>
          <w:szCs w:val="24"/>
        </w:rPr>
        <w:t xml:space="preserve">, 2012, </w:t>
      </w:r>
      <w:r w:rsidR="0032555A">
        <w:rPr>
          <w:rFonts w:ascii="Times New Roman" w:hAnsi="Times New Roman" w:cs="Times New Roman"/>
          <w:sz w:val="24"/>
          <w:szCs w:val="24"/>
        </w:rPr>
        <w:t>p</w:t>
      </w:r>
      <w:r w:rsidR="00FB1C27" w:rsidRPr="00367C7B">
        <w:rPr>
          <w:rFonts w:ascii="Times New Roman" w:hAnsi="Times New Roman" w:cs="Times New Roman"/>
          <w:sz w:val="24"/>
          <w:szCs w:val="24"/>
        </w:rPr>
        <w:t>. 61)</w:t>
      </w:r>
      <w:r w:rsidR="00CC10D4">
        <w:rPr>
          <w:rFonts w:ascii="Times New Roman" w:hAnsi="Times New Roman" w:cs="Times New Roman"/>
          <w:sz w:val="24"/>
          <w:szCs w:val="24"/>
        </w:rPr>
        <w:t>.</w:t>
      </w:r>
    </w:p>
    <w:p w14:paraId="53DA7A3D" w14:textId="6BCF0C4D" w:rsidR="00E31C03" w:rsidRPr="00367C7B" w:rsidRDefault="00044A93" w:rsidP="00800317">
      <w:pPr>
        <w:pStyle w:val="Prrafodelista"/>
        <w:numPr>
          <w:ilvl w:val="0"/>
          <w:numId w:val="7"/>
        </w:numPr>
        <w:spacing w:after="0" w:line="360" w:lineRule="auto"/>
        <w:ind w:left="0"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Las </w:t>
      </w:r>
      <w:r w:rsidR="002B7F80">
        <w:rPr>
          <w:rFonts w:ascii="Times New Roman" w:hAnsi="Times New Roman" w:cs="Times New Roman"/>
          <w:sz w:val="24"/>
          <w:szCs w:val="24"/>
        </w:rPr>
        <w:t>r</w:t>
      </w:r>
      <w:r w:rsidRPr="00800317">
        <w:rPr>
          <w:rFonts w:ascii="Times New Roman" w:hAnsi="Times New Roman" w:cs="Times New Roman"/>
          <w:sz w:val="24"/>
          <w:szCs w:val="24"/>
        </w:rPr>
        <w:t>esidencias de día</w:t>
      </w:r>
      <w:r w:rsidRPr="00367C7B">
        <w:rPr>
          <w:rFonts w:ascii="Times New Roman" w:hAnsi="Times New Roman" w:cs="Times New Roman"/>
          <w:sz w:val="24"/>
          <w:szCs w:val="24"/>
        </w:rPr>
        <w:t xml:space="preserve"> atienden a personas que no pueden permanecer solas en sus hogares, por lo que</w:t>
      </w:r>
      <w:r w:rsidR="0032555A">
        <w:rPr>
          <w:rFonts w:ascii="Times New Roman" w:hAnsi="Times New Roman" w:cs="Times New Roman"/>
          <w:sz w:val="24"/>
          <w:szCs w:val="24"/>
        </w:rPr>
        <w:t>,</w:t>
      </w:r>
      <w:r w:rsidRPr="00367C7B">
        <w:rPr>
          <w:rFonts w:ascii="Times New Roman" w:hAnsi="Times New Roman" w:cs="Times New Roman"/>
          <w:sz w:val="24"/>
          <w:szCs w:val="24"/>
        </w:rPr>
        <w:t xml:space="preserve"> mientras sus familiares están trabajando, ellos están en un espacio en el que socializan </w:t>
      </w:r>
      <w:r w:rsidR="00A667F7" w:rsidRPr="00367C7B">
        <w:rPr>
          <w:rFonts w:ascii="Times New Roman" w:hAnsi="Times New Roman" w:cs="Times New Roman"/>
          <w:sz w:val="24"/>
          <w:szCs w:val="24"/>
        </w:rPr>
        <w:t xml:space="preserve">y </w:t>
      </w:r>
      <w:r w:rsidRPr="00367C7B">
        <w:rPr>
          <w:rFonts w:ascii="Times New Roman" w:hAnsi="Times New Roman" w:cs="Times New Roman"/>
          <w:sz w:val="24"/>
          <w:szCs w:val="24"/>
        </w:rPr>
        <w:t xml:space="preserve">comparten sus experiencias, a través de </w:t>
      </w:r>
      <w:r w:rsidR="00A667F7" w:rsidRPr="00367C7B">
        <w:rPr>
          <w:rFonts w:ascii="Times New Roman" w:hAnsi="Times New Roman" w:cs="Times New Roman"/>
          <w:sz w:val="24"/>
          <w:szCs w:val="24"/>
        </w:rPr>
        <w:t>las actividades de terapia ocupaciona</w:t>
      </w:r>
      <w:r w:rsidR="006053D0">
        <w:rPr>
          <w:rFonts w:ascii="Times New Roman" w:hAnsi="Times New Roman" w:cs="Times New Roman"/>
          <w:sz w:val="24"/>
          <w:szCs w:val="24"/>
        </w:rPr>
        <w:t>l</w:t>
      </w:r>
      <w:r w:rsidR="009501AB" w:rsidRPr="00367C7B">
        <w:rPr>
          <w:rFonts w:ascii="Times New Roman" w:hAnsi="Times New Roman" w:cs="Times New Roman"/>
          <w:sz w:val="24"/>
          <w:szCs w:val="24"/>
        </w:rPr>
        <w:t xml:space="preserve"> (</w:t>
      </w:r>
      <w:r w:rsidR="00166478">
        <w:rPr>
          <w:rFonts w:ascii="Times New Roman" w:hAnsi="Times New Roman" w:cs="Times New Roman"/>
          <w:sz w:val="24"/>
          <w:szCs w:val="24"/>
        </w:rPr>
        <w:t>I</w:t>
      </w:r>
      <w:r w:rsidR="003024C4">
        <w:rPr>
          <w:rFonts w:ascii="Times New Roman" w:hAnsi="Times New Roman" w:cs="Times New Roman"/>
          <w:sz w:val="24"/>
          <w:szCs w:val="24"/>
        </w:rPr>
        <w:t>NAPAM</w:t>
      </w:r>
      <w:r w:rsidR="00266429" w:rsidRPr="00367C7B">
        <w:rPr>
          <w:rFonts w:ascii="Times New Roman" w:hAnsi="Times New Roman" w:cs="Times New Roman"/>
          <w:sz w:val="24"/>
          <w:szCs w:val="24"/>
        </w:rPr>
        <w:t xml:space="preserve">, 2012, </w:t>
      </w:r>
      <w:r w:rsidR="0032555A" w:rsidRPr="00367C7B">
        <w:rPr>
          <w:rFonts w:ascii="Times New Roman" w:hAnsi="Times New Roman" w:cs="Times New Roman"/>
          <w:sz w:val="24"/>
          <w:szCs w:val="24"/>
        </w:rPr>
        <w:t>p</w:t>
      </w:r>
      <w:r w:rsidR="009501AB" w:rsidRPr="00367C7B">
        <w:rPr>
          <w:rFonts w:ascii="Times New Roman" w:hAnsi="Times New Roman" w:cs="Times New Roman"/>
          <w:sz w:val="24"/>
          <w:szCs w:val="24"/>
        </w:rPr>
        <w:t>. 69)</w:t>
      </w:r>
      <w:r w:rsidR="0032555A">
        <w:rPr>
          <w:rFonts w:ascii="Times New Roman" w:hAnsi="Times New Roman" w:cs="Times New Roman"/>
          <w:sz w:val="24"/>
          <w:szCs w:val="24"/>
        </w:rPr>
        <w:t xml:space="preserve">. Los </w:t>
      </w:r>
      <w:r w:rsidR="00D418A2">
        <w:rPr>
          <w:rFonts w:ascii="Times New Roman" w:hAnsi="Times New Roman" w:cs="Times New Roman"/>
          <w:sz w:val="24"/>
          <w:szCs w:val="24"/>
        </w:rPr>
        <w:t>asistentes</w:t>
      </w:r>
      <w:r w:rsidR="0032555A">
        <w:rPr>
          <w:rFonts w:ascii="Times New Roman" w:hAnsi="Times New Roman" w:cs="Times New Roman"/>
          <w:sz w:val="24"/>
          <w:szCs w:val="24"/>
        </w:rPr>
        <w:t xml:space="preserve"> son</w:t>
      </w:r>
      <w:r w:rsidR="00A667F7" w:rsidRPr="00367C7B">
        <w:rPr>
          <w:rFonts w:ascii="Times New Roman" w:hAnsi="Times New Roman" w:cs="Times New Roman"/>
          <w:sz w:val="24"/>
          <w:szCs w:val="24"/>
        </w:rPr>
        <w:t xml:space="preserve"> atendidos por un equipo interdisciplinar, que también se ocupa de la promoción de </w:t>
      </w:r>
      <w:r w:rsidR="00D418A2">
        <w:rPr>
          <w:rFonts w:ascii="Times New Roman" w:hAnsi="Times New Roman" w:cs="Times New Roman"/>
          <w:sz w:val="24"/>
          <w:szCs w:val="24"/>
        </w:rPr>
        <w:t>su</w:t>
      </w:r>
      <w:r w:rsidR="00D418A2" w:rsidRPr="00367C7B">
        <w:rPr>
          <w:rFonts w:ascii="Times New Roman" w:hAnsi="Times New Roman" w:cs="Times New Roman"/>
          <w:sz w:val="24"/>
          <w:szCs w:val="24"/>
        </w:rPr>
        <w:t xml:space="preserve"> </w:t>
      </w:r>
      <w:r w:rsidR="00A667F7" w:rsidRPr="00367C7B">
        <w:rPr>
          <w:rFonts w:ascii="Times New Roman" w:hAnsi="Times New Roman" w:cs="Times New Roman"/>
          <w:sz w:val="24"/>
          <w:szCs w:val="24"/>
        </w:rPr>
        <w:t>salud física y mental</w:t>
      </w:r>
      <w:r w:rsidR="00D418A2">
        <w:rPr>
          <w:rFonts w:ascii="Times New Roman" w:hAnsi="Times New Roman" w:cs="Times New Roman"/>
          <w:sz w:val="24"/>
          <w:szCs w:val="24"/>
        </w:rPr>
        <w:t>.</w:t>
      </w:r>
      <w:r w:rsidR="00445DA5">
        <w:rPr>
          <w:rFonts w:ascii="Times New Roman" w:hAnsi="Times New Roman" w:cs="Times New Roman"/>
          <w:sz w:val="24"/>
          <w:szCs w:val="24"/>
        </w:rPr>
        <w:t xml:space="preserve"> </w:t>
      </w:r>
    </w:p>
    <w:p w14:paraId="7F9047E7" w14:textId="534EF148" w:rsidR="00E31C03" w:rsidRPr="00367C7B" w:rsidRDefault="00A667F7" w:rsidP="00800317">
      <w:pPr>
        <w:pStyle w:val="Prrafodelista"/>
        <w:numPr>
          <w:ilvl w:val="0"/>
          <w:numId w:val="7"/>
        </w:numPr>
        <w:spacing w:after="0" w:line="360" w:lineRule="auto"/>
        <w:ind w:left="0"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Los </w:t>
      </w:r>
      <w:r w:rsidR="002B7F80">
        <w:rPr>
          <w:rFonts w:ascii="Times New Roman" w:hAnsi="Times New Roman" w:cs="Times New Roman"/>
          <w:sz w:val="24"/>
          <w:szCs w:val="24"/>
        </w:rPr>
        <w:t>c</w:t>
      </w:r>
      <w:r w:rsidR="002B7F80" w:rsidRPr="00800317">
        <w:rPr>
          <w:rFonts w:ascii="Times New Roman" w:hAnsi="Times New Roman" w:cs="Times New Roman"/>
          <w:sz w:val="24"/>
          <w:szCs w:val="24"/>
        </w:rPr>
        <w:t xml:space="preserve">entros </w:t>
      </w:r>
      <w:r w:rsidRPr="00800317">
        <w:rPr>
          <w:rFonts w:ascii="Times New Roman" w:hAnsi="Times New Roman" w:cs="Times New Roman"/>
          <w:sz w:val="24"/>
          <w:szCs w:val="24"/>
        </w:rPr>
        <w:t>de atención integral</w:t>
      </w:r>
      <w:r w:rsidRPr="00367C7B">
        <w:rPr>
          <w:rFonts w:ascii="Times New Roman" w:hAnsi="Times New Roman" w:cs="Times New Roman"/>
          <w:sz w:val="24"/>
          <w:szCs w:val="24"/>
        </w:rPr>
        <w:t xml:space="preserve"> </w:t>
      </w:r>
      <w:r w:rsidR="009501AB" w:rsidRPr="00367C7B">
        <w:rPr>
          <w:rFonts w:ascii="Times New Roman" w:hAnsi="Times New Roman" w:cs="Times New Roman"/>
          <w:sz w:val="24"/>
          <w:szCs w:val="24"/>
        </w:rPr>
        <w:t>son “</w:t>
      </w:r>
      <w:r w:rsidR="002B7F80">
        <w:rPr>
          <w:rFonts w:ascii="Times New Roman" w:hAnsi="Times New Roman" w:cs="Times New Roman"/>
          <w:sz w:val="24"/>
          <w:szCs w:val="24"/>
        </w:rPr>
        <w:t>u</w:t>
      </w:r>
      <w:r w:rsidR="002B7F80" w:rsidRPr="00367C7B">
        <w:rPr>
          <w:rFonts w:ascii="Times New Roman" w:hAnsi="Times New Roman" w:cs="Times New Roman"/>
          <w:sz w:val="24"/>
          <w:szCs w:val="24"/>
        </w:rPr>
        <w:t xml:space="preserve">nidades </w:t>
      </w:r>
      <w:r w:rsidR="009501AB" w:rsidRPr="00367C7B">
        <w:rPr>
          <w:rFonts w:ascii="Times New Roman" w:hAnsi="Times New Roman" w:cs="Times New Roman"/>
          <w:sz w:val="24"/>
          <w:szCs w:val="24"/>
        </w:rPr>
        <w:t>donde se proporciona atención médica integral especializada con el objetivo de conservar o recuperar la salud mediante acciones preventivas, curativas y de rehabilitación” (</w:t>
      </w:r>
      <w:r w:rsidR="00166478">
        <w:rPr>
          <w:rFonts w:ascii="Times New Roman" w:hAnsi="Times New Roman" w:cs="Times New Roman"/>
          <w:sz w:val="24"/>
          <w:szCs w:val="24"/>
        </w:rPr>
        <w:t>I</w:t>
      </w:r>
      <w:r w:rsidR="00DB658D">
        <w:rPr>
          <w:rFonts w:ascii="Times New Roman" w:hAnsi="Times New Roman" w:cs="Times New Roman"/>
          <w:sz w:val="24"/>
          <w:szCs w:val="24"/>
        </w:rPr>
        <w:t>NAPAM</w:t>
      </w:r>
      <w:r w:rsidR="00266429" w:rsidRPr="00367C7B">
        <w:rPr>
          <w:rFonts w:ascii="Times New Roman" w:hAnsi="Times New Roman" w:cs="Times New Roman"/>
          <w:sz w:val="24"/>
          <w:szCs w:val="24"/>
        </w:rPr>
        <w:t xml:space="preserve">, 2012, </w:t>
      </w:r>
      <w:r w:rsidR="002B7F80">
        <w:rPr>
          <w:rFonts w:ascii="Times New Roman" w:hAnsi="Times New Roman" w:cs="Times New Roman"/>
          <w:sz w:val="24"/>
          <w:szCs w:val="24"/>
        </w:rPr>
        <w:t>p</w:t>
      </w:r>
      <w:r w:rsidR="009501AB" w:rsidRPr="00367C7B">
        <w:rPr>
          <w:rFonts w:ascii="Times New Roman" w:hAnsi="Times New Roman" w:cs="Times New Roman"/>
          <w:sz w:val="24"/>
          <w:szCs w:val="24"/>
        </w:rPr>
        <w:t>. 77)</w:t>
      </w:r>
      <w:r w:rsidR="002B7F80">
        <w:rPr>
          <w:rFonts w:ascii="Times New Roman" w:hAnsi="Times New Roman" w:cs="Times New Roman"/>
          <w:sz w:val="24"/>
          <w:szCs w:val="24"/>
        </w:rPr>
        <w:t>.</w:t>
      </w:r>
      <w:r w:rsidR="009501AB" w:rsidRPr="00367C7B">
        <w:rPr>
          <w:rFonts w:ascii="Times New Roman" w:hAnsi="Times New Roman" w:cs="Times New Roman"/>
          <w:sz w:val="24"/>
          <w:szCs w:val="24"/>
        </w:rPr>
        <w:t xml:space="preserve"> </w:t>
      </w:r>
      <w:r w:rsidR="002B7F80">
        <w:rPr>
          <w:rFonts w:ascii="Times New Roman" w:hAnsi="Times New Roman" w:cs="Times New Roman"/>
          <w:sz w:val="24"/>
          <w:szCs w:val="24"/>
        </w:rPr>
        <w:t>Se trata de</w:t>
      </w:r>
      <w:r w:rsidR="002B7F80"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espacios que ofrecen servicios </w:t>
      </w:r>
      <w:r w:rsidR="004B1C16" w:rsidRPr="00367C7B">
        <w:rPr>
          <w:rFonts w:ascii="Times New Roman" w:hAnsi="Times New Roman" w:cs="Times New Roman"/>
          <w:sz w:val="24"/>
          <w:szCs w:val="24"/>
        </w:rPr>
        <w:t>d</w:t>
      </w:r>
      <w:r w:rsidR="004B1C16">
        <w:rPr>
          <w:rFonts w:ascii="Times New Roman" w:hAnsi="Times New Roman" w:cs="Times New Roman"/>
          <w:sz w:val="24"/>
          <w:szCs w:val="24"/>
        </w:rPr>
        <w:t>e</w:t>
      </w:r>
      <w:r w:rsidR="004B1C16" w:rsidRPr="00367C7B">
        <w:rPr>
          <w:rFonts w:ascii="Times New Roman" w:hAnsi="Times New Roman" w:cs="Times New Roman"/>
          <w:sz w:val="24"/>
          <w:szCs w:val="24"/>
        </w:rPr>
        <w:t xml:space="preserve"> </w:t>
      </w:r>
      <w:r w:rsidRPr="00367C7B">
        <w:rPr>
          <w:rFonts w:ascii="Times New Roman" w:hAnsi="Times New Roman" w:cs="Times New Roman"/>
          <w:sz w:val="24"/>
          <w:szCs w:val="24"/>
        </w:rPr>
        <w:t>calidad a bajo costo</w:t>
      </w:r>
      <w:r w:rsidR="002B7F80">
        <w:rPr>
          <w:rFonts w:ascii="Times New Roman" w:hAnsi="Times New Roman" w:cs="Times New Roman"/>
          <w:sz w:val="24"/>
          <w:szCs w:val="24"/>
        </w:rPr>
        <w:t>,</w:t>
      </w:r>
      <w:r w:rsidRPr="00367C7B">
        <w:rPr>
          <w:rFonts w:ascii="Times New Roman" w:hAnsi="Times New Roman" w:cs="Times New Roman"/>
          <w:sz w:val="24"/>
          <w:szCs w:val="24"/>
        </w:rPr>
        <w:t xml:space="preserve"> especializados en la atención de la persona mayor</w:t>
      </w:r>
      <w:r w:rsidR="002B7F80">
        <w:rPr>
          <w:rFonts w:ascii="Times New Roman" w:hAnsi="Times New Roman" w:cs="Times New Roman"/>
          <w:sz w:val="24"/>
          <w:szCs w:val="24"/>
        </w:rPr>
        <w:t>.</w:t>
      </w:r>
      <w:r w:rsidR="002B7F80" w:rsidRPr="00367C7B">
        <w:rPr>
          <w:rFonts w:ascii="Times New Roman" w:hAnsi="Times New Roman" w:cs="Times New Roman"/>
          <w:sz w:val="24"/>
          <w:szCs w:val="24"/>
        </w:rPr>
        <w:t xml:space="preserve"> </w:t>
      </w:r>
      <w:r w:rsidR="002B7F80">
        <w:rPr>
          <w:rFonts w:ascii="Times New Roman" w:hAnsi="Times New Roman" w:cs="Times New Roman"/>
          <w:sz w:val="24"/>
          <w:szCs w:val="24"/>
        </w:rPr>
        <w:t>L</w:t>
      </w:r>
      <w:r w:rsidR="002B7F80" w:rsidRPr="00367C7B">
        <w:rPr>
          <w:rFonts w:ascii="Times New Roman" w:hAnsi="Times New Roman" w:cs="Times New Roman"/>
          <w:sz w:val="24"/>
          <w:szCs w:val="24"/>
        </w:rPr>
        <w:t xml:space="preserve">os </w:t>
      </w:r>
      <w:r w:rsidRPr="00367C7B">
        <w:rPr>
          <w:rFonts w:ascii="Times New Roman" w:hAnsi="Times New Roman" w:cs="Times New Roman"/>
          <w:sz w:val="24"/>
          <w:szCs w:val="24"/>
        </w:rPr>
        <w:t xml:space="preserve">servicios que se ofrecen son: consulta externa, atención psicológica, odontología, laboratorio dental, servicios de laboratorio clínico y de gabinete, </w:t>
      </w:r>
      <w:r w:rsidR="007C7430" w:rsidRPr="00367C7B">
        <w:rPr>
          <w:rFonts w:ascii="Times New Roman" w:hAnsi="Times New Roman" w:cs="Times New Roman"/>
          <w:sz w:val="24"/>
          <w:szCs w:val="24"/>
        </w:rPr>
        <w:t xml:space="preserve">cardiología, optometría, rehabilitación, orientación nutricional, otorrinolaringología, audiología, audiometría, dermatología, endocrinología, geriatría, ginecología, ortopedia, reumatología, trabajo social, afiliación al </w:t>
      </w:r>
      <w:r w:rsidR="00166478">
        <w:rPr>
          <w:rFonts w:ascii="Times New Roman" w:hAnsi="Times New Roman" w:cs="Times New Roman"/>
          <w:sz w:val="24"/>
          <w:szCs w:val="24"/>
        </w:rPr>
        <w:t>Inapam</w:t>
      </w:r>
      <w:r w:rsidR="007C7430" w:rsidRPr="00367C7B">
        <w:rPr>
          <w:rFonts w:ascii="Times New Roman" w:hAnsi="Times New Roman" w:cs="Times New Roman"/>
          <w:sz w:val="24"/>
          <w:szCs w:val="24"/>
        </w:rPr>
        <w:t xml:space="preserve">, bolsa de trabajo y asesoría jurídica. </w:t>
      </w:r>
    </w:p>
    <w:p w14:paraId="5D236FA3" w14:textId="780B33F7" w:rsidR="00E31C03" w:rsidRPr="00367C7B" w:rsidRDefault="007C7430" w:rsidP="00800317">
      <w:pPr>
        <w:pStyle w:val="Prrafodelista"/>
        <w:numPr>
          <w:ilvl w:val="0"/>
          <w:numId w:val="7"/>
        </w:numPr>
        <w:spacing w:after="0" w:line="360" w:lineRule="auto"/>
        <w:ind w:left="0"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Los </w:t>
      </w:r>
      <w:r w:rsidR="004B1C16">
        <w:rPr>
          <w:rFonts w:ascii="Times New Roman" w:hAnsi="Times New Roman" w:cs="Times New Roman"/>
          <w:sz w:val="24"/>
          <w:szCs w:val="24"/>
        </w:rPr>
        <w:t>c</w:t>
      </w:r>
      <w:r w:rsidR="002B7F80" w:rsidRPr="00800317">
        <w:rPr>
          <w:rFonts w:ascii="Times New Roman" w:hAnsi="Times New Roman" w:cs="Times New Roman"/>
          <w:sz w:val="24"/>
          <w:szCs w:val="24"/>
        </w:rPr>
        <w:t xml:space="preserve">entros </w:t>
      </w:r>
      <w:r w:rsidRPr="00800317">
        <w:rPr>
          <w:rFonts w:ascii="Times New Roman" w:hAnsi="Times New Roman" w:cs="Times New Roman"/>
          <w:sz w:val="24"/>
          <w:szCs w:val="24"/>
        </w:rPr>
        <w:t>culturales</w:t>
      </w:r>
      <w:r w:rsidRPr="00367C7B">
        <w:rPr>
          <w:rFonts w:ascii="Times New Roman" w:hAnsi="Times New Roman" w:cs="Times New Roman"/>
          <w:sz w:val="24"/>
          <w:szCs w:val="24"/>
        </w:rPr>
        <w:t xml:space="preserve"> </w:t>
      </w:r>
      <w:r w:rsidR="009501AB" w:rsidRPr="00367C7B">
        <w:rPr>
          <w:rFonts w:ascii="Times New Roman" w:hAnsi="Times New Roman" w:cs="Times New Roman"/>
          <w:sz w:val="24"/>
          <w:szCs w:val="24"/>
        </w:rPr>
        <w:t>“</w:t>
      </w:r>
      <w:r w:rsidRPr="00367C7B">
        <w:rPr>
          <w:rFonts w:ascii="Times New Roman" w:hAnsi="Times New Roman" w:cs="Times New Roman"/>
          <w:sz w:val="24"/>
          <w:szCs w:val="24"/>
        </w:rPr>
        <w:t>son espacios que ofrecen formación y desarrollo humano a través de educación, capacitación, manualidades, actividades culturales, recreativas y deportivas</w:t>
      </w:r>
      <w:r w:rsidR="009501AB" w:rsidRPr="00367C7B">
        <w:rPr>
          <w:rFonts w:ascii="Times New Roman" w:hAnsi="Times New Roman" w:cs="Times New Roman"/>
          <w:sz w:val="24"/>
          <w:szCs w:val="24"/>
        </w:rPr>
        <w:t>”</w:t>
      </w:r>
      <w:r w:rsidRPr="00367C7B">
        <w:rPr>
          <w:rFonts w:ascii="Times New Roman" w:hAnsi="Times New Roman" w:cs="Times New Roman"/>
          <w:sz w:val="24"/>
          <w:szCs w:val="24"/>
        </w:rPr>
        <w:t xml:space="preserve"> (</w:t>
      </w:r>
      <w:r w:rsidR="00166478">
        <w:rPr>
          <w:rFonts w:ascii="Times New Roman" w:hAnsi="Times New Roman" w:cs="Times New Roman"/>
          <w:sz w:val="24"/>
          <w:szCs w:val="24"/>
        </w:rPr>
        <w:t>I</w:t>
      </w:r>
      <w:r w:rsidR="00DB658D">
        <w:rPr>
          <w:rFonts w:ascii="Times New Roman" w:hAnsi="Times New Roman" w:cs="Times New Roman"/>
          <w:sz w:val="24"/>
          <w:szCs w:val="24"/>
        </w:rPr>
        <w:t>NAPAM</w:t>
      </w:r>
      <w:r w:rsidR="00266429" w:rsidRPr="00367C7B">
        <w:rPr>
          <w:rFonts w:ascii="Times New Roman" w:hAnsi="Times New Roman" w:cs="Times New Roman"/>
          <w:sz w:val="24"/>
          <w:szCs w:val="24"/>
        </w:rPr>
        <w:t xml:space="preserve">, 2012, </w:t>
      </w:r>
      <w:r w:rsidR="002B7F80">
        <w:rPr>
          <w:rFonts w:ascii="Times New Roman" w:hAnsi="Times New Roman" w:cs="Times New Roman"/>
          <w:sz w:val="24"/>
          <w:szCs w:val="24"/>
        </w:rPr>
        <w:t>p</w:t>
      </w:r>
      <w:r w:rsidR="009501AB" w:rsidRPr="00367C7B">
        <w:rPr>
          <w:rFonts w:ascii="Times New Roman" w:hAnsi="Times New Roman" w:cs="Times New Roman"/>
          <w:sz w:val="24"/>
          <w:szCs w:val="24"/>
        </w:rPr>
        <w:t>. 87</w:t>
      </w:r>
      <w:r w:rsidR="002B7F80" w:rsidRPr="00367C7B">
        <w:rPr>
          <w:rFonts w:ascii="Times New Roman" w:hAnsi="Times New Roman" w:cs="Times New Roman"/>
          <w:sz w:val="24"/>
          <w:szCs w:val="24"/>
        </w:rPr>
        <w:t>)</w:t>
      </w:r>
      <w:r w:rsidR="002B7F80">
        <w:rPr>
          <w:rFonts w:ascii="Times New Roman" w:hAnsi="Times New Roman" w:cs="Times New Roman"/>
          <w:sz w:val="24"/>
          <w:szCs w:val="24"/>
        </w:rPr>
        <w:t>.</w:t>
      </w:r>
      <w:r w:rsidR="002B7F80" w:rsidRPr="00367C7B">
        <w:rPr>
          <w:rFonts w:ascii="Times New Roman" w:hAnsi="Times New Roman" w:cs="Times New Roman"/>
          <w:sz w:val="24"/>
          <w:szCs w:val="24"/>
        </w:rPr>
        <w:t xml:space="preserve"> </w:t>
      </w:r>
      <w:r w:rsidR="002B7F80">
        <w:rPr>
          <w:rFonts w:ascii="Times New Roman" w:hAnsi="Times New Roman" w:cs="Times New Roman"/>
          <w:sz w:val="24"/>
          <w:szCs w:val="24"/>
        </w:rPr>
        <w:t>T</w:t>
      </w:r>
      <w:r w:rsidR="002B7F80" w:rsidRPr="00367C7B">
        <w:rPr>
          <w:rFonts w:ascii="Times New Roman" w:hAnsi="Times New Roman" w:cs="Times New Roman"/>
          <w:sz w:val="24"/>
          <w:szCs w:val="24"/>
        </w:rPr>
        <w:t xml:space="preserve">ienen </w:t>
      </w:r>
      <w:r w:rsidRPr="00367C7B">
        <w:rPr>
          <w:rFonts w:ascii="Times New Roman" w:hAnsi="Times New Roman" w:cs="Times New Roman"/>
          <w:sz w:val="24"/>
          <w:szCs w:val="24"/>
        </w:rPr>
        <w:t xml:space="preserve">la finalidad de mantener la </w:t>
      </w:r>
      <w:r w:rsidRPr="00367C7B">
        <w:rPr>
          <w:rFonts w:ascii="Times New Roman" w:hAnsi="Times New Roman" w:cs="Times New Roman"/>
          <w:sz w:val="24"/>
          <w:szCs w:val="24"/>
        </w:rPr>
        <w:lastRenderedPageBreak/>
        <w:t>funcionalidad y autonomía, mejorar la capacidad física, socializar</w:t>
      </w:r>
      <w:r w:rsidR="00D418A2">
        <w:rPr>
          <w:rFonts w:ascii="Times New Roman" w:hAnsi="Times New Roman" w:cs="Times New Roman"/>
          <w:sz w:val="24"/>
          <w:szCs w:val="24"/>
        </w:rPr>
        <w:t>.</w:t>
      </w:r>
      <w:r w:rsidR="00D418A2" w:rsidRPr="00367C7B">
        <w:rPr>
          <w:rFonts w:ascii="Times New Roman" w:hAnsi="Times New Roman" w:cs="Times New Roman"/>
          <w:sz w:val="24"/>
          <w:szCs w:val="24"/>
        </w:rPr>
        <w:t xml:space="preserve"> </w:t>
      </w:r>
      <w:r w:rsidR="00D418A2">
        <w:rPr>
          <w:rFonts w:ascii="Times New Roman" w:hAnsi="Times New Roman" w:cs="Times New Roman"/>
          <w:sz w:val="24"/>
          <w:szCs w:val="24"/>
        </w:rPr>
        <w:t>A</w:t>
      </w:r>
      <w:r w:rsidR="00D418A2" w:rsidRPr="00367C7B">
        <w:rPr>
          <w:rFonts w:ascii="Times New Roman" w:hAnsi="Times New Roman" w:cs="Times New Roman"/>
          <w:sz w:val="24"/>
          <w:szCs w:val="24"/>
        </w:rPr>
        <w:t>demás</w:t>
      </w:r>
      <w:r w:rsidRPr="00367C7B">
        <w:rPr>
          <w:rFonts w:ascii="Times New Roman" w:hAnsi="Times New Roman" w:cs="Times New Roman"/>
          <w:sz w:val="24"/>
          <w:szCs w:val="24"/>
        </w:rPr>
        <w:t xml:space="preserve">, en estos espacios también se les ofrece consulta médica y atención psicológica. </w:t>
      </w:r>
    </w:p>
    <w:p w14:paraId="337EB0D5" w14:textId="7A1D71B4" w:rsidR="00E31C03" w:rsidRPr="00367C7B" w:rsidRDefault="007C7430" w:rsidP="00800317">
      <w:pPr>
        <w:pStyle w:val="Prrafodelista"/>
        <w:numPr>
          <w:ilvl w:val="0"/>
          <w:numId w:val="7"/>
        </w:numPr>
        <w:spacing w:after="0" w:line="360" w:lineRule="auto"/>
        <w:ind w:left="0"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Los </w:t>
      </w:r>
      <w:r w:rsidR="002B7F80">
        <w:rPr>
          <w:rFonts w:ascii="Times New Roman" w:hAnsi="Times New Roman" w:cs="Times New Roman"/>
          <w:sz w:val="24"/>
          <w:szCs w:val="24"/>
        </w:rPr>
        <w:t>c</w:t>
      </w:r>
      <w:r w:rsidR="002B7F80" w:rsidRPr="00800317">
        <w:rPr>
          <w:rFonts w:ascii="Times New Roman" w:hAnsi="Times New Roman" w:cs="Times New Roman"/>
          <w:sz w:val="24"/>
          <w:szCs w:val="24"/>
        </w:rPr>
        <w:t>lubes</w:t>
      </w:r>
      <w:r w:rsidR="002B7F80" w:rsidRPr="00367C7B">
        <w:rPr>
          <w:rFonts w:ascii="Times New Roman" w:hAnsi="Times New Roman" w:cs="Times New Roman"/>
          <w:sz w:val="24"/>
          <w:szCs w:val="24"/>
        </w:rPr>
        <w:t xml:space="preserve"> </w:t>
      </w:r>
      <w:r w:rsidR="009501AB" w:rsidRPr="00367C7B">
        <w:rPr>
          <w:rFonts w:ascii="Times New Roman" w:hAnsi="Times New Roman" w:cs="Times New Roman"/>
          <w:sz w:val="24"/>
          <w:szCs w:val="24"/>
        </w:rPr>
        <w:t>“</w:t>
      </w:r>
      <w:r w:rsidR="002B7F80">
        <w:rPr>
          <w:rFonts w:ascii="Times New Roman" w:hAnsi="Times New Roman" w:cs="Times New Roman"/>
          <w:sz w:val="24"/>
          <w:szCs w:val="24"/>
        </w:rPr>
        <w:t>s</w:t>
      </w:r>
      <w:r w:rsidR="002B7F80" w:rsidRPr="00367C7B">
        <w:rPr>
          <w:rFonts w:ascii="Times New Roman" w:hAnsi="Times New Roman" w:cs="Times New Roman"/>
          <w:sz w:val="24"/>
          <w:szCs w:val="24"/>
        </w:rPr>
        <w:t xml:space="preserve">on </w:t>
      </w:r>
      <w:r w:rsidR="009501AB" w:rsidRPr="00367C7B">
        <w:rPr>
          <w:rFonts w:ascii="Times New Roman" w:hAnsi="Times New Roman" w:cs="Times New Roman"/>
          <w:sz w:val="24"/>
          <w:szCs w:val="24"/>
        </w:rPr>
        <w:t>espacios comunitarios donde se promueven actividades que ayudan a las personas adultas mayores a su socialización, lo que contribuye a mejorar su autoestima y a continuar integrados a su comunidad” (</w:t>
      </w:r>
      <w:r w:rsidR="00166478">
        <w:rPr>
          <w:rFonts w:ascii="Times New Roman" w:hAnsi="Times New Roman" w:cs="Times New Roman"/>
          <w:sz w:val="24"/>
          <w:szCs w:val="24"/>
        </w:rPr>
        <w:t>I</w:t>
      </w:r>
      <w:r w:rsidR="00DB658D">
        <w:rPr>
          <w:rFonts w:ascii="Times New Roman" w:hAnsi="Times New Roman" w:cs="Times New Roman"/>
          <w:sz w:val="24"/>
          <w:szCs w:val="24"/>
        </w:rPr>
        <w:t>NAPAM</w:t>
      </w:r>
      <w:r w:rsidR="00266429" w:rsidRPr="00367C7B">
        <w:rPr>
          <w:rFonts w:ascii="Times New Roman" w:hAnsi="Times New Roman" w:cs="Times New Roman"/>
          <w:sz w:val="24"/>
          <w:szCs w:val="24"/>
        </w:rPr>
        <w:t xml:space="preserve">, 2012, </w:t>
      </w:r>
      <w:r w:rsidR="002B7F80">
        <w:rPr>
          <w:rFonts w:ascii="Times New Roman" w:hAnsi="Times New Roman" w:cs="Times New Roman"/>
          <w:sz w:val="24"/>
          <w:szCs w:val="24"/>
        </w:rPr>
        <w:t>p</w:t>
      </w:r>
      <w:r w:rsidR="009501AB" w:rsidRPr="00367C7B">
        <w:rPr>
          <w:rFonts w:ascii="Times New Roman" w:hAnsi="Times New Roman" w:cs="Times New Roman"/>
          <w:sz w:val="24"/>
          <w:szCs w:val="24"/>
        </w:rPr>
        <w:t>. 93)</w:t>
      </w:r>
      <w:r w:rsidR="002B7F80">
        <w:rPr>
          <w:rFonts w:ascii="Times New Roman" w:hAnsi="Times New Roman" w:cs="Times New Roman"/>
          <w:sz w:val="24"/>
          <w:szCs w:val="24"/>
        </w:rPr>
        <w:t>.</w:t>
      </w:r>
      <w:r w:rsidR="009501AB" w:rsidRPr="00367C7B">
        <w:rPr>
          <w:rFonts w:ascii="Times New Roman" w:hAnsi="Times New Roman" w:cs="Times New Roman"/>
          <w:sz w:val="24"/>
          <w:szCs w:val="24"/>
        </w:rPr>
        <w:t xml:space="preserve"> E</w:t>
      </w:r>
      <w:r w:rsidR="00D4391B" w:rsidRPr="00367C7B">
        <w:rPr>
          <w:rFonts w:ascii="Times New Roman" w:hAnsi="Times New Roman" w:cs="Times New Roman"/>
          <w:sz w:val="24"/>
          <w:szCs w:val="24"/>
        </w:rPr>
        <w:t>ntre los servicios que se ofrecen están: atención médica, orientación jurídica, recreación, voluntariado, psicología, educación continua, bolsa de trabajo y preparación académica.</w:t>
      </w:r>
      <w:r w:rsidR="00445DA5">
        <w:rPr>
          <w:rFonts w:ascii="Times New Roman" w:hAnsi="Times New Roman" w:cs="Times New Roman"/>
          <w:sz w:val="24"/>
          <w:szCs w:val="24"/>
        </w:rPr>
        <w:t xml:space="preserve"> </w:t>
      </w:r>
    </w:p>
    <w:p w14:paraId="1E52B572" w14:textId="2EDCDD75" w:rsidR="006F2F59" w:rsidRPr="00367C7B" w:rsidRDefault="00D4391B" w:rsidP="00AA59CA">
      <w:pPr>
        <w:spacing w:after="0" w:line="360" w:lineRule="auto"/>
        <w:ind w:firstLine="708"/>
        <w:jc w:val="both"/>
        <w:rPr>
          <w:rFonts w:ascii="Times New Roman" w:hAnsi="Times New Roman" w:cs="Times New Roman"/>
          <w:sz w:val="24"/>
          <w:szCs w:val="24"/>
        </w:rPr>
      </w:pPr>
      <w:r w:rsidRPr="00B673C4">
        <w:rPr>
          <w:rFonts w:ascii="Times New Roman" w:hAnsi="Times New Roman" w:cs="Times New Roman"/>
          <w:sz w:val="24"/>
          <w:szCs w:val="24"/>
        </w:rPr>
        <w:t xml:space="preserve">En el estado de Campeche, México, se carece de todos estos modelos diseñados y promovidos por el </w:t>
      </w:r>
      <w:r w:rsidR="00166478" w:rsidRPr="00B673C4">
        <w:rPr>
          <w:rFonts w:ascii="Times New Roman" w:hAnsi="Times New Roman" w:cs="Times New Roman"/>
          <w:sz w:val="24"/>
          <w:szCs w:val="24"/>
        </w:rPr>
        <w:t>Inapam</w:t>
      </w:r>
      <w:r w:rsidR="00D370EA" w:rsidRPr="00800317">
        <w:rPr>
          <w:rFonts w:ascii="Times New Roman" w:hAnsi="Times New Roman" w:cs="Times New Roman"/>
          <w:sz w:val="24"/>
          <w:szCs w:val="24"/>
        </w:rPr>
        <w:t>;</w:t>
      </w:r>
      <w:r w:rsidR="00D370EA" w:rsidRPr="00B673C4">
        <w:rPr>
          <w:rFonts w:ascii="Times New Roman" w:hAnsi="Times New Roman" w:cs="Times New Roman"/>
          <w:sz w:val="24"/>
          <w:szCs w:val="24"/>
        </w:rPr>
        <w:t xml:space="preserve"> </w:t>
      </w:r>
      <w:r w:rsidRPr="00B673C4">
        <w:rPr>
          <w:rFonts w:ascii="Times New Roman" w:hAnsi="Times New Roman" w:cs="Times New Roman"/>
          <w:sz w:val="24"/>
          <w:szCs w:val="24"/>
        </w:rPr>
        <w:t>solo se cuenta con dos asilos formales a cargo de</w:t>
      </w:r>
      <w:r w:rsidR="00B3618C" w:rsidRPr="00B673C4">
        <w:rPr>
          <w:rFonts w:ascii="Times New Roman" w:hAnsi="Times New Roman" w:cs="Times New Roman"/>
          <w:sz w:val="24"/>
          <w:szCs w:val="24"/>
        </w:rPr>
        <w:t xml:space="preserve"> Desarrollo Integral de la Familia</w:t>
      </w:r>
      <w:r w:rsidR="00D370EA" w:rsidRPr="00800317">
        <w:rPr>
          <w:rFonts w:ascii="Times New Roman" w:hAnsi="Times New Roman" w:cs="Times New Roman"/>
          <w:sz w:val="24"/>
          <w:szCs w:val="24"/>
        </w:rPr>
        <w:t xml:space="preserve"> (DIF</w:t>
      </w:r>
      <w:r w:rsidR="00B3618C" w:rsidRPr="00B673C4">
        <w:rPr>
          <w:rFonts w:ascii="Times New Roman" w:hAnsi="Times New Roman" w:cs="Times New Roman"/>
          <w:sz w:val="24"/>
          <w:szCs w:val="24"/>
        </w:rPr>
        <w:t>)</w:t>
      </w:r>
      <w:r w:rsidRPr="00B673C4">
        <w:rPr>
          <w:rFonts w:ascii="Times New Roman" w:hAnsi="Times New Roman" w:cs="Times New Roman"/>
          <w:sz w:val="24"/>
          <w:szCs w:val="24"/>
        </w:rPr>
        <w:t xml:space="preserve">, </w:t>
      </w:r>
      <w:r w:rsidR="00102701" w:rsidRPr="00B673C4">
        <w:rPr>
          <w:rFonts w:ascii="Times New Roman" w:hAnsi="Times New Roman" w:cs="Times New Roman"/>
          <w:sz w:val="24"/>
          <w:szCs w:val="24"/>
        </w:rPr>
        <w:t xml:space="preserve">uno </w:t>
      </w:r>
      <w:r w:rsidRPr="00B673C4">
        <w:rPr>
          <w:rFonts w:ascii="Times New Roman" w:hAnsi="Times New Roman" w:cs="Times New Roman"/>
          <w:sz w:val="24"/>
          <w:szCs w:val="24"/>
        </w:rPr>
        <w:t xml:space="preserve">ubicado en Candelaria y </w:t>
      </w:r>
      <w:r w:rsidR="00102701" w:rsidRPr="00B673C4">
        <w:rPr>
          <w:rFonts w:ascii="Times New Roman" w:hAnsi="Times New Roman" w:cs="Times New Roman"/>
          <w:sz w:val="24"/>
          <w:szCs w:val="24"/>
        </w:rPr>
        <w:t xml:space="preserve">el otro </w:t>
      </w:r>
      <w:r w:rsidRPr="00B673C4">
        <w:rPr>
          <w:rFonts w:ascii="Times New Roman" w:hAnsi="Times New Roman" w:cs="Times New Roman"/>
          <w:sz w:val="24"/>
          <w:szCs w:val="24"/>
        </w:rPr>
        <w:t>en la Ciudad de San Francisco de Campeche</w:t>
      </w:r>
      <w:r w:rsidR="00102701" w:rsidRPr="00B673C4">
        <w:rPr>
          <w:rFonts w:ascii="Times New Roman" w:hAnsi="Times New Roman" w:cs="Times New Roman"/>
          <w:sz w:val="24"/>
          <w:szCs w:val="24"/>
        </w:rPr>
        <w:t>;</w:t>
      </w:r>
      <w:r w:rsidRPr="00B673C4">
        <w:rPr>
          <w:rFonts w:ascii="Times New Roman" w:hAnsi="Times New Roman" w:cs="Times New Roman"/>
          <w:sz w:val="24"/>
          <w:szCs w:val="24"/>
        </w:rPr>
        <w:t xml:space="preserve"> en la ciudad de Escárcega </w:t>
      </w:r>
      <w:r w:rsidR="00823143">
        <w:rPr>
          <w:rFonts w:ascii="Times New Roman" w:hAnsi="Times New Roman" w:cs="Times New Roman"/>
          <w:sz w:val="24"/>
          <w:szCs w:val="24"/>
        </w:rPr>
        <w:t>existe</w:t>
      </w:r>
      <w:r w:rsidRPr="00B673C4">
        <w:rPr>
          <w:rFonts w:ascii="Times New Roman" w:hAnsi="Times New Roman" w:cs="Times New Roman"/>
          <w:sz w:val="24"/>
          <w:szCs w:val="24"/>
        </w:rPr>
        <w:t xml:space="preserve"> una casa habilitada como asilo qu</w:t>
      </w:r>
      <w:r w:rsidR="00E31C03" w:rsidRPr="00B673C4">
        <w:rPr>
          <w:rFonts w:ascii="Times New Roman" w:hAnsi="Times New Roman" w:cs="Times New Roman"/>
          <w:sz w:val="24"/>
          <w:szCs w:val="24"/>
        </w:rPr>
        <w:t xml:space="preserve">e recibe apoyo del </w:t>
      </w:r>
      <w:r w:rsidR="00B3618C" w:rsidRPr="00B673C4">
        <w:rPr>
          <w:rFonts w:ascii="Times New Roman" w:hAnsi="Times New Roman" w:cs="Times New Roman"/>
          <w:sz w:val="24"/>
          <w:szCs w:val="24"/>
        </w:rPr>
        <w:t xml:space="preserve">H. </w:t>
      </w:r>
      <w:r w:rsidR="00E31C03" w:rsidRPr="00B673C4">
        <w:rPr>
          <w:rFonts w:ascii="Times New Roman" w:hAnsi="Times New Roman" w:cs="Times New Roman"/>
          <w:sz w:val="24"/>
          <w:szCs w:val="24"/>
        </w:rPr>
        <w:t>Ayuntamiento</w:t>
      </w:r>
      <w:r w:rsidR="00D370EA" w:rsidRPr="00800317">
        <w:rPr>
          <w:rFonts w:ascii="Times New Roman" w:hAnsi="Times New Roman" w:cs="Times New Roman"/>
          <w:sz w:val="24"/>
          <w:szCs w:val="24"/>
        </w:rPr>
        <w:t>.</w:t>
      </w:r>
      <w:r w:rsidR="00D370EA" w:rsidRPr="00B673C4">
        <w:rPr>
          <w:rFonts w:ascii="Times New Roman" w:hAnsi="Times New Roman" w:cs="Times New Roman"/>
          <w:sz w:val="24"/>
          <w:szCs w:val="24"/>
        </w:rPr>
        <w:t xml:space="preserve"> </w:t>
      </w:r>
      <w:r w:rsidR="00D370EA" w:rsidRPr="00800317">
        <w:rPr>
          <w:rFonts w:ascii="Times New Roman" w:hAnsi="Times New Roman" w:cs="Times New Roman"/>
          <w:sz w:val="24"/>
          <w:szCs w:val="24"/>
        </w:rPr>
        <w:t>E</w:t>
      </w:r>
      <w:r w:rsidR="00D370EA" w:rsidRPr="00B673C4">
        <w:rPr>
          <w:rFonts w:ascii="Times New Roman" w:hAnsi="Times New Roman" w:cs="Times New Roman"/>
          <w:sz w:val="24"/>
          <w:szCs w:val="24"/>
        </w:rPr>
        <w:t xml:space="preserve">sto </w:t>
      </w:r>
      <w:r w:rsidR="00E31C03" w:rsidRPr="00B673C4">
        <w:rPr>
          <w:rFonts w:ascii="Times New Roman" w:hAnsi="Times New Roman" w:cs="Times New Roman"/>
          <w:sz w:val="24"/>
          <w:szCs w:val="24"/>
        </w:rPr>
        <w:t>se debe probablemente a la falta de presupuesto</w:t>
      </w:r>
      <w:r w:rsidR="00B3618C" w:rsidRPr="00B673C4">
        <w:rPr>
          <w:rFonts w:ascii="Times New Roman" w:hAnsi="Times New Roman" w:cs="Times New Roman"/>
          <w:sz w:val="24"/>
          <w:szCs w:val="24"/>
        </w:rPr>
        <w:t xml:space="preserve"> asignado</w:t>
      </w:r>
      <w:r w:rsidR="00E31C03" w:rsidRPr="00B673C4">
        <w:rPr>
          <w:rFonts w:ascii="Times New Roman" w:hAnsi="Times New Roman" w:cs="Times New Roman"/>
          <w:sz w:val="24"/>
          <w:szCs w:val="24"/>
        </w:rPr>
        <w:t xml:space="preserve"> al </w:t>
      </w:r>
      <w:r w:rsidR="00166478" w:rsidRPr="00B673C4">
        <w:rPr>
          <w:rFonts w:ascii="Times New Roman" w:hAnsi="Times New Roman" w:cs="Times New Roman"/>
          <w:sz w:val="24"/>
          <w:szCs w:val="24"/>
        </w:rPr>
        <w:t>Inapam</w:t>
      </w:r>
      <w:r w:rsidR="00E31C03" w:rsidRPr="00B673C4">
        <w:rPr>
          <w:rFonts w:ascii="Times New Roman" w:hAnsi="Times New Roman" w:cs="Times New Roman"/>
          <w:sz w:val="24"/>
          <w:szCs w:val="24"/>
        </w:rPr>
        <w:t xml:space="preserve">, </w:t>
      </w:r>
      <w:r w:rsidR="00384B2F" w:rsidRPr="00800317">
        <w:rPr>
          <w:rFonts w:ascii="Times New Roman" w:hAnsi="Times New Roman" w:cs="Times New Roman"/>
          <w:sz w:val="24"/>
          <w:szCs w:val="24"/>
        </w:rPr>
        <w:t>el cual</w:t>
      </w:r>
      <w:r w:rsidR="00384B2F" w:rsidRPr="00B673C4">
        <w:rPr>
          <w:rFonts w:ascii="Times New Roman" w:hAnsi="Times New Roman" w:cs="Times New Roman"/>
          <w:sz w:val="24"/>
          <w:szCs w:val="24"/>
        </w:rPr>
        <w:t xml:space="preserve"> </w:t>
      </w:r>
      <w:r w:rsidR="00E31C03" w:rsidRPr="00B673C4">
        <w:rPr>
          <w:rFonts w:ascii="Times New Roman" w:hAnsi="Times New Roman" w:cs="Times New Roman"/>
          <w:sz w:val="24"/>
          <w:szCs w:val="24"/>
        </w:rPr>
        <w:t xml:space="preserve">trabaja con </w:t>
      </w:r>
      <w:r w:rsidR="00B3618C" w:rsidRPr="00B673C4">
        <w:rPr>
          <w:rFonts w:ascii="Times New Roman" w:hAnsi="Times New Roman" w:cs="Times New Roman"/>
          <w:sz w:val="24"/>
          <w:szCs w:val="24"/>
        </w:rPr>
        <w:t xml:space="preserve">apenas </w:t>
      </w:r>
      <w:r w:rsidR="00E31C03" w:rsidRPr="00B673C4">
        <w:rPr>
          <w:rFonts w:ascii="Times New Roman" w:hAnsi="Times New Roman" w:cs="Times New Roman"/>
          <w:sz w:val="24"/>
          <w:szCs w:val="24"/>
        </w:rPr>
        <w:t>tres personas en la delegación estatal</w:t>
      </w:r>
      <w:r w:rsidR="00B3618C" w:rsidRPr="00B673C4">
        <w:rPr>
          <w:rFonts w:ascii="Times New Roman" w:hAnsi="Times New Roman" w:cs="Times New Roman"/>
          <w:sz w:val="24"/>
          <w:szCs w:val="24"/>
        </w:rPr>
        <w:t xml:space="preserve"> y </w:t>
      </w:r>
      <w:r w:rsidR="00102701" w:rsidRPr="00B673C4">
        <w:rPr>
          <w:rFonts w:ascii="Times New Roman" w:hAnsi="Times New Roman" w:cs="Times New Roman"/>
          <w:sz w:val="24"/>
          <w:szCs w:val="24"/>
        </w:rPr>
        <w:t xml:space="preserve">hasta el momento </w:t>
      </w:r>
      <w:r w:rsidR="00B3618C" w:rsidRPr="00B673C4">
        <w:rPr>
          <w:rFonts w:ascii="Times New Roman" w:hAnsi="Times New Roman" w:cs="Times New Roman"/>
          <w:sz w:val="24"/>
          <w:szCs w:val="24"/>
        </w:rPr>
        <w:t xml:space="preserve">se carece de la figura de </w:t>
      </w:r>
      <w:r w:rsidR="00384B2F" w:rsidRPr="00800317">
        <w:rPr>
          <w:rFonts w:ascii="Times New Roman" w:hAnsi="Times New Roman" w:cs="Times New Roman"/>
          <w:sz w:val="24"/>
          <w:szCs w:val="24"/>
        </w:rPr>
        <w:t>delegado estatal</w:t>
      </w:r>
      <w:r w:rsidR="00AD35F4" w:rsidRPr="00B673C4">
        <w:rPr>
          <w:rFonts w:ascii="Times New Roman" w:hAnsi="Times New Roman" w:cs="Times New Roman"/>
          <w:sz w:val="24"/>
          <w:szCs w:val="24"/>
        </w:rPr>
        <w:t xml:space="preserve">, </w:t>
      </w:r>
      <w:r w:rsidR="00384B2F" w:rsidRPr="00800317">
        <w:rPr>
          <w:rFonts w:ascii="Times New Roman" w:hAnsi="Times New Roman" w:cs="Times New Roman"/>
          <w:sz w:val="24"/>
          <w:szCs w:val="24"/>
        </w:rPr>
        <w:t>quien</w:t>
      </w:r>
      <w:r w:rsidR="00102701" w:rsidRPr="00B673C4">
        <w:rPr>
          <w:rFonts w:ascii="Times New Roman" w:hAnsi="Times New Roman" w:cs="Times New Roman"/>
          <w:sz w:val="24"/>
          <w:szCs w:val="24"/>
        </w:rPr>
        <w:t xml:space="preserve"> tiene el compromiso de </w:t>
      </w:r>
      <w:r w:rsidR="00AD35F4" w:rsidRPr="00B673C4">
        <w:rPr>
          <w:rFonts w:ascii="Times New Roman" w:hAnsi="Times New Roman" w:cs="Times New Roman"/>
          <w:sz w:val="24"/>
          <w:szCs w:val="24"/>
        </w:rPr>
        <w:t>atender y cumplir con sus responsabilidades</w:t>
      </w:r>
      <w:r w:rsidR="00B3618C" w:rsidRPr="00B673C4">
        <w:rPr>
          <w:rFonts w:ascii="Times New Roman" w:hAnsi="Times New Roman" w:cs="Times New Roman"/>
          <w:sz w:val="24"/>
          <w:szCs w:val="24"/>
        </w:rPr>
        <w:t xml:space="preserve"> fundamentadas en la Ley de los </w:t>
      </w:r>
      <w:r w:rsidR="00D66E63" w:rsidRPr="00800317">
        <w:rPr>
          <w:rFonts w:ascii="Times New Roman" w:hAnsi="Times New Roman" w:cs="Times New Roman"/>
          <w:sz w:val="24"/>
          <w:szCs w:val="24"/>
        </w:rPr>
        <w:t>D</w:t>
      </w:r>
      <w:r w:rsidR="00D66E63" w:rsidRPr="00B673C4">
        <w:rPr>
          <w:rFonts w:ascii="Times New Roman" w:hAnsi="Times New Roman" w:cs="Times New Roman"/>
          <w:sz w:val="24"/>
          <w:szCs w:val="24"/>
        </w:rPr>
        <w:t xml:space="preserve">erechos </w:t>
      </w:r>
      <w:r w:rsidR="00B3618C" w:rsidRPr="00B673C4">
        <w:rPr>
          <w:rFonts w:ascii="Times New Roman" w:hAnsi="Times New Roman" w:cs="Times New Roman"/>
          <w:sz w:val="24"/>
          <w:szCs w:val="24"/>
        </w:rPr>
        <w:t xml:space="preserve">de las </w:t>
      </w:r>
      <w:r w:rsidR="00D66E63" w:rsidRPr="00800317">
        <w:rPr>
          <w:rFonts w:ascii="Times New Roman" w:hAnsi="Times New Roman" w:cs="Times New Roman"/>
          <w:sz w:val="24"/>
          <w:szCs w:val="24"/>
        </w:rPr>
        <w:t>P</w:t>
      </w:r>
      <w:r w:rsidR="00D66E63" w:rsidRPr="00B673C4">
        <w:rPr>
          <w:rFonts w:ascii="Times New Roman" w:hAnsi="Times New Roman" w:cs="Times New Roman"/>
          <w:sz w:val="24"/>
          <w:szCs w:val="24"/>
        </w:rPr>
        <w:t xml:space="preserve">ersonas </w:t>
      </w:r>
      <w:r w:rsidR="00D66E63" w:rsidRPr="00800317">
        <w:rPr>
          <w:rFonts w:ascii="Times New Roman" w:hAnsi="Times New Roman" w:cs="Times New Roman"/>
          <w:sz w:val="24"/>
          <w:szCs w:val="24"/>
        </w:rPr>
        <w:t>A</w:t>
      </w:r>
      <w:r w:rsidR="00D66E63" w:rsidRPr="00B673C4">
        <w:rPr>
          <w:rFonts w:ascii="Times New Roman" w:hAnsi="Times New Roman" w:cs="Times New Roman"/>
          <w:sz w:val="24"/>
          <w:szCs w:val="24"/>
        </w:rPr>
        <w:t xml:space="preserve">dultos </w:t>
      </w:r>
      <w:r w:rsidR="00D66E63" w:rsidRPr="00800317">
        <w:rPr>
          <w:rFonts w:ascii="Times New Roman" w:hAnsi="Times New Roman" w:cs="Times New Roman"/>
          <w:sz w:val="24"/>
          <w:szCs w:val="24"/>
        </w:rPr>
        <w:t>M</w:t>
      </w:r>
      <w:r w:rsidR="00D66E63" w:rsidRPr="00B673C4">
        <w:rPr>
          <w:rFonts w:ascii="Times New Roman" w:hAnsi="Times New Roman" w:cs="Times New Roman"/>
          <w:sz w:val="24"/>
          <w:szCs w:val="24"/>
        </w:rPr>
        <w:t>ayores</w:t>
      </w:r>
      <w:r w:rsidR="00DB658D">
        <w:rPr>
          <w:rFonts w:ascii="Times New Roman" w:hAnsi="Times New Roman" w:cs="Times New Roman"/>
          <w:sz w:val="24"/>
          <w:szCs w:val="24"/>
        </w:rPr>
        <w:t xml:space="preserve"> (LDPAM)</w:t>
      </w:r>
      <w:r w:rsidR="00B3618C" w:rsidRPr="00B673C4">
        <w:rPr>
          <w:rFonts w:ascii="Times New Roman" w:hAnsi="Times New Roman" w:cs="Times New Roman"/>
          <w:sz w:val="24"/>
          <w:szCs w:val="24"/>
        </w:rPr>
        <w:t xml:space="preserve">, </w:t>
      </w:r>
      <w:r w:rsidR="00266429" w:rsidRPr="00B673C4">
        <w:rPr>
          <w:rFonts w:ascii="Times New Roman" w:hAnsi="Times New Roman" w:cs="Times New Roman"/>
          <w:sz w:val="24"/>
          <w:szCs w:val="24"/>
        </w:rPr>
        <w:t>emitid</w:t>
      </w:r>
      <w:r w:rsidR="00B673C4" w:rsidRPr="00800317">
        <w:rPr>
          <w:rFonts w:ascii="Times New Roman" w:hAnsi="Times New Roman" w:cs="Times New Roman"/>
          <w:sz w:val="24"/>
          <w:szCs w:val="24"/>
        </w:rPr>
        <w:t>a</w:t>
      </w:r>
      <w:r w:rsidR="00266429" w:rsidRPr="00B673C4">
        <w:rPr>
          <w:rFonts w:ascii="Times New Roman" w:hAnsi="Times New Roman" w:cs="Times New Roman"/>
          <w:sz w:val="24"/>
          <w:szCs w:val="24"/>
        </w:rPr>
        <w:t xml:space="preserve"> por el Gobierno Federal (2008)</w:t>
      </w:r>
      <w:r w:rsidR="00B673C4" w:rsidRPr="00800317">
        <w:rPr>
          <w:rFonts w:ascii="Times New Roman" w:hAnsi="Times New Roman" w:cs="Times New Roman"/>
          <w:sz w:val="24"/>
          <w:szCs w:val="24"/>
        </w:rPr>
        <w:t>.</w:t>
      </w:r>
      <w:r w:rsidR="00266429" w:rsidRPr="00B673C4">
        <w:rPr>
          <w:rFonts w:ascii="Times New Roman" w:hAnsi="Times New Roman" w:cs="Times New Roman"/>
          <w:sz w:val="24"/>
          <w:szCs w:val="24"/>
        </w:rPr>
        <w:t xml:space="preserve"> </w:t>
      </w:r>
      <w:r w:rsidR="00B673C4" w:rsidRPr="00800317">
        <w:rPr>
          <w:rFonts w:ascii="Times New Roman" w:hAnsi="Times New Roman" w:cs="Times New Roman"/>
          <w:sz w:val="24"/>
          <w:szCs w:val="24"/>
        </w:rPr>
        <w:t>En cuanto a</w:t>
      </w:r>
      <w:r w:rsidR="006F2F59" w:rsidRPr="00B673C4">
        <w:rPr>
          <w:rFonts w:ascii="Times New Roman" w:hAnsi="Times New Roman" w:cs="Times New Roman"/>
          <w:sz w:val="24"/>
          <w:szCs w:val="24"/>
        </w:rPr>
        <w:t xml:space="preserve">l </w:t>
      </w:r>
      <w:r w:rsidR="00DB658D" w:rsidRPr="00B673C4">
        <w:rPr>
          <w:rFonts w:ascii="Times New Roman" w:hAnsi="Times New Roman" w:cs="Times New Roman"/>
          <w:sz w:val="24"/>
          <w:szCs w:val="24"/>
        </w:rPr>
        <w:t>INAPAM</w:t>
      </w:r>
      <w:r w:rsidR="00B673C4" w:rsidRPr="00B673C4">
        <w:rPr>
          <w:rFonts w:ascii="Times New Roman" w:hAnsi="Times New Roman" w:cs="Times New Roman"/>
          <w:sz w:val="24"/>
          <w:szCs w:val="24"/>
        </w:rPr>
        <w:t>, en este documento se señala lo siguiente:</w:t>
      </w:r>
      <w:r w:rsidR="00B673C4" w:rsidRPr="00367C7B">
        <w:rPr>
          <w:rFonts w:ascii="Times New Roman" w:hAnsi="Times New Roman" w:cs="Times New Roman"/>
          <w:sz w:val="24"/>
          <w:szCs w:val="24"/>
        </w:rPr>
        <w:t xml:space="preserve"> </w:t>
      </w:r>
    </w:p>
    <w:p w14:paraId="660796A0" w14:textId="31673A06" w:rsidR="006F2F59" w:rsidRPr="00367C7B" w:rsidRDefault="006F2F59" w:rsidP="00AA59CA">
      <w:pPr>
        <w:spacing w:after="0" w:line="360" w:lineRule="auto"/>
        <w:ind w:left="1416"/>
        <w:jc w:val="both"/>
        <w:rPr>
          <w:rFonts w:ascii="Times New Roman" w:hAnsi="Times New Roman" w:cs="Times New Roman"/>
          <w:sz w:val="24"/>
          <w:szCs w:val="24"/>
        </w:rPr>
      </w:pPr>
      <w:r w:rsidRPr="00367C7B">
        <w:rPr>
          <w:rFonts w:ascii="Times New Roman" w:hAnsi="Times New Roman" w:cs="Times New Roman"/>
          <w:sz w:val="24"/>
          <w:szCs w:val="24"/>
        </w:rPr>
        <w:t xml:space="preserve">Este </w:t>
      </w:r>
      <w:r w:rsidR="00B3618C" w:rsidRPr="00367C7B">
        <w:rPr>
          <w:rFonts w:ascii="Times New Roman" w:hAnsi="Times New Roman" w:cs="Times New Roman"/>
          <w:sz w:val="24"/>
          <w:szCs w:val="24"/>
        </w:rPr>
        <w:t xml:space="preserve">organismo público es rector de la política nacional a favor de las personas adultas mayores, teniendo por objeto general coordinar, promover, apoyar, fomentar, vigilar y evaluar las acciones públicas, estrategias y programas que se deriven de ella, de conformidad con los principios, objetivos y disposiciones contenidas en la presente Ley </w:t>
      </w:r>
      <w:r w:rsidR="0070073D" w:rsidRPr="00367C7B">
        <w:rPr>
          <w:rFonts w:ascii="Times New Roman" w:hAnsi="Times New Roman" w:cs="Times New Roman"/>
          <w:sz w:val="24"/>
          <w:szCs w:val="24"/>
        </w:rPr>
        <w:t>(</w:t>
      </w:r>
      <w:r w:rsidR="00266429" w:rsidRPr="00367C7B">
        <w:rPr>
          <w:rFonts w:ascii="Times New Roman" w:hAnsi="Times New Roman" w:cs="Times New Roman"/>
          <w:sz w:val="24"/>
          <w:szCs w:val="24"/>
        </w:rPr>
        <w:t xml:space="preserve">Gobierno Federal, 2008, </w:t>
      </w:r>
      <w:r w:rsidR="00B673C4">
        <w:rPr>
          <w:rFonts w:ascii="Times New Roman" w:hAnsi="Times New Roman" w:cs="Times New Roman"/>
          <w:sz w:val="24"/>
          <w:szCs w:val="24"/>
        </w:rPr>
        <w:t>p</w:t>
      </w:r>
      <w:r w:rsidRPr="00367C7B">
        <w:rPr>
          <w:rFonts w:ascii="Times New Roman" w:hAnsi="Times New Roman" w:cs="Times New Roman"/>
          <w:sz w:val="24"/>
          <w:szCs w:val="24"/>
        </w:rPr>
        <w:t>. 14)</w:t>
      </w:r>
      <w:r w:rsidR="00B673C4">
        <w:rPr>
          <w:rFonts w:ascii="Times New Roman" w:hAnsi="Times New Roman" w:cs="Times New Roman"/>
          <w:sz w:val="24"/>
          <w:szCs w:val="24"/>
        </w:rPr>
        <w:t>.</w:t>
      </w:r>
    </w:p>
    <w:p w14:paraId="4C2A6B84" w14:textId="382CEC1D" w:rsidR="002B38A9" w:rsidRPr="00367C7B" w:rsidRDefault="006F2F59"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Es evidente que en la </w:t>
      </w:r>
      <w:r w:rsidR="0022024F">
        <w:rPr>
          <w:rFonts w:ascii="Times New Roman" w:hAnsi="Times New Roman" w:cs="Times New Roman"/>
          <w:sz w:val="24"/>
          <w:szCs w:val="24"/>
        </w:rPr>
        <w:t>l</w:t>
      </w:r>
      <w:r w:rsidRPr="00367C7B">
        <w:rPr>
          <w:rFonts w:ascii="Times New Roman" w:hAnsi="Times New Roman" w:cs="Times New Roman"/>
          <w:sz w:val="24"/>
          <w:szCs w:val="24"/>
        </w:rPr>
        <w:t xml:space="preserve">ey se encuentra </w:t>
      </w:r>
      <w:r w:rsidR="0022024F" w:rsidRPr="00367C7B">
        <w:rPr>
          <w:rFonts w:ascii="Times New Roman" w:hAnsi="Times New Roman" w:cs="Times New Roman"/>
          <w:sz w:val="24"/>
          <w:szCs w:val="24"/>
        </w:rPr>
        <w:t>plasmad</w:t>
      </w:r>
      <w:r w:rsidR="0022024F">
        <w:rPr>
          <w:rFonts w:ascii="Times New Roman" w:hAnsi="Times New Roman" w:cs="Times New Roman"/>
          <w:sz w:val="24"/>
          <w:szCs w:val="24"/>
        </w:rPr>
        <w:t>a</w:t>
      </w:r>
      <w:r w:rsidR="0022024F"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la importancia del </w:t>
      </w:r>
      <w:r w:rsidR="00166478">
        <w:rPr>
          <w:rFonts w:ascii="Times New Roman" w:hAnsi="Times New Roman" w:cs="Times New Roman"/>
          <w:sz w:val="24"/>
          <w:szCs w:val="24"/>
        </w:rPr>
        <w:t>Inapam</w:t>
      </w:r>
      <w:r w:rsidRPr="00367C7B">
        <w:rPr>
          <w:rFonts w:ascii="Times New Roman" w:hAnsi="Times New Roman" w:cs="Times New Roman"/>
          <w:sz w:val="24"/>
          <w:szCs w:val="24"/>
        </w:rPr>
        <w:t xml:space="preserve">, sin embargo, en la realidad no se percibe </w:t>
      </w:r>
      <w:r w:rsidR="0070073D" w:rsidRPr="00367C7B">
        <w:rPr>
          <w:rFonts w:ascii="Times New Roman" w:hAnsi="Times New Roman" w:cs="Times New Roman"/>
          <w:sz w:val="24"/>
          <w:szCs w:val="24"/>
        </w:rPr>
        <w:t xml:space="preserve">al carecer de presupuesto </w:t>
      </w:r>
      <w:r w:rsidRPr="00367C7B">
        <w:rPr>
          <w:rFonts w:ascii="Times New Roman" w:hAnsi="Times New Roman" w:cs="Times New Roman"/>
          <w:sz w:val="24"/>
          <w:szCs w:val="24"/>
        </w:rPr>
        <w:t>propio, motivo por el cual s</w:t>
      </w:r>
      <w:r w:rsidR="0070073D" w:rsidRPr="00367C7B">
        <w:rPr>
          <w:rFonts w:ascii="Times New Roman" w:hAnsi="Times New Roman" w:cs="Times New Roman"/>
          <w:sz w:val="24"/>
          <w:szCs w:val="24"/>
        </w:rPr>
        <w:t xml:space="preserve">e </w:t>
      </w:r>
      <w:r w:rsidR="00E31C03" w:rsidRPr="00367C7B">
        <w:rPr>
          <w:rFonts w:ascii="Times New Roman" w:hAnsi="Times New Roman" w:cs="Times New Roman"/>
          <w:sz w:val="24"/>
          <w:szCs w:val="24"/>
        </w:rPr>
        <w:t>apoya e</w:t>
      </w:r>
      <w:r w:rsidRPr="00367C7B">
        <w:rPr>
          <w:rFonts w:ascii="Times New Roman" w:hAnsi="Times New Roman" w:cs="Times New Roman"/>
          <w:sz w:val="24"/>
          <w:szCs w:val="24"/>
        </w:rPr>
        <w:t>n</w:t>
      </w:r>
      <w:r w:rsidR="00E31C03" w:rsidRPr="00367C7B">
        <w:rPr>
          <w:rFonts w:ascii="Times New Roman" w:hAnsi="Times New Roman" w:cs="Times New Roman"/>
          <w:sz w:val="24"/>
          <w:szCs w:val="24"/>
        </w:rPr>
        <w:t xml:space="preserve"> los estudiantes </w:t>
      </w:r>
      <w:r w:rsidR="00C6794F" w:rsidRPr="00367C7B">
        <w:rPr>
          <w:rFonts w:ascii="Times New Roman" w:hAnsi="Times New Roman" w:cs="Times New Roman"/>
          <w:sz w:val="24"/>
          <w:szCs w:val="24"/>
        </w:rPr>
        <w:t xml:space="preserve">que acuden a esta institución para solicitar espacio para realizar sus prácticas clínicas y </w:t>
      </w:r>
      <w:r w:rsidR="00E31C03" w:rsidRPr="00367C7B">
        <w:rPr>
          <w:rFonts w:ascii="Times New Roman" w:hAnsi="Times New Roman" w:cs="Times New Roman"/>
          <w:sz w:val="24"/>
          <w:szCs w:val="24"/>
        </w:rPr>
        <w:t>servicio social</w:t>
      </w:r>
      <w:r w:rsidR="00C6794F" w:rsidRPr="00367C7B">
        <w:rPr>
          <w:rFonts w:ascii="Times New Roman" w:hAnsi="Times New Roman" w:cs="Times New Roman"/>
          <w:sz w:val="24"/>
          <w:szCs w:val="24"/>
        </w:rPr>
        <w:t>, provenientes</w:t>
      </w:r>
      <w:r w:rsidR="00E31C03" w:rsidRPr="00367C7B">
        <w:rPr>
          <w:rFonts w:ascii="Times New Roman" w:hAnsi="Times New Roman" w:cs="Times New Roman"/>
          <w:sz w:val="24"/>
          <w:szCs w:val="24"/>
        </w:rPr>
        <w:t xml:space="preserve"> de </w:t>
      </w:r>
      <w:r w:rsidRPr="00367C7B">
        <w:rPr>
          <w:rFonts w:ascii="Times New Roman" w:hAnsi="Times New Roman" w:cs="Times New Roman"/>
          <w:sz w:val="24"/>
          <w:szCs w:val="24"/>
        </w:rPr>
        <w:t xml:space="preserve">instituciones educativas como </w:t>
      </w:r>
      <w:r w:rsidR="00E31C03" w:rsidRPr="00367C7B">
        <w:rPr>
          <w:rFonts w:ascii="Times New Roman" w:hAnsi="Times New Roman" w:cs="Times New Roman"/>
          <w:sz w:val="24"/>
          <w:szCs w:val="24"/>
        </w:rPr>
        <w:t xml:space="preserve">la </w:t>
      </w:r>
      <w:r w:rsidR="00E30035">
        <w:rPr>
          <w:rFonts w:ascii="Times New Roman" w:hAnsi="Times New Roman" w:cs="Times New Roman"/>
          <w:sz w:val="24"/>
          <w:szCs w:val="24"/>
        </w:rPr>
        <w:t>E</w:t>
      </w:r>
      <w:r w:rsidR="00E30035" w:rsidRPr="00367C7B">
        <w:rPr>
          <w:rFonts w:ascii="Times New Roman" w:hAnsi="Times New Roman" w:cs="Times New Roman"/>
          <w:sz w:val="24"/>
          <w:szCs w:val="24"/>
        </w:rPr>
        <w:t xml:space="preserve">scuela </w:t>
      </w:r>
      <w:r w:rsidR="00E30035">
        <w:rPr>
          <w:rFonts w:ascii="Times New Roman" w:hAnsi="Times New Roman" w:cs="Times New Roman"/>
          <w:sz w:val="24"/>
          <w:szCs w:val="24"/>
        </w:rPr>
        <w:t>T</w:t>
      </w:r>
      <w:r w:rsidR="00E30035" w:rsidRPr="00367C7B">
        <w:rPr>
          <w:rFonts w:ascii="Times New Roman" w:hAnsi="Times New Roman" w:cs="Times New Roman"/>
          <w:sz w:val="24"/>
          <w:szCs w:val="24"/>
        </w:rPr>
        <w:t xml:space="preserve">écnica </w:t>
      </w:r>
      <w:r w:rsidR="00E31C03" w:rsidRPr="00367C7B">
        <w:rPr>
          <w:rFonts w:ascii="Times New Roman" w:hAnsi="Times New Roman" w:cs="Times New Roman"/>
          <w:sz w:val="24"/>
          <w:szCs w:val="24"/>
        </w:rPr>
        <w:t xml:space="preserve">de </w:t>
      </w:r>
      <w:proofErr w:type="spellStart"/>
      <w:r w:rsidR="00E30035">
        <w:rPr>
          <w:rFonts w:ascii="Times New Roman" w:hAnsi="Times New Roman" w:cs="Times New Roman"/>
          <w:sz w:val="24"/>
          <w:szCs w:val="24"/>
        </w:rPr>
        <w:t>G</w:t>
      </w:r>
      <w:r w:rsidR="00E30035" w:rsidRPr="00367C7B">
        <w:rPr>
          <w:rFonts w:ascii="Times New Roman" w:hAnsi="Times New Roman" w:cs="Times New Roman"/>
          <w:sz w:val="24"/>
          <w:szCs w:val="24"/>
        </w:rPr>
        <w:t>ericultura</w:t>
      </w:r>
      <w:proofErr w:type="spellEnd"/>
      <w:r w:rsidR="00E30035" w:rsidRPr="00367C7B">
        <w:rPr>
          <w:rFonts w:ascii="Times New Roman" w:hAnsi="Times New Roman" w:cs="Times New Roman"/>
          <w:sz w:val="24"/>
          <w:szCs w:val="24"/>
        </w:rPr>
        <w:t xml:space="preserve"> </w:t>
      </w:r>
      <w:r w:rsidR="00E31C03" w:rsidRPr="00367C7B">
        <w:rPr>
          <w:rFonts w:ascii="Times New Roman" w:hAnsi="Times New Roman" w:cs="Times New Roman"/>
          <w:sz w:val="24"/>
          <w:szCs w:val="24"/>
        </w:rPr>
        <w:t xml:space="preserve">y la </w:t>
      </w:r>
      <w:r w:rsidR="00AD35F4" w:rsidRPr="00367C7B">
        <w:rPr>
          <w:rFonts w:ascii="Times New Roman" w:hAnsi="Times New Roman" w:cs="Times New Roman"/>
          <w:sz w:val="24"/>
          <w:szCs w:val="24"/>
        </w:rPr>
        <w:t xml:space="preserve">licenciatura en </w:t>
      </w:r>
      <w:r w:rsidR="00E30035">
        <w:rPr>
          <w:rFonts w:ascii="Times New Roman" w:hAnsi="Times New Roman" w:cs="Times New Roman"/>
          <w:sz w:val="24"/>
          <w:szCs w:val="24"/>
        </w:rPr>
        <w:t>G</w:t>
      </w:r>
      <w:r w:rsidR="00E30035" w:rsidRPr="00367C7B">
        <w:rPr>
          <w:rFonts w:ascii="Times New Roman" w:hAnsi="Times New Roman" w:cs="Times New Roman"/>
          <w:sz w:val="24"/>
          <w:szCs w:val="24"/>
        </w:rPr>
        <w:t>erontología</w:t>
      </w:r>
      <w:r w:rsidR="00E30035">
        <w:rPr>
          <w:rFonts w:ascii="Times New Roman" w:hAnsi="Times New Roman" w:cs="Times New Roman"/>
          <w:sz w:val="24"/>
          <w:szCs w:val="24"/>
        </w:rPr>
        <w:t>.</w:t>
      </w:r>
      <w:r w:rsidR="00E30035" w:rsidRPr="00367C7B">
        <w:rPr>
          <w:rFonts w:ascii="Times New Roman" w:hAnsi="Times New Roman" w:cs="Times New Roman"/>
          <w:sz w:val="24"/>
          <w:szCs w:val="24"/>
        </w:rPr>
        <w:t xml:space="preserve"> </w:t>
      </w:r>
      <w:r w:rsidR="00E30035">
        <w:rPr>
          <w:rFonts w:ascii="Times New Roman" w:hAnsi="Times New Roman" w:cs="Times New Roman"/>
          <w:sz w:val="24"/>
          <w:szCs w:val="24"/>
        </w:rPr>
        <w:t>E</w:t>
      </w:r>
      <w:r w:rsidR="00E30035" w:rsidRPr="00367C7B">
        <w:rPr>
          <w:rFonts w:ascii="Times New Roman" w:hAnsi="Times New Roman" w:cs="Times New Roman"/>
          <w:sz w:val="24"/>
          <w:szCs w:val="24"/>
        </w:rPr>
        <w:t xml:space="preserve">sta </w:t>
      </w:r>
      <w:r w:rsidR="00AD35F4" w:rsidRPr="00367C7B">
        <w:rPr>
          <w:rFonts w:ascii="Times New Roman" w:hAnsi="Times New Roman" w:cs="Times New Roman"/>
          <w:sz w:val="24"/>
          <w:szCs w:val="24"/>
        </w:rPr>
        <w:t xml:space="preserve">situación se ha visto más </w:t>
      </w:r>
      <w:r w:rsidR="00E30035" w:rsidRPr="00367C7B">
        <w:rPr>
          <w:rFonts w:ascii="Times New Roman" w:hAnsi="Times New Roman" w:cs="Times New Roman"/>
          <w:sz w:val="24"/>
          <w:szCs w:val="24"/>
        </w:rPr>
        <w:t>marcad</w:t>
      </w:r>
      <w:r w:rsidR="00E30035">
        <w:rPr>
          <w:rFonts w:ascii="Times New Roman" w:hAnsi="Times New Roman" w:cs="Times New Roman"/>
          <w:sz w:val="24"/>
          <w:szCs w:val="24"/>
        </w:rPr>
        <w:t>a</w:t>
      </w:r>
      <w:r w:rsidR="00E30035" w:rsidRPr="00367C7B">
        <w:rPr>
          <w:rFonts w:ascii="Times New Roman" w:hAnsi="Times New Roman" w:cs="Times New Roman"/>
          <w:sz w:val="24"/>
          <w:szCs w:val="24"/>
        </w:rPr>
        <w:t xml:space="preserve"> </w:t>
      </w:r>
      <w:r w:rsidR="00AD35F4" w:rsidRPr="00367C7B">
        <w:rPr>
          <w:rFonts w:ascii="Times New Roman" w:hAnsi="Times New Roman" w:cs="Times New Roman"/>
          <w:sz w:val="24"/>
          <w:szCs w:val="24"/>
        </w:rPr>
        <w:t>desde el sexenio anterior</w:t>
      </w:r>
      <w:r w:rsidR="0070073D" w:rsidRPr="00367C7B">
        <w:rPr>
          <w:rFonts w:ascii="Times New Roman" w:hAnsi="Times New Roman" w:cs="Times New Roman"/>
          <w:sz w:val="24"/>
          <w:szCs w:val="24"/>
        </w:rPr>
        <w:t xml:space="preserve"> </w:t>
      </w:r>
      <w:r w:rsidR="00CC10D4">
        <w:rPr>
          <w:rFonts w:ascii="Times New Roman" w:hAnsi="Times New Roman" w:cs="Times New Roman"/>
          <w:sz w:val="24"/>
          <w:szCs w:val="24"/>
        </w:rPr>
        <w:t>(</w:t>
      </w:r>
      <w:r w:rsidR="0070073D" w:rsidRPr="00367C7B">
        <w:rPr>
          <w:rFonts w:ascii="Times New Roman" w:hAnsi="Times New Roman" w:cs="Times New Roman"/>
          <w:sz w:val="24"/>
          <w:szCs w:val="24"/>
        </w:rPr>
        <w:t>2012-2018</w:t>
      </w:r>
      <w:r w:rsidR="00CC10D4">
        <w:rPr>
          <w:rFonts w:ascii="Times New Roman" w:hAnsi="Times New Roman" w:cs="Times New Roman"/>
          <w:sz w:val="24"/>
          <w:szCs w:val="24"/>
        </w:rPr>
        <w:t>)</w:t>
      </w:r>
      <w:r w:rsidR="00E30035">
        <w:rPr>
          <w:rFonts w:ascii="Times New Roman" w:hAnsi="Times New Roman" w:cs="Times New Roman"/>
          <w:sz w:val="24"/>
          <w:szCs w:val="24"/>
        </w:rPr>
        <w:t>;</w:t>
      </w:r>
      <w:r w:rsidR="00E30035" w:rsidRPr="00367C7B">
        <w:rPr>
          <w:rFonts w:ascii="Times New Roman" w:hAnsi="Times New Roman" w:cs="Times New Roman"/>
          <w:sz w:val="24"/>
          <w:szCs w:val="24"/>
        </w:rPr>
        <w:t xml:space="preserve"> </w:t>
      </w:r>
      <w:r w:rsidR="00AD35F4" w:rsidRPr="00367C7B">
        <w:rPr>
          <w:rFonts w:ascii="Times New Roman" w:hAnsi="Times New Roman" w:cs="Times New Roman"/>
          <w:sz w:val="24"/>
          <w:szCs w:val="24"/>
        </w:rPr>
        <w:t xml:space="preserve">confiamos en que este nuevo </w:t>
      </w:r>
      <w:r w:rsidR="00E30035">
        <w:rPr>
          <w:rFonts w:ascii="Times New Roman" w:hAnsi="Times New Roman" w:cs="Times New Roman"/>
          <w:sz w:val="24"/>
          <w:szCs w:val="24"/>
        </w:rPr>
        <w:t>G</w:t>
      </w:r>
      <w:r w:rsidR="00E30035" w:rsidRPr="00367C7B">
        <w:rPr>
          <w:rFonts w:ascii="Times New Roman" w:hAnsi="Times New Roman" w:cs="Times New Roman"/>
          <w:sz w:val="24"/>
          <w:szCs w:val="24"/>
        </w:rPr>
        <w:t xml:space="preserve">obierno </w:t>
      </w:r>
      <w:r w:rsidR="00AD35F4" w:rsidRPr="00367C7B">
        <w:rPr>
          <w:rFonts w:ascii="Times New Roman" w:hAnsi="Times New Roman" w:cs="Times New Roman"/>
          <w:sz w:val="24"/>
          <w:szCs w:val="24"/>
        </w:rPr>
        <w:t>aporte mejor presupuesto a la atención de las personas de edad, pero no a través del asistencialismo.</w:t>
      </w:r>
    </w:p>
    <w:p w14:paraId="126B764E" w14:textId="3CC13EB8" w:rsidR="0046400D" w:rsidRPr="00367C7B" w:rsidRDefault="002B38A9"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lastRenderedPageBreak/>
        <w:t xml:space="preserve">En México existen </w:t>
      </w:r>
      <w:r w:rsidR="00AB01A2">
        <w:rPr>
          <w:rFonts w:ascii="Times New Roman" w:hAnsi="Times New Roman" w:cs="Times New Roman"/>
          <w:sz w:val="24"/>
          <w:szCs w:val="24"/>
        </w:rPr>
        <w:t>normas oficiales</w:t>
      </w:r>
      <w:r w:rsidR="004F0358" w:rsidRPr="00367C7B">
        <w:rPr>
          <w:rFonts w:ascii="Times New Roman" w:hAnsi="Times New Roman" w:cs="Times New Roman"/>
          <w:sz w:val="24"/>
          <w:szCs w:val="24"/>
        </w:rPr>
        <w:t xml:space="preserve"> </w:t>
      </w:r>
      <w:r w:rsidR="00B40284" w:rsidRPr="00367C7B">
        <w:rPr>
          <w:rFonts w:ascii="Times New Roman" w:hAnsi="Times New Roman" w:cs="Times New Roman"/>
          <w:sz w:val="24"/>
          <w:szCs w:val="24"/>
        </w:rPr>
        <w:t>que regulan</w:t>
      </w:r>
      <w:r w:rsidRPr="00367C7B">
        <w:rPr>
          <w:rFonts w:ascii="Times New Roman" w:hAnsi="Times New Roman" w:cs="Times New Roman"/>
          <w:sz w:val="24"/>
          <w:szCs w:val="24"/>
        </w:rPr>
        <w:t xml:space="preserve"> los modelos de asistencia social y permanente</w:t>
      </w:r>
      <w:r w:rsidR="00AB01A2">
        <w:rPr>
          <w:rFonts w:ascii="Times New Roman" w:hAnsi="Times New Roman" w:cs="Times New Roman"/>
          <w:sz w:val="24"/>
          <w:szCs w:val="24"/>
        </w:rPr>
        <w:t>.</w:t>
      </w:r>
      <w:r w:rsidR="00AB01A2" w:rsidRPr="00367C7B">
        <w:rPr>
          <w:rFonts w:ascii="Times New Roman" w:hAnsi="Times New Roman" w:cs="Times New Roman"/>
          <w:sz w:val="24"/>
          <w:szCs w:val="24"/>
        </w:rPr>
        <w:t xml:space="preserve"> </w:t>
      </w:r>
      <w:r w:rsidR="00AB01A2">
        <w:rPr>
          <w:rFonts w:ascii="Times New Roman" w:hAnsi="Times New Roman" w:cs="Times New Roman"/>
          <w:sz w:val="24"/>
          <w:szCs w:val="24"/>
        </w:rPr>
        <w:t>A continuación,</w:t>
      </w:r>
      <w:r w:rsidR="00AB01A2" w:rsidRPr="00367C7B">
        <w:rPr>
          <w:rFonts w:ascii="Times New Roman" w:hAnsi="Times New Roman" w:cs="Times New Roman"/>
          <w:sz w:val="24"/>
          <w:szCs w:val="24"/>
        </w:rPr>
        <w:t xml:space="preserve"> </w:t>
      </w:r>
      <w:r w:rsidRPr="00367C7B">
        <w:rPr>
          <w:rFonts w:ascii="Times New Roman" w:hAnsi="Times New Roman" w:cs="Times New Roman"/>
          <w:sz w:val="24"/>
          <w:szCs w:val="24"/>
        </w:rPr>
        <w:t>se describen</w:t>
      </w:r>
      <w:r w:rsidR="00B40284" w:rsidRPr="00367C7B">
        <w:rPr>
          <w:rFonts w:ascii="Times New Roman" w:hAnsi="Times New Roman" w:cs="Times New Roman"/>
          <w:sz w:val="24"/>
          <w:szCs w:val="24"/>
        </w:rPr>
        <w:t xml:space="preserve"> las</w:t>
      </w:r>
      <w:r w:rsidRPr="00367C7B">
        <w:rPr>
          <w:rFonts w:ascii="Times New Roman" w:hAnsi="Times New Roman" w:cs="Times New Roman"/>
          <w:sz w:val="24"/>
          <w:szCs w:val="24"/>
        </w:rPr>
        <w:t xml:space="preserve"> tres</w:t>
      </w:r>
      <w:r w:rsidR="00B40284" w:rsidRPr="00367C7B">
        <w:rPr>
          <w:rFonts w:ascii="Times New Roman" w:hAnsi="Times New Roman" w:cs="Times New Roman"/>
          <w:sz w:val="24"/>
          <w:szCs w:val="24"/>
        </w:rPr>
        <w:t xml:space="preserve"> más relevantes</w:t>
      </w:r>
      <w:r w:rsidR="00DF0E25" w:rsidRPr="00367C7B">
        <w:rPr>
          <w:rFonts w:ascii="Times New Roman" w:hAnsi="Times New Roman" w:cs="Times New Roman"/>
          <w:sz w:val="24"/>
          <w:szCs w:val="24"/>
        </w:rPr>
        <w:t xml:space="preserve"> relacionadas con el tema de este estudio</w:t>
      </w:r>
      <w:r w:rsidRPr="00367C7B">
        <w:rPr>
          <w:rFonts w:ascii="Times New Roman" w:hAnsi="Times New Roman" w:cs="Times New Roman"/>
          <w:sz w:val="24"/>
          <w:szCs w:val="24"/>
        </w:rPr>
        <w:t xml:space="preserve">: </w:t>
      </w:r>
    </w:p>
    <w:p w14:paraId="3FA64F86" w14:textId="5C8FDDDA" w:rsidR="006F2F59" w:rsidRPr="00800317" w:rsidRDefault="007560E5" w:rsidP="00800317">
      <w:pPr>
        <w:pStyle w:val="Prrafodelista"/>
        <w:numPr>
          <w:ilvl w:val="0"/>
          <w:numId w:val="13"/>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La </w:t>
      </w:r>
      <w:r w:rsidR="003C7E95">
        <w:rPr>
          <w:rFonts w:ascii="Times New Roman" w:hAnsi="Times New Roman" w:cs="Times New Roman"/>
          <w:sz w:val="24"/>
          <w:szCs w:val="24"/>
        </w:rPr>
        <w:t>“</w:t>
      </w:r>
      <w:r w:rsidR="002B38A9" w:rsidRPr="00800317">
        <w:rPr>
          <w:rFonts w:ascii="Times New Roman" w:hAnsi="Times New Roman" w:cs="Times New Roman"/>
          <w:sz w:val="24"/>
          <w:szCs w:val="24"/>
        </w:rPr>
        <w:t xml:space="preserve">NOM-031-SSA3-2009, Asistencia social. Prestación de servicios de asistencia social a adultos y adultos mayores en situación de riesgo y vulnerabilidad, </w:t>
      </w:r>
      <w:r w:rsidR="006F2F59" w:rsidRPr="00800317">
        <w:rPr>
          <w:rFonts w:ascii="Times New Roman" w:hAnsi="Times New Roman" w:cs="Times New Roman"/>
          <w:sz w:val="24"/>
          <w:szCs w:val="24"/>
        </w:rPr>
        <w:t>que deben cumplir quienes presten servicios de asistencia social</w:t>
      </w:r>
      <w:r w:rsidR="003C7E95">
        <w:rPr>
          <w:rFonts w:ascii="Times New Roman" w:hAnsi="Times New Roman" w:cs="Times New Roman"/>
          <w:sz w:val="24"/>
          <w:szCs w:val="24"/>
        </w:rPr>
        <w:t>”</w:t>
      </w:r>
      <w:r w:rsidR="006F2F59" w:rsidRPr="00800317">
        <w:rPr>
          <w:rFonts w:ascii="Times New Roman" w:hAnsi="Times New Roman" w:cs="Times New Roman"/>
          <w:sz w:val="24"/>
          <w:szCs w:val="24"/>
        </w:rPr>
        <w:t xml:space="preserve">, </w:t>
      </w:r>
      <w:r w:rsidR="00C0187F">
        <w:rPr>
          <w:rFonts w:ascii="Times New Roman" w:hAnsi="Times New Roman" w:cs="Times New Roman"/>
          <w:sz w:val="24"/>
          <w:szCs w:val="24"/>
        </w:rPr>
        <w:t>cuyo</w:t>
      </w:r>
      <w:r w:rsidR="00C0187F" w:rsidRPr="00800317">
        <w:rPr>
          <w:rFonts w:ascii="Times New Roman" w:hAnsi="Times New Roman" w:cs="Times New Roman"/>
          <w:sz w:val="24"/>
          <w:szCs w:val="24"/>
        </w:rPr>
        <w:t xml:space="preserve"> </w:t>
      </w:r>
      <w:r w:rsidR="006F2F59" w:rsidRPr="00800317">
        <w:rPr>
          <w:rFonts w:ascii="Times New Roman" w:hAnsi="Times New Roman" w:cs="Times New Roman"/>
          <w:sz w:val="24"/>
          <w:szCs w:val="24"/>
        </w:rPr>
        <w:t>objetivo es</w:t>
      </w:r>
      <w:r w:rsidR="00C0187F">
        <w:rPr>
          <w:rFonts w:ascii="Times New Roman" w:hAnsi="Times New Roman" w:cs="Times New Roman"/>
          <w:sz w:val="24"/>
          <w:szCs w:val="24"/>
        </w:rPr>
        <w:t xml:space="preserve"> el puesto a continuación</w:t>
      </w:r>
      <w:r w:rsidR="006F2F59" w:rsidRPr="00800317">
        <w:rPr>
          <w:rFonts w:ascii="Times New Roman" w:hAnsi="Times New Roman" w:cs="Times New Roman"/>
          <w:sz w:val="24"/>
          <w:szCs w:val="24"/>
        </w:rPr>
        <w:t>:</w:t>
      </w:r>
    </w:p>
    <w:p w14:paraId="6A45A291" w14:textId="3FF398A6" w:rsidR="006F2F59" w:rsidRPr="00367C7B" w:rsidRDefault="006F2F59" w:rsidP="00AA59CA">
      <w:pPr>
        <w:spacing w:after="0" w:line="360" w:lineRule="auto"/>
        <w:ind w:left="1416"/>
        <w:jc w:val="both"/>
        <w:rPr>
          <w:rFonts w:ascii="Times New Roman" w:hAnsi="Times New Roman" w:cs="Times New Roman"/>
          <w:sz w:val="24"/>
          <w:szCs w:val="24"/>
        </w:rPr>
      </w:pPr>
      <w:r w:rsidRPr="00367C7B">
        <w:rPr>
          <w:rFonts w:ascii="Times New Roman" w:hAnsi="Times New Roman" w:cs="Times New Roman"/>
          <w:sz w:val="24"/>
          <w:szCs w:val="24"/>
        </w:rPr>
        <w:t xml:space="preserve">Esta </w:t>
      </w:r>
      <w:r w:rsidR="006005EF">
        <w:rPr>
          <w:rFonts w:ascii="Times New Roman" w:hAnsi="Times New Roman" w:cs="Times New Roman"/>
          <w:sz w:val="24"/>
          <w:szCs w:val="24"/>
        </w:rPr>
        <w:t>n</w:t>
      </w:r>
      <w:r w:rsidR="006005EF" w:rsidRPr="00367C7B">
        <w:rPr>
          <w:rFonts w:ascii="Times New Roman" w:hAnsi="Times New Roman" w:cs="Times New Roman"/>
          <w:sz w:val="24"/>
          <w:szCs w:val="24"/>
        </w:rPr>
        <w:t xml:space="preserve">orma </w:t>
      </w:r>
      <w:r w:rsidRPr="00367C7B">
        <w:rPr>
          <w:rFonts w:ascii="Times New Roman" w:hAnsi="Times New Roman" w:cs="Times New Roman"/>
          <w:sz w:val="24"/>
          <w:szCs w:val="24"/>
        </w:rPr>
        <w:t>tiene por objeto establecer las características de funcionamiento, organización e infraestructura que deben observar los establecimientos de los sectores público, social y privado, que presten servicios de asistencia social a adultos y adultos mayores en situación de riesgo y vulnerabilidad (</w:t>
      </w:r>
      <w:r w:rsidR="0052383E" w:rsidRPr="00367C7B">
        <w:rPr>
          <w:rFonts w:ascii="Times New Roman" w:hAnsi="Times New Roman" w:cs="Times New Roman"/>
          <w:sz w:val="24"/>
          <w:szCs w:val="24"/>
        </w:rPr>
        <w:t>DOF</w:t>
      </w:r>
      <w:r w:rsidR="00360F5B" w:rsidRPr="00367C7B">
        <w:rPr>
          <w:rFonts w:ascii="Times New Roman" w:hAnsi="Times New Roman" w:cs="Times New Roman"/>
          <w:sz w:val="24"/>
          <w:szCs w:val="24"/>
        </w:rPr>
        <w:t xml:space="preserve">, </w:t>
      </w:r>
      <w:r w:rsidR="00EE24ED">
        <w:rPr>
          <w:rFonts w:ascii="Times New Roman" w:hAnsi="Times New Roman" w:cs="Times New Roman"/>
          <w:sz w:val="24"/>
          <w:szCs w:val="24"/>
        </w:rPr>
        <w:t xml:space="preserve">13 de septiembre de </w:t>
      </w:r>
      <w:r w:rsidR="0047292D" w:rsidRPr="00367C7B">
        <w:rPr>
          <w:rFonts w:ascii="Times New Roman" w:hAnsi="Times New Roman" w:cs="Times New Roman"/>
          <w:sz w:val="24"/>
          <w:szCs w:val="24"/>
        </w:rPr>
        <w:t>20</w:t>
      </w:r>
      <w:r w:rsidR="0047292D">
        <w:rPr>
          <w:rFonts w:ascii="Times New Roman" w:hAnsi="Times New Roman" w:cs="Times New Roman"/>
          <w:sz w:val="24"/>
          <w:szCs w:val="24"/>
        </w:rPr>
        <w:t>12</w:t>
      </w:r>
      <w:r w:rsidR="00360F5B" w:rsidRPr="00367C7B">
        <w:rPr>
          <w:rFonts w:ascii="Times New Roman" w:hAnsi="Times New Roman" w:cs="Times New Roman"/>
          <w:sz w:val="24"/>
          <w:szCs w:val="24"/>
        </w:rPr>
        <w:t xml:space="preserve">, </w:t>
      </w:r>
      <w:r w:rsidRPr="00367C7B">
        <w:rPr>
          <w:rFonts w:ascii="Times New Roman" w:hAnsi="Times New Roman" w:cs="Times New Roman"/>
          <w:sz w:val="24"/>
          <w:szCs w:val="24"/>
        </w:rPr>
        <w:t>párr. 8)</w:t>
      </w:r>
    </w:p>
    <w:p w14:paraId="0C7A7B2E" w14:textId="48221FAE" w:rsidR="00087C5D" w:rsidRPr="00800317" w:rsidRDefault="007560E5" w:rsidP="00800317">
      <w:pPr>
        <w:pStyle w:val="Prrafodelista"/>
        <w:numPr>
          <w:ilvl w:val="0"/>
          <w:numId w:val="13"/>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La </w:t>
      </w:r>
      <w:r w:rsidR="008C4736">
        <w:rPr>
          <w:rFonts w:ascii="Times New Roman" w:hAnsi="Times New Roman" w:cs="Times New Roman"/>
          <w:sz w:val="24"/>
          <w:szCs w:val="24"/>
        </w:rPr>
        <w:t>“</w:t>
      </w:r>
      <w:r w:rsidR="00E057CB" w:rsidRPr="00800317">
        <w:rPr>
          <w:rFonts w:ascii="Times New Roman" w:hAnsi="Times New Roman" w:cs="Times New Roman"/>
          <w:sz w:val="24"/>
          <w:szCs w:val="24"/>
        </w:rPr>
        <w:t>NOM-004-SSA3-2012, Del expediente clínico</w:t>
      </w:r>
      <w:r w:rsidR="008C4736">
        <w:rPr>
          <w:rFonts w:ascii="Times New Roman" w:hAnsi="Times New Roman" w:cs="Times New Roman"/>
          <w:sz w:val="24"/>
          <w:szCs w:val="24"/>
        </w:rPr>
        <w:t>”</w:t>
      </w:r>
      <w:r w:rsidR="00E057CB" w:rsidRPr="00800317">
        <w:rPr>
          <w:rFonts w:ascii="Times New Roman" w:hAnsi="Times New Roman" w:cs="Times New Roman"/>
          <w:sz w:val="24"/>
          <w:szCs w:val="24"/>
        </w:rPr>
        <w:t xml:space="preserve"> tiene </w:t>
      </w:r>
      <w:r w:rsidR="00087C5D" w:rsidRPr="00800317">
        <w:rPr>
          <w:rFonts w:ascii="Times New Roman" w:hAnsi="Times New Roman" w:cs="Times New Roman"/>
          <w:sz w:val="24"/>
          <w:szCs w:val="24"/>
        </w:rPr>
        <w:t>como objetivo</w:t>
      </w:r>
      <w:r w:rsidR="006005EF">
        <w:rPr>
          <w:rFonts w:ascii="Times New Roman" w:hAnsi="Times New Roman" w:cs="Times New Roman"/>
          <w:sz w:val="24"/>
          <w:szCs w:val="24"/>
        </w:rPr>
        <w:t xml:space="preserve"> establecer “</w:t>
      </w:r>
      <w:r w:rsidR="00E057CB" w:rsidRPr="00800317">
        <w:rPr>
          <w:rFonts w:ascii="Times New Roman" w:hAnsi="Times New Roman" w:cs="Times New Roman"/>
          <w:sz w:val="24"/>
          <w:szCs w:val="24"/>
        </w:rPr>
        <w:t>los criterios científicos, éticos, tecnológicos y administrativos obligatorios en la elaboración, integración, uso, manejo, archivo, conservación, propiedad, titularidad y confidencialidad del expediente clínico”</w:t>
      </w:r>
      <w:r w:rsidR="00087C5D" w:rsidRPr="00800317">
        <w:rPr>
          <w:rFonts w:ascii="Times New Roman" w:hAnsi="Times New Roman" w:cs="Times New Roman"/>
          <w:sz w:val="24"/>
          <w:szCs w:val="24"/>
        </w:rPr>
        <w:t xml:space="preserve"> </w:t>
      </w:r>
      <w:r w:rsidR="00DF0E25" w:rsidRPr="00800317">
        <w:rPr>
          <w:rFonts w:ascii="Times New Roman" w:hAnsi="Times New Roman" w:cs="Times New Roman"/>
          <w:sz w:val="24"/>
          <w:szCs w:val="24"/>
        </w:rPr>
        <w:t>(</w:t>
      </w:r>
      <w:r w:rsidR="0052383E" w:rsidRPr="00800317">
        <w:rPr>
          <w:rFonts w:ascii="Times New Roman" w:hAnsi="Times New Roman" w:cs="Times New Roman"/>
          <w:sz w:val="24"/>
          <w:szCs w:val="24"/>
        </w:rPr>
        <w:t>DOF</w:t>
      </w:r>
      <w:r w:rsidR="00360F5B" w:rsidRPr="00800317">
        <w:rPr>
          <w:rFonts w:ascii="Times New Roman" w:hAnsi="Times New Roman" w:cs="Times New Roman"/>
          <w:sz w:val="24"/>
          <w:szCs w:val="24"/>
        </w:rPr>
        <w:t xml:space="preserve">, </w:t>
      </w:r>
      <w:r w:rsidR="006005EF" w:rsidRPr="00800317">
        <w:rPr>
          <w:rFonts w:ascii="Times New Roman" w:hAnsi="Times New Roman" w:cs="Times New Roman"/>
          <w:sz w:val="24"/>
          <w:szCs w:val="24"/>
        </w:rPr>
        <w:t xml:space="preserve">5 de </w:t>
      </w:r>
      <w:r w:rsidR="003024C4">
        <w:rPr>
          <w:rFonts w:ascii="Times New Roman" w:hAnsi="Times New Roman" w:cs="Times New Roman"/>
          <w:sz w:val="24"/>
          <w:szCs w:val="24"/>
        </w:rPr>
        <w:t>octubre</w:t>
      </w:r>
      <w:r w:rsidR="006005EF" w:rsidRPr="00800317">
        <w:rPr>
          <w:rFonts w:ascii="Times New Roman" w:hAnsi="Times New Roman" w:cs="Times New Roman"/>
          <w:sz w:val="24"/>
          <w:szCs w:val="24"/>
        </w:rPr>
        <w:t xml:space="preserve"> de 2010</w:t>
      </w:r>
      <w:r w:rsidR="00360F5B" w:rsidRPr="00800317">
        <w:rPr>
          <w:rFonts w:ascii="Times New Roman" w:hAnsi="Times New Roman" w:cs="Times New Roman"/>
          <w:sz w:val="24"/>
          <w:szCs w:val="24"/>
        </w:rPr>
        <w:t xml:space="preserve">, </w:t>
      </w:r>
      <w:r w:rsidR="00087C5D" w:rsidRPr="00800317">
        <w:rPr>
          <w:rFonts w:ascii="Times New Roman" w:hAnsi="Times New Roman" w:cs="Times New Roman"/>
          <w:sz w:val="24"/>
          <w:szCs w:val="24"/>
        </w:rPr>
        <w:t>pá</w:t>
      </w:r>
      <w:r w:rsidR="00E057CB" w:rsidRPr="00800317">
        <w:rPr>
          <w:rFonts w:ascii="Times New Roman" w:hAnsi="Times New Roman" w:cs="Times New Roman"/>
          <w:sz w:val="24"/>
          <w:szCs w:val="24"/>
        </w:rPr>
        <w:t>rr</w:t>
      </w:r>
      <w:r w:rsidR="00087C5D" w:rsidRPr="00800317">
        <w:rPr>
          <w:rFonts w:ascii="Times New Roman" w:hAnsi="Times New Roman" w:cs="Times New Roman"/>
          <w:sz w:val="24"/>
          <w:szCs w:val="24"/>
        </w:rPr>
        <w:t xml:space="preserve">. </w:t>
      </w:r>
      <w:r w:rsidR="00E057CB" w:rsidRPr="00800317">
        <w:rPr>
          <w:rFonts w:ascii="Times New Roman" w:hAnsi="Times New Roman" w:cs="Times New Roman"/>
          <w:sz w:val="24"/>
          <w:szCs w:val="24"/>
        </w:rPr>
        <w:t>17</w:t>
      </w:r>
      <w:r w:rsidR="00087C5D" w:rsidRPr="00800317">
        <w:rPr>
          <w:rFonts w:ascii="Times New Roman" w:hAnsi="Times New Roman" w:cs="Times New Roman"/>
          <w:sz w:val="24"/>
          <w:szCs w:val="24"/>
        </w:rPr>
        <w:t>)</w:t>
      </w:r>
      <w:r w:rsidR="006005EF" w:rsidRPr="00800317">
        <w:rPr>
          <w:rFonts w:ascii="Times New Roman" w:hAnsi="Times New Roman" w:cs="Times New Roman"/>
          <w:sz w:val="24"/>
          <w:szCs w:val="24"/>
        </w:rPr>
        <w:t>.</w:t>
      </w:r>
      <w:r w:rsidR="00956857">
        <w:rPr>
          <w:rFonts w:ascii="Times New Roman" w:hAnsi="Times New Roman" w:cs="Times New Roman"/>
          <w:sz w:val="24"/>
          <w:szCs w:val="24"/>
        </w:rPr>
        <w:t xml:space="preserve"> </w:t>
      </w:r>
      <w:r w:rsidR="006005EF" w:rsidRPr="00800317">
        <w:rPr>
          <w:rFonts w:ascii="Times New Roman" w:hAnsi="Times New Roman" w:cs="Times New Roman"/>
          <w:sz w:val="24"/>
          <w:szCs w:val="24"/>
        </w:rPr>
        <w:t>Es sumamente importante</w:t>
      </w:r>
      <w:r w:rsidR="00087C5D" w:rsidRPr="00800317">
        <w:rPr>
          <w:rFonts w:ascii="Times New Roman" w:hAnsi="Times New Roman" w:cs="Times New Roman"/>
          <w:sz w:val="24"/>
          <w:szCs w:val="24"/>
        </w:rPr>
        <w:t xml:space="preserve"> que </w:t>
      </w:r>
      <w:r w:rsidR="00DF0E25" w:rsidRPr="00800317">
        <w:rPr>
          <w:rFonts w:ascii="Times New Roman" w:hAnsi="Times New Roman" w:cs="Times New Roman"/>
          <w:sz w:val="24"/>
          <w:szCs w:val="24"/>
        </w:rPr>
        <w:t>todo el personal de</w:t>
      </w:r>
      <w:r w:rsidR="00087C5D" w:rsidRPr="00800317">
        <w:rPr>
          <w:rFonts w:ascii="Times New Roman" w:hAnsi="Times New Roman" w:cs="Times New Roman"/>
          <w:sz w:val="24"/>
          <w:szCs w:val="24"/>
        </w:rPr>
        <w:t>l área de</w:t>
      </w:r>
      <w:r w:rsidR="00DF0E25" w:rsidRPr="00800317">
        <w:rPr>
          <w:rFonts w:ascii="Times New Roman" w:hAnsi="Times New Roman" w:cs="Times New Roman"/>
          <w:sz w:val="24"/>
          <w:szCs w:val="24"/>
        </w:rPr>
        <w:t xml:space="preserve"> la salud </w:t>
      </w:r>
      <w:r w:rsidR="006005EF" w:rsidRPr="00800317">
        <w:rPr>
          <w:rFonts w:ascii="Times New Roman" w:hAnsi="Times New Roman" w:cs="Times New Roman"/>
          <w:sz w:val="24"/>
          <w:szCs w:val="24"/>
        </w:rPr>
        <w:t>conozca,</w:t>
      </w:r>
      <w:r w:rsidR="00DF0E25" w:rsidRPr="00800317">
        <w:rPr>
          <w:rFonts w:ascii="Times New Roman" w:hAnsi="Times New Roman" w:cs="Times New Roman"/>
          <w:sz w:val="24"/>
          <w:szCs w:val="24"/>
        </w:rPr>
        <w:t xml:space="preserve"> </w:t>
      </w:r>
      <w:r w:rsidR="006005EF" w:rsidRPr="00800317">
        <w:rPr>
          <w:rFonts w:ascii="Times New Roman" w:hAnsi="Times New Roman" w:cs="Times New Roman"/>
          <w:sz w:val="24"/>
          <w:szCs w:val="24"/>
        </w:rPr>
        <w:t xml:space="preserve">aplique </w:t>
      </w:r>
      <w:r w:rsidR="00DF0E25" w:rsidRPr="00800317">
        <w:rPr>
          <w:rFonts w:ascii="Times New Roman" w:hAnsi="Times New Roman" w:cs="Times New Roman"/>
          <w:sz w:val="24"/>
          <w:szCs w:val="24"/>
        </w:rPr>
        <w:t>e interpret</w:t>
      </w:r>
      <w:r w:rsidR="006005EF" w:rsidRPr="00800317">
        <w:rPr>
          <w:rFonts w:ascii="Times New Roman" w:hAnsi="Times New Roman" w:cs="Times New Roman"/>
          <w:sz w:val="24"/>
          <w:szCs w:val="24"/>
        </w:rPr>
        <w:t>e</w:t>
      </w:r>
      <w:r w:rsidR="00087C5D" w:rsidRPr="00800317">
        <w:rPr>
          <w:rFonts w:ascii="Times New Roman" w:hAnsi="Times New Roman" w:cs="Times New Roman"/>
          <w:sz w:val="24"/>
          <w:szCs w:val="24"/>
        </w:rPr>
        <w:t xml:space="preserve"> perfectamente lo aquí presentado </w:t>
      </w:r>
      <w:r w:rsidR="00DF0E25" w:rsidRPr="00800317">
        <w:rPr>
          <w:rFonts w:ascii="Times New Roman" w:hAnsi="Times New Roman" w:cs="Times New Roman"/>
          <w:sz w:val="24"/>
          <w:szCs w:val="24"/>
        </w:rPr>
        <w:t>en la</w:t>
      </w:r>
      <w:r w:rsidR="00087C5D" w:rsidRPr="00800317">
        <w:rPr>
          <w:rFonts w:ascii="Times New Roman" w:hAnsi="Times New Roman" w:cs="Times New Roman"/>
          <w:sz w:val="24"/>
          <w:szCs w:val="24"/>
        </w:rPr>
        <w:t>s</w:t>
      </w:r>
      <w:r w:rsidR="00DF0E25" w:rsidRPr="00800317">
        <w:rPr>
          <w:rFonts w:ascii="Times New Roman" w:hAnsi="Times New Roman" w:cs="Times New Roman"/>
          <w:sz w:val="24"/>
          <w:szCs w:val="24"/>
        </w:rPr>
        <w:t xml:space="preserve"> norma</w:t>
      </w:r>
      <w:r w:rsidR="00087C5D" w:rsidRPr="00800317">
        <w:rPr>
          <w:rFonts w:ascii="Times New Roman" w:hAnsi="Times New Roman" w:cs="Times New Roman"/>
          <w:sz w:val="24"/>
          <w:szCs w:val="24"/>
        </w:rPr>
        <w:t>s.</w:t>
      </w:r>
    </w:p>
    <w:p w14:paraId="5A84AE09" w14:textId="685D3677" w:rsidR="00087C5D" w:rsidRPr="00367C7B" w:rsidRDefault="00087C5D" w:rsidP="00800317">
      <w:pPr>
        <w:pStyle w:val="Prrafodelista"/>
        <w:numPr>
          <w:ilvl w:val="0"/>
          <w:numId w:val="13"/>
        </w:numPr>
        <w:spacing w:after="0" w:line="360" w:lineRule="auto"/>
        <w:ind w:left="0" w:firstLine="709"/>
        <w:jc w:val="both"/>
        <w:rPr>
          <w:rFonts w:ascii="Times New Roman" w:hAnsi="Times New Roman" w:cs="Times New Roman"/>
          <w:sz w:val="24"/>
          <w:szCs w:val="24"/>
        </w:rPr>
      </w:pPr>
      <w:r w:rsidRPr="00800317">
        <w:rPr>
          <w:rFonts w:ascii="Times New Roman" w:hAnsi="Times New Roman" w:cs="Times New Roman"/>
          <w:sz w:val="24"/>
          <w:szCs w:val="24"/>
        </w:rPr>
        <w:t>Finalmente, l</w:t>
      </w:r>
      <w:r w:rsidR="00DF0E25" w:rsidRPr="00800317">
        <w:rPr>
          <w:rFonts w:ascii="Times New Roman" w:hAnsi="Times New Roman" w:cs="Times New Roman"/>
          <w:sz w:val="24"/>
          <w:szCs w:val="24"/>
        </w:rPr>
        <w:t>a</w:t>
      </w:r>
      <w:r w:rsidR="00360F5B" w:rsidRPr="00800317">
        <w:rPr>
          <w:rFonts w:ascii="Times New Roman" w:hAnsi="Times New Roman" w:cs="Times New Roman"/>
          <w:sz w:val="24"/>
          <w:szCs w:val="24"/>
        </w:rPr>
        <w:t xml:space="preserve"> </w:t>
      </w:r>
      <w:r w:rsidR="006005EF">
        <w:rPr>
          <w:rFonts w:ascii="Times New Roman" w:hAnsi="Times New Roman" w:cs="Times New Roman"/>
          <w:sz w:val="24"/>
          <w:szCs w:val="24"/>
        </w:rPr>
        <w:t>“</w:t>
      </w:r>
      <w:r w:rsidR="00360F5B" w:rsidRPr="00800317">
        <w:rPr>
          <w:rFonts w:ascii="Times New Roman" w:hAnsi="Times New Roman" w:cs="Times New Roman"/>
          <w:sz w:val="24"/>
          <w:szCs w:val="24"/>
        </w:rPr>
        <w:t>NOM-030-SSA3-2013, Que establece las características arquitectónicas para facilitar el acceso, tránsito, uso y permanencia de las personas con discapacidad en establecimientos para la atención médica ambulatoria y hospitalaria del Sistema Nacional de Salud</w:t>
      </w:r>
      <w:r w:rsidR="006005EF">
        <w:rPr>
          <w:rFonts w:ascii="Times New Roman" w:hAnsi="Times New Roman" w:cs="Times New Roman"/>
          <w:sz w:val="24"/>
          <w:szCs w:val="24"/>
        </w:rPr>
        <w:t>”, la cual</w:t>
      </w:r>
      <w:r w:rsidR="006005EF" w:rsidRPr="00800317">
        <w:rPr>
          <w:rFonts w:ascii="Times New Roman" w:hAnsi="Times New Roman" w:cs="Times New Roman"/>
          <w:sz w:val="24"/>
          <w:szCs w:val="24"/>
        </w:rPr>
        <w:t xml:space="preserve"> </w:t>
      </w:r>
      <w:r w:rsidRPr="00800317">
        <w:rPr>
          <w:rFonts w:ascii="Times New Roman" w:eastAsia="Times New Roman" w:hAnsi="Times New Roman" w:cs="Times New Roman"/>
          <w:bCs/>
          <w:kern w:val="36"/>
          <w:sz w:val="24"/>
          <w:szCs w:val="18"/>
        </w:rPr>
        <w:t xml:space="preserve">tiene </w:t>
      </w:r>
      <w:r w:rsidR="00956857">
        <w:rPr>
          <w:rFonts w:ascii="Times New Roman" w:eastAsia="Times New Roman" w:hAnsi="Times New Roman" w:cs="Times New Roman"/>
          <w:bCs/>
          <w:kern w:val="36"/>
          <w:sz w:val="24"/>
          <w:szCs w:val="18"/>
        </w:rPr>
        <w:t>el fin de</w:t>
      </w:r>
      <w:r w:rsidR="006005EF">
        <w:rPr>
          <w:rFonts w:ascii="Times New Roman" w:eastAsia="Times New Roman" w:hAnsi="Times New Roman" w:cs="Times New Roman"/>
          <w:bCs/>
          <w:kern w:val="36"/>
          <w:sz w:val="24"/>
          <w:szCs w:val="18"/>
        </w:rPr>
        <w:t xml:space="preserve"> “e</w:t>
      </w:r>
      <w:r w:rsidRPr="00367C7B">
        <w:rPr>
          <w:rFonts w:ascii="Times New Roman" w:hAnsi="Times New Roman" w:cs="Times New Roman"/>
          <w:sz w:val="24"/>
          <w:szCs w:val="24"/>
        </w:rPr>
        <w:t>stablecer las características arquitectónicas mínimas, que deben cumplir los establecimientos para la atención médica ambulatoria y hospitalaria del Sistema Nacional de Salud, para facilitar el acceso, tránsito, uso y permanencia de las personas con discapacidad</w:t>
      </w:r>
      <w:r w:rsidR="006005EF">
        <w:rPr>
          <w:rFonts w:ascii="Times New Roman" w:hAnsi="Times New Roman" w:cs="Times New Roman"/>
          <w:sz w:val="24"/>
          <w:szCs w:val="24"/>
        </w:rPr>
        <w:t>”</w:t>
      </w:r>
      <w:r w:rsidR="006005EF" w:rsidRPr="00367C7B">
        <w:rPr>
          <w:rFonts w:ascii="Times New Roman" w:hAnsi="Times New Roman" w:cs="Times New Roman"/>
          <w:sz w:val="24"/>
          <w:szCs w:val="24"/>
        </w:rPr>
        <w:t xml:space="preserve"> </w:t>
      </w:r>
      <w:r w:rsidRPr="00367C7B">
        <w:rPr>
          <w:rFonts w:ascii="Times New Roman" w:hAnsi="Times New Roman" w:cs="Times New Roman"/>
          <w:sz w:val="24"/>
          <w:szCs w:val="24"/>
        </w:rPr>
        <w:t>(</w:t>
      </w:r>
      <w:r w:rsidR="0052383E" w:rsidRPr="00367C7B">
        <w:rPr>
          <w:rFonts w:ascii="Times New Roman" w:hAnsi="Times New Roman" w:cs="Times New Roman"/>
          <w:sz w:val="24"/>
          <w:szCs w:val="24"/>
        </w:rPr>
        <w:t>DOF</w:t>
      </w:r>
      <w:r w:rsidR="00360F5B" w:rsidRPr="00367C7B">
        <w:rPr>
          <w:rFonts w:ascii="Times New Roman" w:hAnsi="Times New Roman" w:cs="Times New Roman"/>
          <w:sz w:val="24"/>
          <w:szCs w:val="24"/>
        </w:rPr>
        <w:t xml:space="preserve">, </w:t>
      </w:r>
      <w:r w:rsidR="006005EF">
        <w:rPr>
          <w:rFonts w:ascii="Times New Roman" w:hAnsi="Times New Roman" w:cs="Times New Roman"/>
          <w:sz w:val="24"/>
          <w:szCs w:val="24"/>
        </w:rPr>
        <w:t xml:space="preserve">12 de septiembre de </w:t>
      </w:r>
      <w:r w:rsidR="00360F5B" w:rsidRPr="00367C7B">
        <w:rPr>
          <w:rFonts w:ascii="Times New Roman" w:hAnsi="Times New Roman" w:cs="Times New Roman"/>
          <w:sz w:val="24"/>
          <w:szCs w:val="24"/>
        </w:rPr>
        <w:t xml:space="preserve">2013, </w:t>
      </w:r>
      <w:r w:rsidRPr="00367C7B">
        <w:rPr>
          <w:rFonts w:ascii="Times New Roman" w:hAnsi="Times New Roman" w:cs="Times New Roman"/>
          <w:sz w:val="24"/>
          <w:szCs w:val="24"/>
        </w:rPr>
        <w:t xml:space="preserve">párr. </w:t>
      </w:r>
      <w:r w:rsidR="00360F5B" w:rsidRPr="00367C7B">
        <w:rPr>
          <w:rFonts w:ascii="Times New Roman" w:hAnsi="Times New Roman" w:cs="Times New Roman"/>
          <w:sz w:val="24"/>
          <w:szCs w:val="24"/>
        </w:rPr>
        <w:t>11</w:t>
      </w:r>
      <w:r w:rsidRPr="00367C7B">
        <w:rPr>
          <w:rFonts w:ascii="Times New Roman" w:hAnsi="Times New Roman" w:cs="Times New Roman"/>
          <w:sz w:val="24"/>
          <w:szCs w:val="24"/>
        </w:rPr>
        <w:t>)</w:t>
      </w:r>
      <w:r w:rsidR="006005EF">
        <w:rPr>
          <w:rFonts w:ascii="Times New Roman" w:hAnsi="Times New Roman" w:cs="Times New Roman"/>
          <w:sz w:val="24"/>
          <w:szCs w:val="24"/>
        </w:rPr>
        <w:t>.</w:t>
      </w:r>
    </w:p>
    <w:p w14:paraId="2F157672" w14:textId="71D3AC1B" w:rsidR="002B38A9" w:rsidRPr="00367C7B" w:rsidRDefault="00315140"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 Todas estas normas</w:t>
      </w:r>
      <w:r w:rsidR="00710858" w:rsidRPr="00367C7B">
        <w:rPr>
          <w:rFonts w:ascii="Times New Roman" w:hAnsi="Times New Roman" w:cs="Times New Roman"/>
          <w:sz w:val="24"/>
          <w:szCs w:val="24"/>
        </w:rPr>
        <w:t xml:space="preserve"> oficiales</w:t>
      </w:r>
      <w:r w:rsidRPr="00367C7B">
        <w:rPr>
          <w:rFonts w:ascii="Times New Roman" w:hAnsi="Times New Roman" w:cs="Times New Roman"/>
          <w:sz w:val="24"/>
          <w:szCs w:val="24"/>
        </w:rPr>
        <w:t xml:space="preserve"> deben ser del conocimiento del personal de salud que trabaja en los establecimientos de asistencia social</w:t>
      </w:r>
      <w:r w:rsidR="00956857">
        <w:rPr>
          <w:rFonts w:ascii="Times New Roman" w:hAnsi="Times New Roman" w:cs="Times New Roman"/>
          <w:sz w:val="24"/>
          <w:szCs w:val="24"/>
        </w:rPr>
        <w:t>,</w:t>
      </w:r>
      <w:r w:rsidR="00E2099B" w:rsidRPr="00367C7B">
        <w:rPr>
          <w:rFonts w:ascii="Times New Roman" w:hAnsi="Times New Roman" w:cs="Times New Roman"/>
          <w:sz w:val="24"/>
          <w:szCs w:val="24"/>
        </w:rPr>
        <w:t xml:space="preserve"> </w:t>
      </w:r>
      <w:r w:rsidRPr="00367C7B">
        <w:rPr>
          <w:rFonts w:ascii="Times New Roman" w:hAnsi="Times New Roman" w:cs="Times New Roman"/>
          <w:sz w:val="24"/>
          <w:szCs w:val="24"/>
        </w:rPr>
        <w:t>permanente y temporal</w:t>
      </w:r>
      <w:r w:rsidR="00956857">
        <w:rPr>
          <w:rFonts w:ascii="Times New Roman" w:hAnsi="Times New Roman" w:cs="Times New Roman"/>
          <w:sz w:val="24"/>
          <w:szCs w:val="24"/>
        </w:rPr>
        <w:t>.</w:t>
      </w:r>
      <w:r w:rsidR="00956857" w:rsidRPr="00367C7B">
        <w:rPr>
          <w:rFonts w:ascii="Times New Roman" w:hAnsi="Times New Roman" w:cs="Times New Roman"/>
          <w:sz w:val="24"/>
          <w:szCs w:val="24"/>
        </w:rPr>
        <w:t xml:space="preserve"> </w:t>
      </w:r>
      <w:r w:rsidR="00956857">
        <w:rPr>
          <w:rFonts w:ascii="Times New Roman" w:hAnsi="Times New Roman" w:cs="Times New Roman"/>
          <w:sz w:val="24"/>
          <w:szCs w:val="24"/>
        </w:rPr>
        <w:t>T</w:t>
      </w:r>
      <w:r w:rsidR="00956857" w:rsidRPr="00367C7B">
        <w:rPr>
          <w:rFonts w:ascii="Times New Roman" w:hAnsi="Times New Roman" w:cs="Times New Roman"/>
          <w:sz w:val="24"/>
          <w:szCs w:val="24"/>
        </w:rPr>
        <w:t xml:space="preserve">ambién </w:t>
      </w:r>
      <w:r w:rsidR="00087C5D" w:rsidRPr="00367C7B">
        <w:rPr>
          <w:rFonts w:ascii="Times New Roman" w:hAnsi="Times New Roman" w:cs="Times New Roman"/>
          <w:sz w:val="24"/>
          <w:szCs w:val="24"/>
        </w:rPr>
        <w:t xml:space="preserve">es importante que </w:t>
      </w:r>
      <w:r w:rsidRPr="00367C7B">
        <w:rPr>
          <w:rFonts w:ascii="Times New Roman" w:hAnsi="Times New Roman" w:cs="Times New Roman"/>
          <w:sz w:val="24"/>
          <w:szCs w:val="24"/>
        </w:rPr>
        <w:t xml:space="preserve">las autoridades de protección civil, del </w:t>
      </w:r>
      <w:r w:rsidR="00166478">
        <w:rPr>
          <w:rFonts w:ascii="Times New Roman" w:hAnsi="Times New Roman" w:cs="Times New Roman"/>
          <w:sz w:val="24"/>
          <w:szCs w:val="24"/>
        </w:rPr>
        <w:t>Inapam</w:t>
      </w:r>
      <w:r w:rsidRPr="00367C7B">
        <w:rPr>
          <w:rFonts w:ascii="Times New Roman" w:hAnsi="Times New Roman" w:cs="Times New Roman"/>
          <w:sz w:val="24"/>
          <w:szCs w:val="24"/>
        </w:rPr>
        <w:t xml:space="preserve"> y de la Secretar</w:t>
      </w:r>
      <w:r w:rsidR="004A40F6">
        <w:rPr>
          <w:rFonts w:ascii="Times New Roman" w:hAnsi="Times New Roman" w:cs="Times New Roman"/>
          <w:sz w:val="24"/>
          <w:szCs w:val="24"/>
        </w:rPr>
        <w:t>í</w:t>
      </w:r>
      <w:r w:rsidRPr="00367C7B">
        <w:rPr>
          <w:rFonts w:ascii="Times New Roman" w:hAnsi="Times New Roman" w:cs="Times New Roman"/>
          <w:sz w:val="24"/>
          <w:szCs w:val="24"/>
        </w:rPr>
        <w:t>a de Salud reali</w:t>
      </w:r>
      <w:r w:rsidR="00087C5D" w:rsidRPr="00367C7B">
        <w:rPr>
          <w:rFonts w:ascii="Times New Roman" w:hAnsi="Times New Roman" w:cs="Times New Roman"/>
          <w:sz w:val="24"/>
          <w:szCs w:val="24"/>
        </w:rPr>
        <w:t>cen</w:t>
      </w:r>
      <w:r w:rsidRPr="00367C7B">
        <w:rPr>
          <w:rFonts w:ascii="Times New Roman" w:hAnsi="Times New Roman" w:cs="Times New Roman"/>
          <w:sz w:val="24"/>
          <w:szCs w:val="24"/>
        </w:rPr>
        <w:t xml:space="preserve"> al menos dos veces al año la supervisión correspondiente, para garantizar la correcta aplicación de protocolos de actuación, </w:t>
      </w:r>
      <w:r w:rsidR="004A40F6">
        <w:rPr>
          <w:rFonts w:ascii="Times New Roman" w:hAnsi="Times New Roman" w:cs="Times New Roman"/>
          <w:sz w:val="24"/>
          <w:szCs w:val="24"/>
        </w:rPr>
        <w:t>y evitar</w:t>
      </w:r>
      <w:r w:rsidR="004A40F6" w:rsidRPr="00367C7B">
        <w:rPr>
          <w:rFonts w:ascii="Times New Roman" w:hAnsi="Times New Roman" w:cs="Times New Roman"/>
          <w:sz w:val="24"/>
          <w:szCs w:val="24"/>
        </w:rPr>
        <w:t xml:space="preserve"> </w:t>
      </w:r>
      <w:r w:rsidR="00710858" w:rsidRPr="00367C7B">
        <w:rPr>
          <w:rFonts w:ascii="Times New Roman" w:hAnsi="Times New Roman" w:cs="Times New Roman"/>
          <w:sz w:val="24"/>
          <w:szCs w:val="24"/>
        </w:rPr>
        <w:t>así posibles contingencias que pongan en riesgo la vida e integridad física de las personas.</w:t>
      </w:r>
    </w:p>
    <w:p w14:paraId="656DD1D2" w14:textId="6A28AFC3" w:rsidR="00BA775C" w:rsidRPr="00367C7B" w:rsidRDefault="00BA775C"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lastRenderedPageBreak/>
        <w:t>Esta investigación integró a los espacios públicos y privados que ofrecen</w:t>
      </w:r>
      <w:r w:rsidR="004A40F6">
        <w:rPr>
          <w:rFonts w:ascii="Times New Roman" w:hAnsi="Times New Roman" w:cs="Times New Roman"/>
          <w:sz w:val="24"/>
          <w:szCs w:val="24"/>
        </w:rPr>
        <w:t xml:space="preserve"> este tipo de</w:t>
      </w:r>
      <w:r w:rsidRPr="00367C7B">
        <w:rPr>
          <w:rFonts w:ascii="Times New Roman" w:hAnsi="Times New Roman" w:cs="Times New Roman"/>
          <w:sz w:val="24"/>
          <w:szCs w:val="24"/>
        </w:rPr>
        <w:t xml:space="preserve"> atención en el </w:t>
      </w:r>
      <w:r w:rsidR="004A40F6">
        <w:rPr>
          <w:rFonts w:ascii="Times New Roman" w:hAnsi="Times New Roman" w:cs="Times New Roman"/>
          <w:sz w:val="24"/>
          <w:szCs w:val="24"/>
        </w:rPr>
        <w:t>e</w:t>
      </w:r>
      <w:r w:rsidR="004A40F6" w:rsidRPr="00367C7B">
        <w:rPr>
          <w:rFonts w:ascii="Times New Roman" w:hAnsi="Times New Roman" w:cs="Times New Roman"/>
          <w:sz w:val="24"/>
          <w:szCs w:val="24"/>
        </w:rPr>
        <w:t xml:space="preserve">stado </w:t>
      </w:r>
      <w:r w:rsidRPr="00367C7B">
        <w:rPr>
          <w:rFonts w:ascii="Times New Roman" w:hAnsi="Times New Roman" w:cs="Times New Roman"/>
          <w:sz w:val="24"/>
          <w:szCs w:val="24"/>
        </w:rPr>
        <w:t xml:space="preserve">de Campeche. </w:t>
      </w:r>
      <w:r w:rsidR="004A40F6">
        <w:rPr>
          <w:rFonts w:ascii="Times New Roman" w:hAnsi="Times New Roman" w:cs="Times New Roman"/>
          <w:sz w:val="24"/>
          <w:szCs w:val="24"/>
        </w:rPr>
        <w:t>La</w:t>
      </w:r>
      <w:r w:rsidRPr="00367C7B">
        <w:rPr>
          <w:rFonts w:ascii="Times New Roman" w:hAnsi="Times New Roman" w:cs="Times New Roman"/>
          <w:sz w:val="24"/>
          <w:szCs w:val="24"/>
        </w:rPr>
        <w:t xml:space="preserve"> pregunta de investigación</w:t>
      </w:r>
      <w:r w:rsidR="004A40F6">
        <w:rPr>
          <w:rFonts w:ascii="Times New Roman" w:hAnsi="Times New Roman" w:cs="Times New Roman"/>
          <w:sz w:val="24"/>
          <w:szCs w:val="24"/>
        </w:rPr>
        <w:t xml:space="preserve"> fue</w:t>
      </w:r>
      <w:r w:rsidR="004B1C16">
        <w:rPr>
          <w:rFonts w:ascii="Times New Roman" w:hAnsi="Times New Roman" w:cs="Times New Roman"/>
          <w:sz w:val="24"/>
          <w:szCs w:val="24"/>
        </w:rPr>
        <w:t xml:space="preserve"> </w:t>
      </w:r>
      <w:r w:rsidR="004A40F6">
        <w:rPr>
          <w:rFonts w:ascii="Times New Roman" w:hAnsi="Times New Roman" w:cs="Times New Roman"/>
          <w:sz w:val="24"/>
          <w:szCs w:val="24"/>
        </w:rPr>
        <w:t>la siguiente</w:t>
      </w:r>
      <w:r w:rsidRPr="00367C7B">
        <w:rPr>
          <w:rFonts w:ascii="Times New Roman" w:hAnsi="Times New Roman" w:cs="Times New Roman"/>
          <w:sz w:val="24"/>
          <w:szCs w:val="24"/>
        </w:rPr>
        <w:t>: ¿</w:t>
      </w:r>
      <w:r w:rsidR="004A40F6">
        <w:rPr>
          <w:rFonts w:ascii="Times New Roman" w:hAnsi="Times New Roman" w:cs="Times New Roman"/>
          <w:sz w:val="24"/>
          <w:szCs w:val="24"/>
        </w:rPr>
        <w:t>c</w:t>
      </w:r>
      <w:r w:rsidR="004A40F6" w:rsidRPr="00367C7B">
        <w:rPr>
          <w:rFonts w:ascii="Times New Roman" w:hAnsi="Times New Roman" w:cs="Times New Roman"/>
          <w:sz w:val="24"/>
          <w:szCs w:val="24"/>
        </w:rPr>
        <w:t xml:space="preserve">uál </w:t>
      </w:r>
      <w:r w:rsidRPr="00367C7B">
        <w:rPr>
          <w:rFonts w:ascii="Times New Roman" w:hAnsi="Times New Roman" w:cs="Times New Roman"/>
          <w:sz w:val="24"/>
          <w:szCs w:val="24"/>
        </w:rPr>
        <w:t>es la formación que tienen los cuidadores de los huéspedes de residencias geriátricas</w:t>
      </w:r>
      <w:r w:rsidR="004A40F6" w:rsidRPr="00367C7B">
        <w:rPr>
          <w:rFonts w:ascii="Times New Roman" w:hAnsi="Times New Roman" w:cs="Times New Roman"/>
          <w:sz w:val="24"/>
          <w:szCs w:val="24"/>
        </w:rPr>
        <w:t xml:space="preserve">? </w:t>
      </w:r>
      <w:r w:rsidR="004A40F6">
        <w:rPr>
          <w:rFonts w:ascii="Times New Roman" w:hAnsi="Times New Roman" w:cs="Times New Roman"/>
          <w:sz w:val="24"/>
          <w:szCs w:val="24"/>
        </w:rPr>
        <w:t>Y</w:t>
      </w:r>
      <w:r w:rsidR="004A40F6"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la </w:t>
      </w:r>
      <w:r w:rsidR="004A40F6">
        <w:rPr>
          <w:rFonts w:ascii="Times New Roman" w:hAnsi="Times New Roman" w:cs="Times New Roman"/>
          <w:sz w:val="24"/>
          <w:szCs w:val="24"/>
        </w:rPr>
        <w:t>h</w:t>
      </w:r>
      <w:r w:rsidR="004A40F6" w:rsidRPr="00367C7B">
        <w:rPr>
          <w:rFonts w:ascii="Times New Roman" w:hAnsi="Times New Roman" w:cs="Times New Roman"/>
          <w:sz w:val="24"/>
          <w:szCs w:val="24"/>
        </w:rPr>
        <w:t>ipótesis</w:t>
      </w:r>
      <w:r w:rsidRPr="00367C7B">
        <w:rPr>
          <w:rFonts w:ascii="Times New Roman" w:hAnsi="Times New Roman" w:cs="Times New Roman"/>
          <w:sz w:val="24"/>
          <w:szCs w:val="24"/>
        </w:rPr>
        <w:t xml:space="preserve">: </w:t>
      </w:r>
      <w:r w:rsidR="004A40F6">
        <w:rPr>
          <w:rFonts w:ascii="Times New Roman" w:hAnsi="Times New Roman" w:cs="Times New Roman"/>
          <w:sz w:val="24"/>
          <w:szCs w:val="24"/>
        </w:rPr>
        <w:t>l</w:t>
      </w:r>
      <w:r w:rsidR="004A40F6" w:rsidRPr="00367C7B">
        <w:rPr>
          <w:rFonts w:ascii="Times New Roman" w:hAnsi="Times New Roman" w:cs="Times New Roman"/>
          <w:sz w:val="24"/>
          <w:szCs w:val="24"/>
        </w:rPr>
        <w:t xml:space="preserve">os </w:t>
      </w:r>
      <w:r w:rsidRPr="00367C7B">
        <w:rPr>
          <w:rFonts w:ascii="Times New Roman" w:hAnsi="Times New Roman" w:cs="Times New Roman"/>
          <w:sz w:val="24"/>
          <w:szCs w:val="24"/>
        </w:rPr>
        <w:t>cuidadores de las residencias geriátricas tiene</w:t>
      </w:r>
      <w:r w:rsidR="00DB658D">
        <w:rPr>
          <w:rFonts w:ascii="Times New Roman" w:hAnsi="Times New Roman" w:cs="Times New Roman"/>
          <w:sz w:val="24"/>
          <w:szCs w:val="24"/>
        </w:rPr>
        <w:t>n</w:t>
      </w:r>
      <w:r w:rsidRPr="00367C7B">
        <w:rPr>
          <w:rFonts w:ascii="Times New Roman" w:hAnsi="Times New Roman" w:cs="Times New Roman"/>
          <w:sz w:val="24"/>
          <w:szCs w:val="24"/>
        </w:rPr>
        <w:t xml:space="preserve"> el perfil del área de la salud, pero carecen de formación en la atención del paciente geriátrico.</w:t>
      </w:r>
    </w:p>
    <w:p w14:paraId="66DFB1B5" w14:textId="77777777" w:rsidR="00B02084" w:rsidRDefault="00B02084" w:rsidP="00B02084">
      <w:pPr>
        <w:spacing w:after="0" w:line="360" w:lineRule="auto"/>
        <w:rPr>
          <w:rFonts w:ascii="Times New Roman" w:hAnsi="Times New Roman" w:cs="Times New Roman"/>
          <w:b/>
          <w:sz w:val="32"/>
          <w:szCs w:val="24"/>
        </w:rPr>
      </w:pPr>
    </w:p>
    <w:p w14:paraId="41176066" w14:textId="338DED91" w:rsidR="0013588C" w:rsidRPr="00367C7B" w:rsidRDefault="0013588C" w:rsidP="00A27298">
      <w:pPr>
        <w:spacing w:after="0" w:line="360" w:lineRule="auto"/>
        <w:jc w:val="center"/>
        <w:rPr>
          <w:rFonts w:ascii="Times New Roman" w:hAnsi="Times New Roman" w:cs="Times New Roman"/>
          <w:b/>
          <w:sz w:val="32"/>
          <w:szCs w:val="24"/>
        </w:rPr>
      </w:pPr>
      <w:r w:rsidRPr="00367C7B">
        <w:rPr>
          <w:rFonts w:ascii="Times New Roman" w:hAnsi="Times New Roman" w:cs="Times New Roman"/>
          <w:b/>
          <w:sz w:val="32"/>
          <w:szCs w:val="24"/>
        </w:rPr>
        <w:t>Materiales y método</w:t>
      </w:r>
    </w:p>
    <w:p w14:paraId="38D9ED3D" w14:textId="1D169931" w:rsidR="00E2099B" w:rsidRDefault="00181319"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Este estudio s</w:t>
      </w:r>
      <w:r w:rsidR="005A00AF" w:rsidRPr="00367C7B">
        <w:rPr>
          <w:rFonts w:ascii="Times New Roman" w:hAnsi="Times New Roman" w:cs="Times New Roman"/>
          <w:sz w:val="24"/>
          <w:szCs w:val="24"/>
        </w:rPr>
        <w:t xml:space="preserve">e realizó </w:t>
      </w:r>
      <w:r w:rsidRPr="00367C7B">
        <w:rPr>
          <w:rFonts w:ascii="Times New Roman" w:hAnsi="Times New Roman" w:cs="Times New Roman"/>
          <w:sz w:val="24"/>
          <w:szCs w:val="24"/>
        </w:rPr>
        <w:t xml:space="preserve">basado en </w:t>
      </w:r>
      <w:r w:rsidR="005A00AF" w:rsidRPr="00367C7B">
        <w:rPr>
          <w:rFonts w:ascii="Times New Roman" w:hAnsi="Times New Roman" w:cs="Times New Roman"/>
          <w:sz w:val="24"/>
          <w:szCs w:val="24"/>
        </w:rPr>
        <w:t>un enfoque cualitativo,</w:t>
      </w:r>
      <w:r w:rsidR="007560E5">
        <w:rPr>
          <w:rFonts w:ascii="Times New Roman" w:hAnsi="Times New Roman" w:cs="Times New Roman"/>
          <w:sz w:val="24"/>
          <w:szCs w:val="24"/>
        </w:rPr>
        <w:t xml:space="preserve"> con</w:t>
      </w:r>
      <w:r w:rsidR="005A00AF" w:rsidRPr="00367C7B">
        <w:rPr>
          <w:rFonts w:ascii="Times New Roman" w:hAnsi="Times New Roman" w:cs="Times New Roman"/>
          <w:sz w:val="24"/>
          <w:szCs w:val="24"/>
        </w:rPr>
        <w:t xml:space="preserve"> alcance descriptivo</w:t>
      </w:r>
      <w:r w:rsidRPr="00367C7B">
        <w:rPr>
          <w:rFonts w:ascii="Times New Roman" w:hAnsi="Times New Roman" w:cs="Times New Roman"/>
          <w:sz w:val="24"/>
          <w:szCs w:val="24"/>
        </w:rPr>
        <w:t>.</w:t>
      </w:r>
      <w:r w:rsidR="005672CC" w:rsidRPr="00367C7B">
        <w:rPr>
          <w:rFonts w:ascii="Times New Roman" w:hAnsi="Times New Roman" w:cs="Times New Roman"/>
          <w:sz w:val="24"/>
          <w:szCs w:val="24"/>
        </w:rPr>
        <w:t xml:space="preserve"> Como parte de los aspectos metodológicos</w:t>
      </w:r>
      <w:r w:rsidR="00E2099B" w:rsidRPr="00367C7B">
        <w:rPr>
          <w:rFonts w:ascii="Times New Roman" w:hAnsi="Times New Roman" w:cs="Times New Roman"/>
          <w:sz w:val="24"/>
          <w:szCs w:val="24"/>
        </w:rPr>
        <w:t>, primero se analizó el número de establecimientos de asistencia social</w:t>
      </w:r>
      <w:r w:rsidR="007560E5" w:rsidRPr="00367C7B">
        <w:rPr>
          <w:rFonts w:ascii="Times New Roman" w:hAnsi="Times New Roman" w:cs="Times New Roman"/>
          <w:sz w:val="24"/>
          <w:szCs w:val="24"/>
        </w:rPr>
        <w:t xml:space="preserve"> </w:t>
      </w:r>
      <w:r w:rsidR="00E2099B" w:rsidRPr="00367C7B">
        <w:rPr>
          <w:rFonts w:ascii="Times New Roman" w:hAnsi="Times New Roman" w:cs="Times New Roman"/>
          <w:sz w:val="24"/>
          <w:szCs w:val="24"/>
        </w:rPr>
        <w:t xml:space="preserve">reconocidos </w:t>
      </w:r>
      <w:r w:rsidR="007560E5">
        <w:rPr>
          <w:rFonts w:ascii="Times New Roman" w:hAnsi="Times New Roman" w:cs="Times New Roman"/>
          <w:sz w:val="24"/>
          <w:szCs w:val="24"/>
        </w:rPr>
        <w:t>por</w:t>
      </w:r>
      <w:r w:rsidR="007560E5" w:rsidRPr="00367C7B">
        <w:rPr>
          <w:rFonts w:ascii="Times New Roman" w:hAnsi="Times New Roman" w:cs="Times New Roman"/>
          <w:sz w:val="24"/>
          <w:szCs w:val="24"/>
        </w:rPr>
        <w:t xml:space="preserve"> </w:t>
      </w:r>
      <w:r w:rsidR="00E2099B" w:rsidRPr="00367C7B">
        <w:rPr>
          <w:rFonts w:ascii="Times New Roman" w:hAnsi="Times New Roman" w:cs="Times New Roman"/>
          <w:sz w:val="24"/>
          <w:szCs w:val="24"/>
        </w:rPr>
        <w:t xml:space="preserve">la </w:t>
      </w:r>
      <w:r w:rsidR="007560E5">
        <w:rPr>
          <w:rFonts w:ascii="Times New Roman" w:hAnsi="Times New Roman" w:cs="Times New Roman"/>
          <w:sz w:val="24"/>
          <w:szCs w:val="24"/>
        </w:rPr>
        <w:t>d</w:t>
      </w:r>
      <w:r w:rsidR="007560E5" w:rsidRPr="00367C7B">
        <w:rPr>
          <w:rFonts w:ascii="Times New Roman" w:hAnsi="Times New Roman" w:cs="Times New Roman"/>
          <w:sz w:val="24"/>
          <w:szCs w:val="24"/>
        </w:rPr>
        <w:t xml:space="preserve">elegación </w:t>
      </w:r>
      <w:r w:rsidR="00E2099B" w:rsidRPr="00367C7B">
        <w:rPr>
          <w:rFonts w:ascii="Times New Roman" w:hAnsi="Times New Roman" w:cs="Times New Roman"/>
          <w:sz w:val="24"/>
          <w:szCs w:val="24"/>
        </w:rPr>
        <w:t xml:space="preserve">Campeche del </w:t>
      </w:r>
      <w:r w:rsidR="00166478">
        <w:rPr>
          <w:rFonts w:ascii="Times New Roman" w:hAnsi="Times New Roman" w:cs="Times New Roman"/>
          <w:sz w:val="24"/>
          <w:szCs w:val="24"/>
        </w:rPr>
        <w:t>Inapam</w:t>
      </w:r>
      <w:r w:rsidR="007560E5">
        <w:rPr>
          <w:rFonts w:ascii="Times New Roman" w:hAnsi="Times New Roman" w:cs="Times New Roman"/>
          <w:sz w:val="24"/>
          <w:szCs w:val="24"/>
        </w:rPr>
        <w:t>.</w:t>
      </w:r>
      <w:r w:rsidR="007560E5" w:rsidRPr="00367C7B">
        <w:rPr>
          <w:rFonts w:ascii="Times New Roman" w:hAnsi="Times New Roman" w:cs="Times New Roman"/>
          <w:sz w:val="24"/>
          <w:szCs w:val="24"/>
        </w:rPr>
        <w:t xml:space="preserve"> </w:t>
      </w:r>
      <w:r w:rsidR="007560E5">
        <w:rPr>
          <w:rFonts w:ascii="Times New Roman" w:hAnsi="Times New Roman" w:cs="Times New Roman"/>
          <w:sz w:val="24"/>
          <w:szCs w:val="24"/>
        </w:rPr>
        <w:t>C</w:t>
      </w:r>
      <w:r w:rsidR="007560E5" w:rsidRPr="00367C7B">
        <w:rPr>
          <w:rFonts w:ascii="Times New Roman" w:hAnsi="Times New Roman" w:cs="Times New Roman"/>
          <w:sz w:val="24"/>
          <w:szCs w:val="24"/>
        </w:rPr>
        <w:t xml:space="preserve">on </w:t>
      </w:r>
      <w:r w:rsidR="00417662" w:rsidRPr="00367C7B">
        <w:rPr>
          <w:rFonts w:ascii="Times New Roman" w:hAnsi="Times New Roman" w:cs="Times New Roman"/>
          <w:sz w:val="24"/>
          <w:szCs w:val="24"/>
        </w:rPr>
        <w:t>estos datos se procedió</w:t>
      </w:r>
      <w:r w:rsidR="00D57C21" w:rsidRPr="00367C7B">
        <w:rPr>
          <w:rFonts w:ascii="Times New Roman" w:hAnsi="Times New Roman" w:cs="Times New Roman"/>
          <w:sz w:val="24"/>
          <w:szCs w:val="24"/>
        </w:rPr>
        <w:t xml:space="preserve"> a</w:t>
      </w:r>
      <w:r w:rsidR="00417662" w:rsidRPr="00367C7B">
        <w:rPr>
          <w:rFonts w:ascii="Times New Roman" w:hAnsi="Times New Roman" w:cs="Times New Roman"/>
          <w:sz w:val="24"/>
          <w:szCs w:val="24"/>
        </w:rPr>
        <w:t xml:space="preserve"> </w:t>
      </w:r>
      <w:r w:rsidR="00D57C21" w:rsidRPr="00367C7B">
        <w:rPr>
          <w:rFonts w:ascii="Times New Roman" w:hAnsi="Times New Roman" w:cs="Times New Roman"/>
          <w:sz w:val="24"/>
          <w:szCs w:val="24"/>
        </w:rPr>
        <w:t xml:space="preserve">integrar el protocolo de investigación que se presentó a la </w:t>
      </w:r>
      <w:r w:rsidR="007560E5" w:rsidRPr="00367C7B">
        <w:rPr>
          <w:rFonts w:ascii="Times New Roman" w:hAnsi="Times New Roman" w:cs="Times New Roman"/>
          <w:sz w:val="24"/>
          <w:szCs w:val="24"/>
        </w:rPr>
        <w:t xml:space="preserve">directora académica </w:t>
      </w:r>
      <w:r w:rsidR="00D57C21" w:rsidRPr="00367C7B">
        <w:rPr>
          <w:rFonts w:ascii="Times New Roman" w:hAnsi="Times New Roman" w:cs="Times New Roman"/>
          <w:sz w:val="24"/>
          <w:szCs w:val="24"/>
        </w:rPr>
        <w:t>de la Facultad de Enfermería para solicitar los oficios de invitación a todos los establecimientos de asistencia social del estado de Campeche</w:t>
      </w:r>
      <w:r w:rsidR="007560E5">
        <w:rPr>
          <w:rFonts w:ascii="Times New Roman" w:hAnsi="Times New Roman" w:cs="Times New Roman"/>
          <w:sz w:val="24"/>
          <w:szCs w:val="24"/>
        </w:rPr>
        <w:t>.</w:t>
      </w:r>
      <w:r w:rsidR="007560E5" w:rsidRPr="00367C7B">
        <w:rPr>
          <w:rFonts w:ascii="Times New Roman" w:hAnsi="Times New Roman" w:cs="Times New Roman"/>
          <w:sz w:val="24"/>
          <w:szCs w:val="24"/>
        </w:rPr>
        <w:t xml:space="preserve"> </w:t>
      </w:r>
      <w:r w:rsidR="007560E5">
        <w:rPr>
          <w:rFonts w:ascii="Times New Roman" w:hAnsi="Times New Roman" w:cs="Times New Roman"/>
          <w:sz w:val="24"/>
          <w:szCs w:val="24"/>
        </w:rPr>
        <w:t xml:space="preserve">Una vez </w:t>
      </w:r>
      <w:r w:rsidR="00493F0F">
        <w:rPr>
          <w:rFonts w:ascii="Times New Roman" w:hAnsi="Times New Roman" w:cs="Times New Roman"/>
          <w:sz w:val="24"/>
          <w:szCs w:val="24"/>
        </w:rPr>
        <w:t>aprobado el protocolo, s</w:t>
      </w:r>
      <w:r w:rsidR="007560E5" w:rsidRPr="00367C7B">
        <w:rPr>
          <w:rFonts w:ascii="Times New Roman" w:hAnsi="Times New Roman" w:cs="Times New Roman"/>
          <w:sz w:val="24"/>
          <w:szCs w:val="24"/>
        </w:rPr>
        <w:t xml:space="preserve">e </w:t>
      </w:r>
      <w:r w:rsidR="00D57C21" w:rsidRPr="00367C7B">
        <w:rPr>
          <w:rFonts w:ascii="Times New Roman" w:hAnsi="Times New Roman" w:cs="Times New Roman"/>
          <w:sz w:val="24"/>
          <w:szCs w:val="24"/>
        </w:rPr>
        <w:t>realizó la entrega de los oficios de invitación, y se continu</w:t>
      </w:r>
      <w:r w:rsidR="00493F0F">
        <w:rPr>
          <w:rFonts w:ascii="Times New Roman" w:hAnsi="Times New Roman" w:cs="Times New Roman"/>
          <w:sz w:val="24"/>
          <w:szCs w:val="24"/>
        </w:rPr>
        <w:t>ó</w:t>
      </w:r>
      <w:r w:rsidR="00D57C21" w:rsidRPr="00367C7B">
        <w:rPr>
          <w:rFonts w:ascii="Times New Roman" w:hAnsi="Times New Roman" w:cs="Times New Roman"/>
          <w:sz w:val="24"/>
          <w:szCs w:val="24"/>
        </w:rPr>
        <w:t xml:space="preserve"> con el proceso para el desarrollo del taller (</w:t>
      </w:r>
      <w:r w:rsidR="00493F0F">
        <w:rPr>
          <w:rFonts w:ascii="Times New Roman" w:hAnsi="Times New Roman" w:cs="Times New Roman"/>
          <w:sz w:val="24"/>
          <w:szCs w:val="24"/>
        </w:rPr>
        <w:t>f</w:t>
      </w:r>
      <w:r w:rsidR="00493F0F" w:rsidRPr="00367C7B">
        <w:rPr>
          <w:rFonts w:ascii="Times New Roman" w:hAnsi="Times New Roman" w:cs="Times New Roman"/>
          <w:sz w:val="24"/>
          <w:szCs w:val="24"/>
        </w:rPr>
        <w:t xml:space="preserve">igura </w:t>
      </w:r>
      <w:r w:rsidR="00D57C21" w:rsidRPr="00367C7B">
        <w:rPr>
          <w:rFonts w:ascii="Times New Roman" w:hAnsi="Times New Roman" w:cs="Times New Roman"/>
          <w:sz w:val="24"/>
          <w:szCs w:val="24"/>
        </w:rPr>
        <w:t>1).</w:t>
      </w:r>
      <w:r w:rsidR="00445DA5">
        <w:rPr>
          <w:rFonts w:ascii="Times New Roman" w:hAnsi="Times New Roman" w:cs="Times New Roman"/>
          <w:sz w:val="24"/>
          <w:szCs w:val="24"/>
        </w:rPr>
        <w:t xml:space="preserve"> </w:t>
      </w:r>
    </w:p>
    <w:p w14:paraId="1C497BC7" w14:textId="597F433A" w:rsidR="003A0269" w:rsidRDefault="003A0269" w:rsidP="00A40F74">
      <w:pPr>
        <w:spacing w:after="0" w:line="360" w:lineRule="auto"/>
        <w:jc w:val="center"/>
        <w:rPr>
          <w:rFonts w:ascii="Times New Roman" w:hAnsi="Times New Roman" w:cs="Times New Roman"/>
          <w:b/>
          <w:bCs/>
          <w:sz w:val="24"/>
          <w:szCs w:val="24"/>
        </w:rPr>
      </w:pPr>
    </w:p>
    <w:p w14:paraId="0242F5E9" w14:textId="5DE09AC6" w:rsidR="007C1F44" w:rsidRDefault="007C1F44" w:rsidP="00A40F74">
      <w:pPr>
        <w:spacing w:after="0" w:line="360" w:lineRule="auto"/>
        <w:jc w:val="center"/>
        <w:rPr>
          <w:rFonts w:ascii="Times New Roman" w:hAnsi="Times New Roman" w:cs="Times New Roman"/>
          <w:b/>
          <w:bCs/>
          <w:sz w:val="24"/>
          <w:szCs w:val="24"/>
        </w:rPr>
      </w:pPr>
    </w:p>
    <w:p w14:paraId="0C9E8171" w14:textId="37D8788F" w:rsidR="007C1F44" w:rsidRDefault="007C1F44" w:rsidP="00A40F74">
      <w:pPr>
        <w:spacing w:after="0" w:line="360" w:lineRule="auto"/>
        <w:jc w:val="center"/>
        <w:rPr>
          <w:rFonts w:ascii="Times New Roman" w:hAnsi="Times New Roman" w:cs="Times New Roman"/>
          <w:b/>
          <w:bCs/>
          <w:sz w:val="24"/>
          <w:szCs w:val="24"/>
        </w:rPr>
      </w:pPr>
    </w:p>
    <w:p w14:paraId="0695DBBF" w14:textId="3E1BE10A" w:rsidR="007C1F44" w:rsidRDefault="007C1F44" w:rsidP="00A40F74">
      <w:pPr>
        <w:spacing w:after="0" w:line="360" w:lineRule="auto"/>
        <w:jc w:val="center"/>
        <w:rPr>
          <w:rFonts w:ascii="Times New Roman" w:hAnsi="Times New Roman" w:cs="Times New Roman"/>
          <w:b/>
          <w:bCs/>
          <w:sz w:val="24"/>
          <w:szCs w:val="24"/>
        </w:rPr>
      </w:pPr>
    </w:p>
    <w:p w14:paraId="4E950E61" w14:textId="47557F99" w:rsidR="007C1F44" w:rsidRDefault="007C1F44" w:rsidP="00A40F74">
      <w:pPr>
        <w:spacing w:after="0" w:line="360" w:lineRule="auto"/>
        <w:jc w:val="center"/>
        <w:rPr>
          <w:rFonts w:ascii="Times New Roman" w:hAnsi="Times New Roman" w:cs="Times New Roman"/>
          <w:b/>
          <w:bCs/>
          <w:sz w:val="24"/>
          <w:szCs w:val="24"/>
        </w:rPr>
      </w:pPr>
    </w:p>
    <w:p w14:paraId="360CDAB0" w14:textId="262E5E11" w:rsidR="007C1F44" w:rsidRDefault="007C1F44" w:rsidP="00A40F74">
      <w:pPr>
        <w:spacing w:after="0" w:line="360" w:lineRule="auto"/>
        <w:jc w:val="center"/>
        <w:rPr>
          <w:rFonts w:ascii="Times New Roman" w:hAnsi="Times New Roman" w:cs="Times New Roman"/>
          <w:b/>
          <w:bCs/>
          <w:sz w:val="24"/>
          <w:szCs w:val="24"/>
        </w:rPr>
      </w:pPr>
    </w:p>
    <w:p w14:paraId="5BDB7AA1" w14:textId="0DFC6522" w:rsidR="007C1F44" w:rsidRDefault="007C1F44" w:rsidP="00A40F74">
      <w:pPr>
        <w:spacing w:after="0" w:line="360" w:lineRule="auto"/>
        <w:jc w:val="center"/>
        <w:rPr>
          <w:rFonts w:ascii="Times New Roman" w:hAnsi="Times New Roman" w:cs="Times New Roman"/>
          <w:b/>
          <w:bCs/>
          <w:sz w:val="24"/>
          <w:szCs w:val="24"/>
        </w:rPr>
      </w:pPr>
    </w:p>
    <w:p w14:paraId="26C07962" w14:textId="40FD68A3" w:rsidR="007C1F44" w:rsidRDefault="007C1F44" w:rsidP="00A40F74">
      <w:pPr>
        <w:spacing w:after="0" w:line="360" w:lineRule="auto"/>
        <w:jc w:val="center"/>
        <w:rPr>
          <w:rFonts w:ascii="Times New Roman" w:hAnsi="Times New Roman" w:cs="Times New Roman"/>
          <w:b/>
          <w:bCs/>
          <w:sz w:val="24"/>
          <w:szCs w:val="24"/>
        </w:rPr>
      </w:pPr>
    </w:p>
    <w:p w14:paraId="54A40C5B" w14:textId="347AE26A" w:rsidR="007C1F44" w:rsidRDefault="007C1F44" w:rsidP="00A40F74">
      <w:pPr>
        <w:spacing w:after="0" w:line="360" w:lineRule="auto"/>
        <w:jc w:val="center"/>
        <w:rPr>
          <w:rFonts w:ascii="Times New Roman" w:hAnsi="Times New Roman" w:cs="Times New Roman"/>
          <w:b/>
          <w:bCs/>
          <w:sz w:val="24"/>
          <w:szCs w:val="24"/>
        </w:rPr>
      </w:pPr>
    </w:p>
    <w:p w14:paraId="694CD0CD" w14:textId="42F32F93" w:rsidR="007C1F44" w:rsidRDefault="007C1F44" w:rsidP="00A40F74">
      <w:pPr>
        <w:spacing w:after="0" w:line="360" w:lineRule="auto"/>
        <w:jc w:val="center"/>
        <w:rPr>
          <w:rFonts w:ascii="Times New Roman" w:hAnsi="Times New Roman" w:cs="Times New Roman"/>
          <w:b/>
          <w:bCs/>
          <w:sz w:val="24"/>
          <w:szCs w:val="24"/>
        </w:rPr>
      </w:pPr>
    </w:p>
    <w:p w14:paraId="0674F1D9" w14:textId="4F6EC455" w:rsidR="007C1F44" w:rsidRDefault="007C1F44" w:rsidP="00A40F74">
      <w:pPr>
        <w:spacing w:after="0" w:line="360" w:lineRule="auto"/>
        <w:jc w:val="center"/>
        <w:rPr>
          <w:rFonts w:ascii="Times New Roman" w:hAnsi="Times New Roman" w:cs="Times New Roman"/>
          <w:b/>
          <w:bCs/>
          <w:sz w:val="24"/>
          <w:szCs w:val="24"/>
        </w:rPr>
      </w:pPr>
    </w:p>
    <w:p w14:paraId="676EDB0D" w14:textId="22D66A53" w:rsidR="007C1F44" w:rsidRDefault="007C1F44" w:rsidP="00A40F74">
      <w:pPr>
        <w:spacing w:after="0" w:line="360" w:lineRule="auto"/>
        <w:jc w:val="center"/>
        <w:rPr>
          <w:rFonts w:ascii="Times New Roman" w:hAnsi="Times New Roman" w:cs="Times New Roman"/>
          <w:b/>
          <w:bCs/>
          <w:sz w:val="24"/>
          <w:szCs w:val="24"/>
        </w:rPr>
      </w:pPr>
    </w:p>
    <w:p w14:paraId="16B9BB83" w14:textId="6E5B3D65" w:rsidR="007C1F44" w:rsidRDefault="007C1F44" w:rsidP="00A40F74">
      <w:pPr>
        <w:spacing w:after="0" w:line="360" w:lineRule="auto"/>
        <w:jc w:val="center"/>
        <w:rPr>
          <w:rFonts w:ascii="Times New Roman" w:hAnsi="Times New Roman" w:cs="Times New Roman"/>
          <w:b/>
          <w:bCs/>
          <w:sz w:val="24"/>
          <w:szCs w:val="24"/>
        </w:rPr>
      </w:pPr>
    </w:p>
    <w:p w14:paraId="3D4F3D5C" w14:textId="23F1BB08" w:rsidR="007C1F44" w:rsidRDefault="007C1F44" w:rsidP="00A40F74">
      <w:pPr>
        <w:spacing w:after="0" w:line="360" w:lineRule="auto"/>
        <w:jc w:val="center"/>
        <w:rPr>
          <w:rFonts w:ascii="Times New Roman" w:hAnsi="Times New Roman" w:cs="Times New Roman"/>
          <w:b/>
          <w:bCs/>
          <w:sz w:val="24"/>
          <w:szCs w:val="24"/>
        </w:rPr>
      </w:pPr>
    </w:p>
    <w:p w14:paraId="0BA0D5C3" w14:textId="343541A1" w:rsidR="007C1F44" w:rsidRDefault="007C1F44" w:rsidP="00A40F74">
      <w:pPr>
        <w:spacing w:after="0" w:line="360" w:lineRule="auto"/>
        <w:jc w:val="center"/>
        <w:rPr>
          <w:rFonts w:ascii="Times New Roman" w:hAnsi="Times New Roman" w:cs="Times New Roman"/>
          <w:b/>
          <w:bCs/>
          <w:sz w:val="24"/>
          <w:szCs w:val="24"/>
        </w:rPr>
      </w:pPr>
    </w:p>
    <w:p w14:paraId="3FF08178" w14:textId="77777777" w:rsidR="007C1F44" w:rsidRDefault="007C1F44" w:rsidP="00A40F74">
      <w:pPr>
        <w:spacing w:after="0" w:line="360" w:lineRule="auto"/>
        <w:jc w:val="center"/>
        <w:rPr>
          <w:rFonts w:ascii="Times New Roman" w:hAnsi="Times New Roman" w:cs="Times New Roman"/>
          <w:b/>
          <w:bCs/>
          <w:sz w:val="24"/>
          <w:szCs w:val="24"/>
        </w:rPr>
      </w:pPr>
    </w:p>
    <w:p w14:paraId="7CDCE153" w14:textId="7D3E8120" w:rsidR="00A40F74" w:rsidRPr="00367C7B" w:rsidRDefault="00A40F74" w:rsidP="00A40F74">
      <w:pPr>
        <w:spacing w:after="0" w:line="360" w:lineRule="auto"/>
        <w:jc w:val="center"/>
        <w:rPr>
          <w:rFonts w:ascii="Times New Roman" w:hAnsi="Times New Roman" w:cs="Times New Roman"/>
          <w:sz w:val="24"/>
          <w:szCs w:val="24"/>
        </w:rPr>
      </w:pPr>
      <w:r w:rsidRPr="00E9579B">
        <w:rPr>
          <w:rFonts w:ascii="Times New Roman" w:hAnsi="Times New Roman" w:cs="Times New Roman"/>
          <w:b/>
          <w:bCs/>
          <w:sz w:val="24"/>
          <w:szCs w:val="24"/>
        </w:rPr>
        <w:lastRenderedPageBreak/>
        <w:t xml:space="preserve">Figura </w:t>
      </w:r>
      <w:r>
        <w:rPr>
          <w:rFonts w:ascii="Times New Roman" w:hAnsi="Times New Roman" w:cs="Times New Roman"/>
          <w:b/>
          <w:bCs/>
          <w:sz w:val="24"/>
          <w:szCs w:val="24"/>
        </w:rPr>
        <w:t>1</w:t>
      </w:r>
      <w:r w:rsidRPr="00367C7B">
        <w:rPr>
          <w:rFonts w:ascii="Times New Roman" w:hAnsi="Times New Roman" w:cs="Times New Roman"/>
          <w:sz w:val="24"/>
          <w:szCs w:val="24"/>
        </w:rPr>
        <w:t>. Proceso de impartición del taller</w:t>
      </w:r>
    </w:p>
    <w:p w14:paraId="40BD38D2" w14:textId="77777777" w:rsidR="00A40F74" w:rsidRPr="00367C7B" w:rsidRDefault="00A40F74" w:rsidP="00A40F7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AD3A198" wp14:editId="03EB2568">
            <wp:extent cx="5612130" cy="4060190"/>
            <wp:effectExtent l="0" t="0" r="127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aptura de Pantalla 2020-07-07 a la(s) 18.08.53.png"/>
                    <pic:cNvPicPr/>
                  </pic:nvPicPr>
                  <pic:blipFill>
                    <a:blip r:embed="rId8">
                      <a:extLst>
                        <a:ext uri="{28A0092B-C50C-407E-A947-70E740481C1C}">
                          <a14:useLocalDpi xmlns:a14="http://schemas.microsoft.com/office/drawing/2010/main" val="0"/>
                        </a:ext>
                      </a:extLst>
                    </a:blip>
                    <a:stretch>
                      <a:fillRect/>
                    </a:stretch>
                  </pic:blipFill>
                  <pic:spPr>
                    <a:xfrm>
                      <a:off x="0" y="0"/>
                      <a:ext cx="5612130" cy="4060190"/>
                    </a:xfrm>
                    <a:prstGeom prst="rect">
                      <a:avLst/>
                    </a:prstGeom>
                  </pic:spPr>
                </pic:pic>
              </a:graphicData>
            </a:graphic>
          </wp:inline>
        </w:drawing>
      </w:r>
    </w:p>
    <w:p w14:paraId="363999F2" w14:textId="07B8E8B8" w:rsidR="00A40F74" w:rsidRPr="00367C7B" w:rsidRDefault="00A40F74">
      <w:pPr>
        <w:spacing w:after="0" w:line="360" w:lineRule="auto"/>
        <w:jc w:val="center"/>
        <w:rPr>
          <w:rFonts w:ascii="Times New Roman" w:hAnsi="Times New Roman" w:cs="Times New Roman"/>
          <w:sz w:val="24"/>
          <w:szCs w:val="24"/>
        </w:rPr>
      </w:pPr>
      <w:r w:rsidRPr="00367C7B">
        <w:rPr>
          <w:rFonts w:ascii="Times New Roman" w:hAnsi="Times New Roman" w:cs="Times New Roman"/>
          <w:sz w:val="24"/>
          <w:szCs w:val="24"/>
        </w:rPr>
        <w:t>Fuente: Elaboración propia</w:t>
      </w:r>
      <w:r w:rsidR="003024C4">
        <w:rPr>
          <w:rFonts w:ascii="Times New Roman" w:hAnsi="Times New Roman" w:cs="Times New Roman"/>
          <w:sz w:val="24"/>
          <w:szCs w:val="24"/>
        </w:rPr>
        <w:t>, 2019.</w:t>
      </w:r>
    </w:p>
    <w:p w14:paraId="1B6F223E" w14:textId="10D270A1" w:rsidR="00E2099B" w:rsidRPr="00367C7B" w:rsidRDefault="00D57C21"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Al inicio del desarrollo del taller, se entregó a cada uno de los participantes un cuestionario</w:t>
      </w:r>
      <w:r w:rsidR="0052383E" w:rsidRPr="00367C7B">
        <w:rPr>
          <w:rFonts w:ascii="Times New Roman" w:hAnsi="Times New Roman" w:cs="Times New Roman"/>
          <w:sz w:val="24"/>
          <w:szCs w:val="24"/>
        </w:rPr>
        <w:t xml:space="preserve"> de elaboración propia</w:t>
      </w:r>
      <w:r w:rsidRPr="00367C7B">
        <w:rPr>
          <w:rFonts w:ascii="Times New Roman" w:hAnsi="Times New Roman" w:cs="Times New Roman"/>
          <w:sz w:val="24"/>
          <w:szCs w:val="24"/>
        </w:rPr>
        <w:t xml:space="preserve">, </w:t>
      </w:r>
      <w:r w:rsidR="00493F0F">
        <w:rPr>
          <w:rFonts w:ascii="Times New Roman" w:hAnsi="Times New Roman" w:cs="Times New Roman"/>
          <w:sz w:val="24"/>
          <w:szCs w:val="24"/>
        </w:rPr>
        <w:t xml:space="preserve">compuesto </w:t>
      </w:r>
      <w:r w:rsidR="0052383E" w:rsidRPr="00367C7B">
        <w:rPr>
          <w:rFonts w:ascii="Times New Roman" w:hAnsi="Times New Roman" w:cs="Times New Roman"/>
          <w:sz w:val="24"/>
          <w:szCs w:val="24"/>
        </w:rPr>
        <w:t xml:space="preserve">de preguntas abiertas, el cual se diseñó </w:t>
      </w:r>
      <w:r w:rsidRPr="00367C7B">
        <w:rPr>
          <w:rFonts w:ascii="Times New Roman" w:hAnsi="Times New Roman" w:cs="Times New Roman"/>
          <w:sz w:val="24"/>
          <w:szCs w:val="24"/>
        </w:rPr>
        <w:t xml:space="preserve">con la intención de conocer información básica </w:t>
      </w:r>
      <w:r w:rsidR="0052383E" w:rsidRPr="00367C7B">
        <w:rPr>
          <w:rFonts w:ascii="Times New Roman" w:hAnsi="Times New Roman" w:cs="Times New Roman"/>
          <w:sz w:val="24"/>
          <w:szCs w:val="24"/>
        </w:rPr>
        <w:t xml:space="preserve">de los participantes, tales </w:t>
      </w:r>
      <w:r w:rsidRPr="00367C7B">
        <w:rPr>
          <w:rFonts w:ascii="Times New Roman" w:hAnsi="Times New Roman" w:cs="Times New Roman"/>
          <w:sz w:val="24"/>
          <w:szCs w:val="24"/>
        </w:rPr>
        <w:t xml:space="preserve">como: lugar de trabajo, formación profesional, </w:t>
      </w:r>
      <w:r w:rsidR="0052383E" w:rsidRPr="00367C7B">
        <w:rPr>
          <w:rFonts w:ascii="Times New Roman" w:hAnsi="Times New Roman" w:cs="Times New Roman"/>
          <w:sz w:val="24"/>
          <w:szCs w:val="24"/>
        </w:rPr>
        <w:t xml:space="preserve">así como los </w:t>
      </w:r>
      <w:r w:rsidRPr="00367C7B">
        <w:rPr>
          <w:rFonts w:ascii="Times New Roman" w:hAnsi="Times New Roman" w:cs="Times New Roman"/>
          <w:sz w:val="24"/>
          <w:szCs w:val="24"/>
        </w:rPr>
        <w:t xml:space="preserve">cursos del área </w:t>
      </w:r>
      <w:proofErr w:type="spellStart"/>
      <w:r w:rsidRPr="00367C7B">
        <w:rPr>
          <w:rFonts w:ascii="Times New Roman" w:hAnsi="Times New Roman" w:cs="Times New Roman"/>
          <w:sz w:val="24"/>
          <w:szCs w:val="24"/>
        </w:rPr>
        <w:t>geronto</w:t>
      </w:r>
      <w:proofErr w:type="spellEnd"/>
      <w:r w:rsidR="00493F0F">
        <w:rPr>
          <w:rFonts w:ascii="Times New Roman" w:hAnsi="Times New Roman" w:cs="Times New Roman"/>
          <w:sz w:val="24"/>
          <w:szCs w:val="24"/>
        </w:rPr>
        <w:t>-</w:t>
      </w:r>
      <w:r w:rsidRPr="00367C7B">
        <w:rPr>
          <w:rFonts w:ascii="Times New Roman" w:hAnsi="Times New Roman" w:cs="Times New Roman"/>
          <w:sz w:val="24"/>
          <w:szCs w:val="24"/>
        </w:rPr>
        <w:t>geriátrica</w:t>
      </w:r>
      <w:r w:rsidR="0052383E" w:rsidRPr="00367C7B">
        <w:rPr>
          <w:rFonts w:ascii="Times New Roman" w:hAnsi="Times New Roman" w:cs="Times New Roman"/>
          <w:sz w:val="24"/>
          <w:szCs w:val="24"/>
        </w:rPr>
        <w:t xml:space="preserve"> que ha cursado</w:t>
      </w:r>
      <w:r w:rsidRPr="00367C7B">
        <w:rPr>
          <w:rFonts w:ascii="Times New Roman" w:hAnsi="Times New Roman" w:cs="Times New Roman"/>
          <w:sz w:val="24"/>
          <w:szCs w:val="24"/>
        </w:rPr>
        <w:t>, precisando cu</w:t>
      </w:r>
      <w:r w:rsidR="00493F0F">
        <w:rPr>
          <w:rFonts w:ascii="Times New Roman" w:hAnsi="Times New Roman" w:cs="Times New Roman"/>
          <w:sz w:val="24"/>
          <w:szCs w:val="24"/>
        </w:rPr>
        <w:t>á</w:t>
      </w:r>
      <w:r w:rsidRPr="00367C7B">
        <w:rPr>
          <w:rFonts w:ascii="Times New Roman" w:hAnsi="Times New Roman" w:cs="Times New Roman"/>
          <w:sz w:val="24"/>
          <w:szCs w:val="24"/>
        </w:rPr>
        <w:t>ntos al año.</w:t>
      </w:r>
      <w:r w:rsidR="00445DA5">
        <w:rPr>
          <w:rFonts w:ascii="Times New Roman" w:hAnsi="Times New Roman" w:cs="Times New Roman"/>
          <w:sz w:val="24"/>
          <w:szCs w:val="24"/>
        </w:rPr>
        <w:t xml:space="preserve"> </w:t>
      </w:r>
      <w:r w:rsidRPr="00367C7B">
        <w:rPr>
          <w:rFonts w:ascii="Times New Roman" w:hAnsi="Times New Roman" w:cs="Times New Roman"/>
          <w:sz w:val="24"/>
          <w:szCs w:val="24"/>
        </w:rPr>
        <w:t xml:space="preserve">La duración del estudio fue de </w:t>
      </w:r>
      <w:r w:rsidR="002F1825">
        <w:rPr>
          <w:rFonts w:ascii="Times New Roman" w:hAnsi="Times New Roman" w:cs="Times New Roman"/>
          <w:sz w:val="24"/>
          <w:szCs w:val="24"/>
        </w:rPr>
        <w:t>10</w:t>
      </w:r>
      <w:r w:rsidR="002F1825" w:rsidRPr="00367C7B">
        <w:rPr>
          <w:rFonts w:ascii="Times New Roman" w:hAnsi="Times New Roman" w:cs="Times New Roman"/>
          <w:sz w:val="24"/>
          <w:szCs w:val="24"/>
        </w:rPr>
        <w:t xml:space="preserve"> </w:t>
      </w:r>
      <w:r w:rsidRPr="00367C7B">
        <w:rPr>
          <w:rFonts w:ascii="Times New Roman" w:hAnsi="Times New Roman" w:cs="Times New Roman"/>
          <w:sz w:val="24"/>
          <w:szCs w:val="24"/>
        </w:rPr>
        <w:t>meses</w:t>
      </w:r>
      <w:r w:rsidR="00493F0F">
        <w:rPr>
          <w:rFonts w:ascii="Times New Roman" w:hAnsi="Times New Roman" w:cs="Times New Roman"/>
          <w:sz w:val="24"/>
          <w:szCs w:val="24"/>
        </w:rPr>
        <w:t>: inició</w:t>
      </w:r>
      <w:r w:rsidRPr="00367C7B">
        <w:rPr>
          <w:rFonts w:ascii="Times New Roman" w:hAnsi="Times New Roman" w:cs="Times New Roman"/>
          <w:sz w:val="24"/>
          <w:szCs w:val="24"/>
        </w:rPr>
        <w:t xml:space="preserve"> en enero y </w:t>
      </w:r>
      <w:r w:rsidR="00493F0F">
        <w:rPr>
          <w:rFonts w:ascii="Times New Roman" w:hAnsi="Times New Roman" w:cs="Times New Roman"/>
          <w:sz w:val="24"/>
          <w:szCs w:val="24"/>
        </w:rPr>
        <w:t>concluyó</w:t>
      </w:r>
      <w:r w:rsidR="00493F0F" w:rsidRPr="00367C7B">
        <w:rPr>
          <w:rFonts w:ascii="Times New Roman" w:hAnsi="Times New Roman" w:cs="Times New Roman"/>
          <w:sz w:val="24"/>
          <w:szCs w:val="24"/>
        </w:rPr>
        <w:t xml:space="preserve"> </w:t>
      </w:r>
      <w:r w:rsidRPr="00367C7B">
        <w:rPr>
          <w:rFonts w:ascii="Times New Roman" w:hAnsi="Times New Roman" w:cs="Times New Roman"/>
          <w:sz w:val="24"/>
          <w:szCs w:val="24"/>
        </w:rPr>
        <w:t>en octubre de 2018.</w:t>
      </w:r>
    </w:p>
    <w:p w14:paraId="7115EA91" w14:textId="77777777" w:rsidR="008C3A2C" w:rsidRDefault="008C3A2C" w:rsidP="008C3A2C">
      <w:pPr>
        <w:spacing w:after="0" w:line="360" w:lineRule="auto"/>
        <w:rPr>
          <w:rFonts w:ascii="Times New Roman" w:hAnsi="Times New Roman" w:cs="Times New Roman"/>
          <w:b/>
          <w:sz w:val="28"/>
          <w:szCs w:val="24"/>
        </w:rPr>
      </w:pPr>
    </w:p>
    <w:p w14:paraId="11815947" w14:textId="3D93FB21" w:rsidR="00181319" w:rsidRPr="00367C7B" w:rsidRDefault="00181319" w:rsidP="00A27298">
      <w:pPr>
        <w:spacing w:after="0" w:line="360" w:lineRule="auto"/>
        <w:jc w:val="center"/>
        <w:rPr>
          <w:rFonts w:ascii="Times New Roman" w:hAnsi="Times New Roman" w:cs="Times New Roman"/>
          <w:b/>
          <w:sz w:val="28"/>
          <w:szCs w:val="24"/>
        </w:rPr>
      </w:pPr>
      <w:r w:rsidRPr="00367C7B">
        <w:rPr>
          <w:rFonts w:ascii="Times New Roman" w:hAnsi="Times New Roman" w:cs="Times New Roman"/>
          <w:b/>
          <w:sz w:val="28"/>
          <w:szCs w:val="24"/>
        </w:rPr>
        <w:t>Procedimiento para la selección de la muestra</w:t>
      </w:r>
    </w:p>
    <w:p w14:paraId="2A4AA77A" w14:textId="7DCCADA7" w:rsidR="005A00AF" w:rsidRPr="00367C7B" w:rsidRDefault="005A00A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 </w:t>
      </w:r>
      <w:r w:rsidR="00D57C21" w:rsidRPr="00367C7B">
        <w:rPr>
          <w:rFonts w:ascii="Times New Roman" w:hAnsi="Times New Roman" w:cs="Times New Roman"/>
          <w:sz w:val="24"/>
          <w:szCs w:val="24"/>
        </w:rPr>
        <w:t>L</w:t>
      </w:r>
      <w:r w:rsidRPr="00367C7B">
        <w:rPr>
          <w:rFonts w:ascii="Times New Roman" w:hAnsi="Times New Roman" w:cs="Times New Roman"/>
          <w:sz w:val="24"/>
          <w:szCs w:val="24"/>
        </w:rPr>
        <w:t xml:space="preserve">a muestra fue </w:t>
      </w:r>
      <w:r w:rsidR="003024C4">
        <w:rPr>
          <w:rFonts w:ascii="Times New Roman" w:hAnsi="Times New Roman" w:cs="Times New Roman"/>
          <w:sz w:val="24"/>
          <w:szCs w:val="24"/>
        </w:rPr>
        <w:t xml:space="preserve">por </w:t>
      </w:r>
      <w:r w:rsidRPr="00367C7B">
        <w:rPr>
          <w:rFonts w:ascii="Times New Roman" w:hAnsi="Times New Roman" w:cs="Times New Roman"/>
          <w:sz w:val="24"/>
          <w:szCs w:val="24"/>
        </w:rPr>
        <w:t>conveniencia,</w:t>
      </w:r>
      <w:r w:rsidR="00493F0F">
        <w:rPr>
          <w:rFonts w:ascii="Times New Roman" w:hAnsi="Times New Roman" w:cs="Times New Roman"/>
          <w:sz w:val="24"/>
          <w:szCs w:val="24"/>
        </w:rPr>
        <w:t xml:space="preserve"> y estuvo</w:t>
      </w:r>
      <w:r w:rsidRPr="00367C7B">
        <w:rPr>
          <w:rFonts w:ascii="Times New Roman" w:hAnsi="Times New Roman" w:cs="Times New Roman"/>
          <w:sz w:val="24"/>
          <w:szCs w:val="24"/>
        </w:rPr>
        <w:t xml:space="preserve"> integrada por 18 personas, de las cuales 13 se desempeñan como cuidadores en residencias geriátricas y cinco son trabajadores del</w:t>
      </w:r>
      <w:r w:rsidR="00493F0F">
        <w:rPr>
          <w:rFonts w:ascii="Times New Roman" w:hAnsi="Times New Roman" w:cs="Times New Roman"/>
          <w:sz w:val="24"/>
          <w:szCs w:val="24"/>
        </w:rPr>
        <w:t xml:space="preserve"> </w:t>
      </w:r>
      <w:r w:rsidR="00493F0F" w:rsidRPr="00367C7B">
        <w:rPr>
          <w:rFonts w:ascii="Times New Roman" w:hAnsi="Times New Roman" w:cs="Times New Roman"/>
          <w:sz w:val="24"/>
          <w:szCs w:val="24"/>
        </w:rPr>
        <w:t>Instituto de Seguridad y Servicios Sociales de los Trabajadores del Estado</w:t>
      </w:r>
      <w:r w:rsidRPr="00367C7B">
        <w:rPr>
          <w:rFonts w:ascii="Times New Roman" w:hAnsi="Times New Roman" w:cs="Times New Roman"/>
          <w:sz w:val="24"/>
          <w:szCs w:val="24"/>
        </w:rPr>
        <w:t xml:space="preserve"> </w:t>
      </w:r>
      <w:r w:rsidR="00493F0F">
        <w:rPr>
          <w:rFonts w:ascii="Times New Roman" w:hAnsi="Times New Roman" w:cs="Times New Roman"/>
          <w:sz w:val="24"/>
          <w:szCs w:val="24"/>
        </w:rPr>
        <w:t>(</w:t>
      </w:r>
      <w:r w:rsidR="00493F0F" w:rsidRPr="00367C7B">
        <w:rPr>
          <w:rFonts w:ascii="Times New Roman" w:hAnsi="Times New Roman" w:cs="Times New Roman"/>
          <w:sz w:val="24"/>
          <w:szCs w:val="24"/>
        </w:rPr>
        <w:t>I</w:t>
      </w:r>
      <w:r w:rsidR="00DB658D" w:rsidRPr="00367C7B">
        <w:rPr>
          <w:rFonts w:ascii="Times New Roman" w:hAnsi="Times New Roman" w:cs="Times New Roman"/>
          <w:sz w:val="24"/>
          <w:szCs w:val="24"/>
        </w:rPr>
        <w:t>SSSTE</w:t>
      </w:r>
      <w:r w:rsidR="00493F0F">
        <w:rPr>
          <w:rFonts w:ascii="Times New Roman" w:hAnsi="Times New Roman" w:cs="Times New Roman"/>
          <w:sz w:val="24"/>
          <w:szCs w:val="24"/>
        </w:rPr>
        <w:t xml:space="preserve">). </w:t>
      </w:r>
      <w:r w:rsidR="00CE0073">
        <w:rPr>
          <w:rFonts w:ascii="Times New Roman" w:hAnsi="Times New Roman" w:cs="Times New Roman"/>
          <w:sz w:val="24"/>
          <w:szCs w:val="24"/>
        </w:rPr>
        <w:t>La investigación</w:t>
      </w:r>
      <w:r w:rsidR="00493F0F" w:rsidRPr="00367C7B">
        <w:rPr>
          <w:rFonts w:ascii="Times New Roman" w:hAnsi="Times New Roman" w:cs="Times New Roman"/>
          <w:sz w:val="24"/>
          <w:szCs w:val="24"/>
        </w:rPr>
        <w:t xml:space="preserve"> </w:t>
      </w:r>
      <w:r w:rsidRPr="00367C7B">
        <w:rPr>
          <w:rFonts w:ascii="Times New Roman" w:hAnsi="Times New Roman" w:cs="Times New Roman"/>
          <w:sz w:val="24"/>
          <w:szCs w:val="24"/>
        </w:rPr>
        <w:t>se desarrolló en tres etapas: diagnóstico situacional, programa de formación (impartición de taller) y propuesta de diplomado para cuidadores. Se realizó en los meses de enero a julio de 2018.</w:t>
      </w:r>
    </w:p>
    <w:p w14:paraId="0D07AD05" w14:textId="302ED2D6" w:rsidR="00181319" w:rsidRDefault="00181319"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lastRenderedPageBreak/>
        <w:t>En el mes de febrero de 2018</w:t>
      </w:r>
      <w:r w:rsidR="003024C4">
        <w:rPr>
          <w:rFonts w:ascii="Times New Roman" w:hAnsi="Times New Roman" w:cs="Times New Roman"/>
          <w:sz w:val="24"/>
          <w:szCs w:val="24"/>
        </w:rPr>
        <w:t>,</w:t>
      </w:r>
      <w:r w:rsidRPr="00367C7B">
        <w:rPr>
          <w:rFonts w:ascii="Times New Roman" w:hAnsi="Times New Roman" w:cs="Times New Roman"/>
          <w:sz w:val="24"/>
          <w:szCs w:val="24"/>
        </w:rPr>
        <w:t xml:space="preserve"> se emitieron las invitaciones a las residencias geriátricas y asilos, ubicados en el estado de Campeche, México, </w:t>
      </w:r>
      <w:r w:rsidR="00CE0073">
        <w:rPr>
          <w:rFonts w:ascii="Times New Roman" w:hAnsi="Times New Roman" w:cs="Times New Roman"/>
          <w:sz w:val="24"/>
          <w:szCs w:val="24"/>
        </w:rPr>
        <w:t>cuyos trabajadores</w:t>
      </w:r>
      <w:r w:rsidR="00CE0073" w:rsidRPr="00367C7B">
        <w:rPr>
          <w:rFonts w:ascii="Times New Roman" w:hAnsi="Times New Roman" w:cs="Times New Roman"/>
          <w:sz w:val="24"/>
          <w:szCs w:val="24"/>
        </w:rPr>
        <w:t xml:space="preserve"> </w:t>
      </w:r>
      <w:r w:rsidRPr="00367C7B">
        <w:rPr>
          <w:rFonts w:ascii="Times New Roman" w:hAnsi="Times New Roman" w:cs="Times New Roman"/>
          <w:sz w:val="24"/>
          <w:szCs w:val="24"/>
        </w:rPr>
        <w:t>tuvieron limitación para asistir por cuestiones económicas</w:t>
      </w:r>
      <w:r w:rsidR="00CE0073">
        <w:rPr>
          <w:rFonts w:ascii="Times New Roman" w:hAnsi="Times New Roman" w:cs="Times New Roman"/>
          <w:sz w:val="24"/>
          <w:szCs w:val="24"/>
        </w:rPr>
        <w:t>.</w:t>
      </w:r>
      <w:r w:rsidR="00CE0073" w:rsidRPr="00367C7B">
        <w:rPr>
          <w:rFonts w:ascii="Times New Roman" w:hAnsi="Times New Roman" w:cs="Times New Roman"/>
          <w:sz w:val="24"/>
          <w:szCs w:val="24"/>
        </w:rPr>
        <w:t xml:space="preserve"> </w:t>
      </w:r>
      <w:r w:rsidR="00CE0073">
        <w:rPr>
          <w:rFonts w:ascii="Times New Roman" w:hAnsi="Times New Roman" w:cs="Times New Roman"/>
          <w:sz w:val="24"/>
          <w:szCs w:val="24"/>
        </w:rPr>
        <w:t>D</w:t>
      </w:r>
      <w:r w:rsidR="00CE0073" w:rsidRPr="00367C7B">
        <w:rPr>
          <w:rFonts w:ascii="Times New Roman" w:hAnsi="Times New Roman" w:cs="Times New Roman"/>
          <w:sz w:val="24"/>
          <w:szCs w:val="24"/>
        </w:rPr>
        <w:t xml:space="preserve">ebido </w:t>
      </w:r>
      <w:r w:rsidRPr="00367C7B">
        <w:rPr>
          <w:rFonts w:ascii="Times New Roman" w:hAnsi="Times New Roman" w:cs="Times New Roman"/>
          <w:sz w:val="24"/>
          <w:szCs w:val="24"/>
        </w:rPr>
        <w:t>a ello</w:t>
      </w:r>
      <w:r w:rsidR="00CE0073">
        <w:rPr>
          <w:rFonts w:ascii="Times New Roman" w:hAnsi="Times New Roman" w:cs="Times New Roman"/>
          <w:sz w:val="24"/>
          <w:szCs w:val="24"/>
        </w:rPr>
        <w:t>,</w:t>
      </w:r>
      <w:r w:rsidRPr="00367C7B">
        <w:rPr>
          <w:rFonts w:ascii="Times New Roman" w:hAnsi="Times New Roman" w:cs="Times New Roman"/>
          <w:sz w:val="24"/>
          <w:szCs w:val="24"/>
        </w:rPr>
        <w:t xml:space="preserve"> se invitó al personal de la </w:t>
      </w:r>
      <w:r w:rsidR="00CE0073">
        <w:rPr>
          <w:rFonts w:ascii="Times New Roman" w:hAnsi="Times New Roman" w:cs="Times New Roman"/>
          <w:sz w:val="24"/>
          <w:szCs w:val="24"/>
        </w:rPr>
        <w:t>d</w:t>
      </w:r>
      <w:r w:rsidR="00CE0073" w:rsidRPr="00367C7B">
        <w:rPr>
          <w:rFonts w:ascii="Times New Roman" w:hAnsi="Times New Roman" w:cs="Times New Roman"/>
          <w:sz w:val="24"/>
          <w:szCs w:val="24"/>
        </w:rPr>
        <w:t xml:space="preserve">elegación </w:t>
      </w:r>
      <w:r w:rsidR="00CE0073">
        <w:rPr>
          <w:rFonts w:ascii="Times New Roman" w:hAnsi="Times New Roman" w:cs="Times New Roman"/>
          <w:sz w:val="24"/>
          <w:szCs w:val="24"/>
        </w:rPr>
        <w:t>e</w:t>
      </w:r>
      <w:r w:rsidR="00CE0073" w:rsidRPr="00367C7B">
        <w:rPr>
          <w:rFonts w:ascii="Times New Roman" w:hAnsi="Times New Roman" w:cs="Times New Roman"/>
          <w:sz w:val="24"/>
          <w:szCs w:val="24"/>
        </w:rPr>
        <w:t xml:space="preserve">statal </w:t>
      </w:r>
      <w:r w:rsidRPr="00367C7B">
        <w:rPr>
          <w:rFonts w:ascii="Times New Roman" w:hAnsi="Times New Roman" w:cs="Times New Roman"/>
          <w:sz w:val="24"/>
          <w:szCs w:val="24"/>
        </w:rPr>
        <w:t xml:space="preserve">del </w:t>
      </w:r>
      <w:r w:rsidR="00DB658D" w:rsidRPr="00367C7B">
        <w:rPr>
          <w:rFonts w:ascii="Times New Roman" w:hAnsi="Times New Roman" w:cs="Times New Roman"/>
          <w:sz w:val="24"/>
          <w:szCs w:val="24"/>
        </w:rPr>
        <w:t>ISSSTE</w:t>
      </w:r>
      <w:r w:rsidR="00CE0073" w:rsidRPr="00367C7B">
        <w:rPr>
          <w:rFonts w:ascii="Times New Roman" w:hAnsi="Times New Roman" w:cs="Times New Roman"/>
          <w:sz w:val="24"/>
          <w:szCs w:val="24"/>
        </w:rPr>
        <w:t xml:space="preserve"> </w:t>
      </w:r>
      <w:r w:rsidRPr="00367C7B">
        <w:rPr>
          <w:rFonts w:ascii="Times New Roman" w:hAnsi="Times New Roman" w:cs="Times New Roman"/>
          <w:sz w:val="24"/>
          <w:szCs w:val="24"/>
        </w:rPr>
        <w:t>para que participaran en el taller</w:t>
      </w:r>
      <w:r w:rsidR="00CE0073">
        <w:rPr>
          <w:rFonts w:ascii="Times New Roman" w:hAnsi="Times New Roman" w:cs="Times New Roman"/>
          <w:sz w:val="24"/>
          <w:szCs w:val="24"/>
        </w:rPr>
        <w:t>.</w:t>
      </w:r>
      <w:r w:rsidRPr="00367C7B">
        <w:rPr>
          <w:rFonts w:ascii="Times New Roman" w:hAnsi="Times New Roman" w:cs="Times New Roman"/>
          <w:sz w:val="24"/>
          <w:szCs w:val="24"/>
        </w:rPr>
        <w:t xml:space="preserve"> En total participaron 18 personas, </w:t>
      </w:r>
      <w:r w:rsidR="00CE0073">
        <w:rPr>
          <w:rFonts w:ascii="Times New Roman" w:hAnsi="Times New Roman" w:cs="Times New Roman"/>
          <w:sz w:val="24"/>
          <w:szCs w:val="24"/>
        </w:rPr>
        <w:t xml:space="preserve">como ya se mencionó, </w:t>
      </w:r>
      <w:r w:rsidRPr="00367C7B">
        <w:rPr>
          <w:rFonts w:ascii="Times New Roman" w:hAnsi="Times New Roman" w:cs="Times New Roman"/>
          <w:sz w:val="24"/>
          <w:szCs w:val="24"/>
        </w:rPr>
        <w:t xml:space="preserve">de las cuales 13 se desempeñan como cuidadores en cinco residencias geriátricas y cinco trabajan con personas mayores en el </w:t>
      </w:r>
      <w:r w:rsidR="00DB658D" w:rsidRPr="00367C7B">
        <w:rPr>
          <w:rFonts w:ascii="Times New Roman" w:hAnsi="Times New Roman" w:cs="Times New Roman"/>
          <w:sz w:val="24"/>
          <w:szCs w:val="24"/>
        </w:rPr>
        <w:t>ISSSTE</w:t>
      </w:r>
      <w:r w:rsidRPr="00367C7B">
        <w:rPr>
          <w:rFonts w:ascii="Times New Roman" w:hAnsi="Times New Roman" w:cs="Times New Roman"/>
          <w:sz w:val="24"/>
          <w:szCs w:val="24"/>
        </w:rPr>
        <w:t>.</w:t>
      </w:r>
      <w:r w:rsidR="00445DA5">
        <w:rPr>
          <w:rFonts w:ascii="Times New Roman" w:hAnsi="Times New Roman" w:cs="Times New Roman"/>
          <w:sz w:val="24"/>
          <w:szCs w:val="24"/>
        </w:rPr>
        <w:t xml:space="preserve"> </w:t>
      </w:r>
      <w:r w:rsidR="00DB658D">
        <w:rPr>
          <w:rFonts w:ascii="Times New Roman" w:hAnsi="Times New Roman" w:cs="Times New Roman"/>
          <w:sz w:val="24"/>
          <w:szCs w:val="24"/>
        </w:rPr>
        <w:t>En</w:t>
      </w:r>
      <w:r w:rsidR="00941FBF">
        <w:rPr>
          <w:rFonts w:ascii="Times New Roman" w:hAnsi="Times New Roman" w:cs="Times New Roman"/>
          <w:sz w:val="24"/>
          <w:szCs w:val="24"/>
        </w:rPr>
        <w:t xml:space="preserve"> las figuras 2 y 3</w:t>
      </w:r>
      <w:r w:rsidRPr="00367C7B">
        <w:rPr>
          <w:rFonts w:ascii="Times New Roman" w:hAnsi="Times New Roman" w:cs="Times New Roman"/>
          <w:sz w:val="24"/>
          <w:szCs w:val="24"/>
        </w:rPr>
        <w:t xml:space="preserve"> se detalla el program</w:t>
      </w:r>
      <w:r w:rsidR="00CE0073">
        <w:rPr>
          <w:rFonts w:ascii="Times New Roman" w:hAnsi="Times New Roman" w:cs="Times New Roman"/>
          <w:sz w:val="24"/>
          <w:szCs w:val="24"/>
        </w:rPr>
        <w:t>a</w:t>
      </w:r>
      <w:r w:rsidRPr="00367C7B">
        <w:rPr>
          <w:rFonts w:ascii="Times New Roman" w:hAnsi="Times New Roman" w:cs="Times New Roman"/>
          <w:sz w:val="24"/>
          <w:szCs w:val="24"/>
        </w:rPr>
        <w:t xml:space="preserve"> </w:t>
      </w:r>
      <w:r w:rsidR="00CE0073" w:rsidRPr="00367C7B">
        <w:rPr>
          <w:rFonts w:ascii="Times New Roman" w:hAnsi="Times New Roman" w:cs="Times New Roman"/>
          <w:sz w:val="24"/>
          <w:szCs w:val="24"/>
        </w:rPr>
        <w:t>del taller</w:t>
      </w:r>
      <w:r w:rsidR="00CE0073" w:rsidRPr="00367C7B" w:rsidDel="00CE0073">
        <w:rPr>
          <w:rFonts w:ascii="Times New Roman" w:hAnsi="Times New Roman" w:cs="Times New Roman"/>
          <w:sz w:val="24"/>
          <w:szCs w:val="24"/>
        </w:rPr>
        <w:t xml:space="preserve"> </w:t>
      </w:r>
      <w:r w:rsidRPr="00367C7B">
        <w:rPr>
          <w:rFonts w:ascii="Times New Roman" w:hAnsi="Times New Roman" w:cs="Times New Roman"/>
          <w:sz w:val="24"/>
          <w:szCs w:val="24"/>
        </w:rPr>
        <w:t xml:space="preserve">aplicado: </w:t>
      </w:r>
      <w:r w:rsidR="00CE0073">
        <w:rPr>
          <w:rFonts w:ascii="Times New Roman" w:hAnsi="Times New Roman" w:cs="Times New Roman"/>
          <w:sz w:val="24"/>
          <w:szCs w:val="24"/>
        </w:rPr>
        <w:t>“</w:t>
      </w:r>
      <w:r w:rsidRPr="00367C7B">
        <w:rPr>
          <w:rFonts w:ascii="Times New Roman" w:hAnsi="Times New Roman" w:cs="Times New Roman"/>
          <w:sz w:val="24"/>
          <w:szCs w:val="24"/>
        </w:rPr>
        <w:t>Mejorando la atención del paciente geriátrico</w:t>
      </w:r>
      <w:r w:rsidR="00CE0073">
        <w:rPr>
          <w:rFonts w:ascii="Times New Roman" w:hAnsi="Times New Roman" w:cs="Times New Roman"/>
          <w:sz w:val="24"/>
          <w:szCs w:val="24"/>
        </w:rPr>
        <w:t>”</w:t>
      </w:r>
      <w:r w:rsidRPr="00367C7B">
        <w:rPr>
          <w:rFonts w:ascii="Times New Roman" w:hAnsi="Times New Roman" w:cs="Times New Roman"/>
          <w:sz w:val="24"/>
          <w:szCs w:val="24"/>
        </w:rPr>
        <w:t>, desarrollado los días 14 y 15 de junio de 2018</w:t>
      </w:r>
      <w:r w:rsidR="00CE0073">
        <w:rPr>
          <w:rFonts w:ascii="Times New Roman" w:hAnsi="Times New Roman" w:cs="Times New Roman"/>
          <w:sz w:val="24"/>
          <w:szCs w:val="24"/>
        </w:rPr>
        <w:t>.</w:t>
      </w:r>
      <w:r w:rsidR="00CE0073" w:rsidRPr="00367C7B">
        <w:rPr>
          <w:rFonts w:ascii="Times New Roman" w:hAnsi="Times New Roman" w:cs="Times New Roman"/>
          <w:sz w:val="24"/>
          <w:szCs w:val="24"/>
        </w:rPr>
        <w:t xml:space="preserve"> </w:t>
      </w:r>
      <w:r w:rsidR="00CE0073">
        <w:rPr>
          <w:rFonts w:ascii="Times New Roman" w:hAnsi="Times New Roman" w:cs="Times New Roman"/>
          <w:sz w:val="24"/>
          <w:szCs w:val="24"/>
        </w:rPr>
        <w:t>A los participantes s</w:t>
      </w:r>
      <w:r w:rsidR="00CE0073" w:rsidRPr="00367C7B">
        <w:rPr>
          <w:rFonts w:ascii="Times New Roman" w:hAnsi="Times New Roman" w:cs="Times New Roman"/>
          <w:sz w:val="24"/>
          <w:szCs w:val="24"/>
        </w:rPr>
        <w:t xml:space="preserve">e </w:t>
      </w:r>
      <w:r w:rsidRPr="00367C7B">
        <w:rPr>
          <w:rFonts w:ascii="Times New Roman" w:hAnsi="Times New Roman" w:cs="Times New Roman"/>
          <w:sz w:val="24"/>
          <w:szCs w:val="24"/>
        </w:rPr>
        <w:t xml:space="preserve">les entregó constancia con valor curricular y avalado por la Universidad Autónoma de Campeche. </w:t>
      </w:r>
    </w:p>
    <w:p w14:paraId="67716764" w14:textId="1D085510" w:rsidR="00B02084" w:rsidRPr="003A0269" w:rsidRDefault="00B02084" w:rsidP="00B02084">
      <w:pPr>
        <w:spacing w:after="0" w:line="360" w:lineRule="auto"/>
        <w:rPr>
          <w:rFonts w:ascii="Times New Roman" w:hAnsi="Times New Roman" w:cs="Times New Roman"/>
          <w:b/>
          <w:sz w:val="24"/>
          <w:szCs w:val="20"/>
        </w:rPr>
      </w:pPr>
    </w:p>
    <w:p w14:paraId="0B05D584" w14:textId="77777777" w:rsidR="00941FBF" w:rsidRPr="00367C7B" w:rsidRDefault="00941FBF" w:rsidP="00941FBF">
      <w:pPr>
        <w:spacing w:after="0" w:line="360" w:lineRule="auto"/>
        <w:jc w:val="center"/>
        <w:rPr>
          <w:rFonts w:ascii="Times New Roman" w:hAnsi="Times New Roman" w:cs="Times New Roman"/>
          <w:sz w:val="24"/>
          <w:szCs w:val="24"/>
        </w:rPr>
      </w:pPr>
      <w:r w:rsidRPr="00E9579B">
        <w:rPr>
          <w:rFonts w:ascii="Times New Roman" w:hAnsi="Times New Roman" w:cs="Times New Roman"/>
          <w:b/>
          <w:bCs/>
          <w:sz w:val="24"/>
          <w:szCs w:val="24"/>
        </w:rPr>
        <w:t xml:space="preserve">Figura </w:t>
      </w:r>
      <w:r>
        <w:rPr>
          <w:rFonts w:ascii="Times New Roman" w:hAnsi="Times New Roman" w:cs="Times New Roman"/>
          <w:b/>
          <w:bCs/>
          <w:sz w:val="24"/>
          <w:szCs w:val="24"/>
        </w:rPr>
        <w:t>2</w:t>
      </w:r>
      <w:r w:rsidRPr="00367C7B">
        <w:rPr>
          <w:rFonts w:ascii="Times New Roman" w:hAnsi="Times New Roman" w:cs="Times New Roman"/>
          <w:sz w:val="24"/>
          <w:szCs w:val="24"/>
        </w:rPr>
        <w:t>. Programa de taller, primer día</w:t>
      </w:r>
    </w:p>
    <w:p w14:paraId="79DCD4B5" w14:textId="77777777" w:rsidR="00941FBF" w:rsidRPr="00367C7B" w:rsidRDefault="00941FBF" w:rsidP="00941FBF">
      <w:pPr>
        <w:spacing w:after="0" w:line="360" w:lineRule="auto"/>
        <w:jc w:val="center"/>
        <w:rPr>
          <w:rFonts w:ascii="Times New Roman" w:hAnsi="Times New Roman" w:cs="Times New Roman"/>
          <w:sz w:val="24"/>
          <w:szCs w:val="24"/>
        </w:rPr>
      </w:pPr>
      <w:r w:rsidRPr="00367C7B">
        <w:rPr>
          <w:noProof/>
          <w:lang w:eastAsia="es-MX"/>
        </w:rPr>
        <w:drawing>
          <wp:inline distT="0" distB="0" distL="0" distR="0" wp14:anchorId="6B2BE441" wp14:editId="0DE08096">
            <wp:extent cx="4397362" cy="3265421"/>
            <wp:effectExtent l="0" t="0" r="381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77" t="24697" r="52626" b="11799"/>
                    <a:stretch/>
                  </pic:blipFill>
                  <pic:spPr bwMode="auto">
                    <a:xfrm>
                      <a:off x="0" y="0"/>
                      <a:ext cx="4416565" cy="3279681"/>
                    </a:xfrm>
                    <a:prstGeom prst="rect">
                      <a:avLst/>
                    </a:prstGeom>
                    <a:ln>
                      <a:noFill/>
                    </a:ln>
                    <a:extLst>
                      <a:ext uri="{53640926-AAD7-44D8-BBD7-CCE9431645EC}">
                        <a14:shadowObscured xmlns:a14="http://schemas.microsoft.com/office/drawing/2010/main"/>
                      </a:ext>
                    </a:extLst>
                  </pic:spPr>
                </pic:pic>
              </a:graphicData>
            </a:graphic>
          </wp:inline>
        </w:drawing>
      </w:r>
    </w:p>
    <w:p w14:paraId="50B83A94" w14:textId="49272A62" w:rsidR="00941FBF" w:rsidRPr="00367C7B" w:rsidRDefault="00941FBF">
      <w:pPr>
        <w:spacing w:after="0" w:line="360" w:lineRule="auto"/>
        <w:jc w:val="center"/>
        <w:rPr>
          <w:rFonts w:ascii="Times New Roman" w:hAnsi="Times New Roman" w:cs="Times New Roman"/>
          <w:sz w:val="24"/>
          <w:szCs w:val="24"/>
        </w:rPr>
      </w:pPr>
      <w:r w:rsidRPr="00367C7B">
        <w:rPr>
          <w:rFonts w:ascii="Times New Roman" w:hAnsi="Times New Roman" w:cs="Times New Roman"/>
          <w:sz w:val="24"/>
          <w:szCs w:val="24"/>
        </w:rPr>
        <w:t>Fuente: Elaboración propia</w:t>
      </w:r>
    </w:p>
    <w:p w14:paraId="46AC14BC" w14:textId="4A1E32E5" w:rsidR="00941FBF" w:rsidRDefault="00941FBF" w:rsidP="00941FBF">
      <w:pPr>
        <w:spacing w:after="0" w:line="360" w:lineRule="auto"/>
        <w:jc w:val="both"/>
        <w:rPr>
          <w:rFonts w:ascii="Times New Roman" w:hAnsi="Times New Roman" w:cs="Times New Roman"/>
          <w:sz w:val="24"/>
          <w:szCs w:val="24"/>
        </w:rPr>
      </w:pPr>
    </w:p>
    <w:p w14:paraId="03935E7A" w14:textId="479C1548" w:rsidR="003A0269" w:rsidRDefault="003A0269" w:rsidP="00941FBF">
      <w:pPr>
        <w:spacing w:after="0" w:line="360" w:lineRule="auto"/>
        <w:jc w:val="both"/>
        <w:rPr>
          <w:rFonts w:ascii="Times New Roman" w:hAnsi="Times New Roman" w:cs="Times New Roman"/>
          <w:sz w:val="24"/>
          <w:szCs w:val="24"/>
        </w:rPr>
      </w:pPr>
    </w:p>
    <w:p w14:paraId="49E95661" w14:textId="17A39E4F" w:rsidR="003A0269" w:rsidRDefault="003A0269" w:rsidP="00941FBF">
      <w:pPr>
        <w:spacing w:after="0" w:line="360" w:lineRule="auto"/>
        <w:jc w:val="both"/>
        <w:rPr>
          <w:rFonts w:ascii="Times New Roman" w:hAnsi="Times New Roman" w:cs="Times New Roman"/>
          <w:sz w:val="24"/>
          <w:szCs w:val="24"/>
        </w:rPr>
      </w:pPr>
    </w:p>
    <w:p w14:paraId="7AFCF2B8" w14:textId="54F87B9F" w:rsidR="003A0269" w:rsidRDefault="003A0269" w:rsidP="00941FBF">
      <w:pPr>
        <w:spacing w:after="0" w:line="360" w:lineRule="auto"/>
        <w:jc w:val="both"/>
        <w:rPr>
          <w:rFonts w:ascii="Times New Roman" w:hAnsi="Times New Roman" w:cs="Times New Roman"/>
          <w:sz w:val="24"/>
          <w:szCs w:val="24"/>
        </w:rPr>
      </w:pPr>
    </w:p>
    <w:p w14:paraId="2DCD91E5" w14:textId="08A3B150" w:rsidR="003A0269" w:rsidRDefault="003A0269" w:rsidP="00941FBF">
      <w:pPr>
        <w:spacing w:after="0" w:line="360" w:lineRule="auto"/>
        <w:jc w:val="both"/>
        <w:rPr>
          <w:rFonts w:ascii="Times New Roman" w:hAnsi="Times New Roman" w:cs="Times New Roman"/>
          <w:sz w:val="24"/>
          <w:szCs w:val="24"/>
        </w:rPr>
      </w:pPr>
    </w:p>
    <w:p w14:paraId="0AD5FFF1" w14:textId="4EC864AA" w:rsidR="007C1F44" w:rsidRDefault="007C1F44" w:rsidP="00941FBF">
      <w:pPr>
        <w:spacing w:after="0" w:line="360" w:lineRule="auto"/>
        <w:jc w:val="both"/>
        <w:rPr>
          <w:rFonts w:ascii="Times New Roman" w:hAnsi="Times New Roman" w:cs="Times New Roman"/>
          <w:sz w:val="24"/>
          <w:szCs w:val="24"/>
        </w:rPr>
      </w:pPr>
    </w:p>
    <w:p w14:paraId="78CABCB9" w14:textId="77777777" w:rsidR="007C1F44" w:rsidRDefault="007C1F44" w:rsidP="00941FBF">
      <w:pPr>
        <w:spacing w:after="0" w:line="360" w:lineRule="auto"/>
        <w:jc w:val="both"/>
        <w:rPr>
          <w:rFonts w:ascii="Times New Roman" w:hAnsi="Times New Roman" w:cs="Times New Roman"/>
          <w:sz w:val="24"/>
          <w:szCs w:val="24"/>
        </w:rPr>
      </w:pPr>
    </w:p>
    <w:p w14:paraId="52A44963" w14:textId="77777777" w:rsidR="00941FBF" w:rsidRPr="00367C7B" w:rsidRDefault="00941FBF" w:rsidP="00941FBF">
      <w:pPr>
        <w:spacing w:after="0" w:line="360" w:lineRule="auto"/>
        <w:jc w:val="center"/>
        <w:rPr>
          <w:rFonts w:ascii="Times New Roman" w:hAnsi="Times New Roman" w:cs="Times New Roman"/>
          <w:sz w:val="24"/>
          <w:szCs w:val="24"/>
        </w:rPr>
      </w:pPr>
      <w:r w:rsidRPr="00E9579B">
        <w:rPr>
          <w:rFonts w:ascii="Times New Roman" w:hAnsi="Times New Roman" w:cs="Times New Roman"/>
          <w:b/>
          <w:bCs/>
          <w:sz w:val="24"/>
          <w:szCs w:val="24"/>
        </w:rPr>
        <w:lastRenderedPageBreak/>
        <w:t xml:space="preserve">Figura </w:t>
      </w:r>
      <w:r>
        <w:rPr>
          <w:rFonts w:ascii="Times New Roman" w:hAnsi="Times New Roman" w:cs="Times New Roman"/>
          <w:b/>
          <w:bCs/>
          <w:sz w:val="24"/>
          <w:szCs w:val="24"/>
        </w:rPr>
        <w:t>3</w:t>
      </w:r>
      <w:r w:rsidRPr="00367C7B">
        <w:rPr>
          <w:rFonts w:ascii="Times New Roman" w:hAnsi="Times New Roman" w:cs="Times New Roman"/>
          <w:sz w:val="24"/>
          <w:szCs w:val="24"/>
        </w:rPr>
        <w:t>. Programa de taller, segundo día</w:t>
      </w:r>
    </w:p>
    <w:p w14:paraId="03A033AF" w14:textId="77777777" w:rsidR="00941FBF" w:rsidRPr="00367C7B" w:rsidRDefault="00941FBF" w:rsidP="00941FBF">
      <w:pPr>
        <w:spacing w:after="0" w:line="360" w:lineRule="auto"/>
        <w:jc w:val="center"/>
        <w:rPr>
          <w:rFonts w:ascii="Times New Roman" w:hAnsi="Times New Roman" w:cs="Times New Roman"/>
          <w:sz w:val="24"/>
          <w:szCs w:val="24"/>
        </w:rPr>
      </w:pPr>
      <w:r w:rsidRPr="00367C7B">
        <w:rPr>
          <w:noProof/>
          <w:lang w:eastAsia="es-MX"/>
        </w:rPr>
        <w:drawing>
          <wp:inline distT="0" distB="0" distL="0" distR="0" wp14:anchorId="78B1AE6A" wp14:editId="537D13FD">
            <wp:extent cx="4628945" cy="3343275"/>
            <wp:effectExtent l="0" t="0" r="63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57" t="24402" r="52787" b="12682"/>
                    <a:stretch/>
                  </pic:blipFill>
                  <pic:spPr bwMode="auto">
                    <a:xfrm>
                      <a:off x="0" y="0"/>
                      <a:ext cx="4652898" cy="3360575"/>
                    </a:xfrm>
                    <a:prstGeom prst="rect">
                      <a:avLst/>
                    </a:prstGeom>
                    <a:ln>
                      <a:noFill/>
                    </a:ln>
                    <a:extLst>
                      <a:ext uri="{53640926-AAD7-44D8-BBD7-CCE9431645EC}">
                        <a14:shadowObscured xmlns:a14="http://schemas.microsoft.com/office/drawing/2010/main"/>
                      </a:ext>
                    </a:extLst>
                  </pic:spPr>
                </pic:pic>
              </a:graphicData>
            </a:graphic>
          </wp:inline>
        </w:drawing>
      </w:r>
    </w:p>
    <w:p w14:paraId="33EB7673" w14:textId="1972BD0E" w:rsidR="00941FBF" w:rsidRPr="00367C7B" w:rsidRDefault="00941FBF" w:rsidP="00941FBF">
      <w:pPr>
        <w:spacing w:after="0" w:line="360" w:lineRule="auto"/>
        <w:jc w:val="center"/>
        <w:rPr>
          <w:rFonts w:ascii="Times New Roman" w:hAnsi="Times New Roman" w:cs="Times New Roman"/>
          <w:sz w:val="24"/>
          <w:szCs w:val="24"/>
        </w:rPr>
      </w:pPr>
      <w:r w:rsidRPr="00367C7B">
        <w:rPr>
          <w:rFonts w:ascii="Times New Roman" w:hAnsi="Times New Roman" w:cs="Times New Roman"/>
          <w:sz w:val="24"/>
          <w:szCs w:val="24"/>
        </w:rPr>
        <w:t>Fuente: Elaboración propia</w:t>
      </w:r>
      <w:r w:rsidR="003024C4">
        <w:rPr>
          <w:rFonts w:ascii="Times New Roman" w:hAnsi="Times New Roman" w:cs="Times New Roman"/>
          <w:sz w:val="24"/>
          <w:szCs w:val="24"/>
        </w:rPr>
        <w:t>, 2019</w:t>
      </w:r>
    </w:p>
    <w:p w14:paraId="63B3FD35" w14:textId="77777777" w:rsidR="00941FBF" w:rsidRDefault="00941FBF" w:rsidP="00B02084">
      <w:pPr>
        <w:spacing w:after="0" w:line="360" w:lineRule="auto"/>
        <w:rPr>
          <w:rFonts w:ascii="Times New Roman" w:hAnsi="Times New Roman" w:cs="Times New Roman"/>
          <w:b/>
          <w:sz w:val="32"/>
          <w:szCs w:val="24"/>
        </w:rPr>
      </w:pPr>
    </w:p>
    <w:p w14:paraId="7A85470B" w14:textId="2EB16B62" w:rsidR="00791E61" w:rsidRPr="00367C7B" w:rsidRDefault="00791E61" w:rsidP="00A27298">
      <w:pPr>
        <w:spacing w:after="0" w:line="360" w:lineRule="auto"/>
        <w:jc w:val="center"/>
        <w:rPr>
          <w:rFonts w:ascii="Times New Roman" w:hAnsi="Times New Roman" w:cs="Times New Roman"/>
          <w:b/>
          <w:sz w:val="32"/>
          <w:szCs w:val="24"/>
        </w:rPr>
      </w:pPr>
      <w:r w:rsidRPr="00367C7B">
        <w:rPr>
          <w:rFonts w:ascii="Times New Roman" w:hAnsi="Times New Roman" w:cs="Times New Roman"/>
          <w:b/>
          <w:sz w:val="32"/>
          <w:szCs w:val="24"/>
        </w:rPr>
        <w:t>Resultados</w:t>
      </w:r>
    </w:p>
    <w:p w14:paraId="660373F8" w14:textId="231B4999" w:rsidR="005A00AF" w:rsidRDefault="005A00A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Al realizar la investigación de campo, para la ubicación de los establecimientos de asistencia social que ofrecen atención permanente y temporal en el estado de Campeche, se encontraron 13 espacios de atención permanente para las personas en la etapa de madurez, de los cuales </w:t>
      </w:r>
      <w:r w:rsidR="00941FBF">
        <w:rPr>
          <w:rFonts w:ascii="Times New Roman" w:hAnsi="Times New Roman" w:cs="Times New Roman"/>
          <w:sz w:val="24"/>
          <w:szCs w:val="24"/>
        </w:rPr>
        <w:t>uno</w:t>
      </w:r>
      <w:r w:rsidRPr="00367C7B">
        <w:rPr>
          <w:rFonts w:ascii="Times New Roman" w:hAnsi="Times New Roman" w:cs="Times New Roman"/>
          <w:sz w:val="24"/>
          <w:szCs w:val="24"/>
        </w:rPr>
        <w:t xml:space="preserve"> está en Escárcega, </w:t>
      </w:r>
      <w:r w:rsidR="00941FBF">
        <w:rPr>
          <w:rFonts w:ascii="Times New Roman" w:hAnsi="Times New Roman" w:cs="Times New Roman"/>
          <w:sz w:val="24"/>
          <w:szCs w:val="24"/>
        </w:rPr>
        <w:t>dos</w:t>
      </w:r>
      <w:r w:rsidR="00941FBF"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en Ciudad del Carmen, </w:t>
      </w:r>
      <w:r w:rsidR="00941FBF">
        <w:rPr>
          <w:rFonts w:ascii="Times New Roman" w:hAnsi="Times New Roman" w:cs="Times New Roman"/>
          <w:sz w:val="24"/>
          <w:szCs w:val="24"/>
        </w:rPr>
        <w:t>uno</w:t>
      </w:r>
      <w:r w:rsidR="00941FBF" w:rsidRPr="00367C7B">
        <w:rPr>
          <w:rFonts w:ascii="Times New Roman" w:hAnsi="Times New Roman" w:cs="Times New Roman"/>
          <w:sz w:val="24"/>
          <w:szCs w:val="24"/>
        </w:rPr>
        <w:t xml:space="preserve"> </w:t>
      </w:r>
      <w:r w:rsidRPr="00367C7B">
        <w:rPr>
          <w:rFonts w:ascii="Times New Roman" w:hAnsi="Times New Roman" w:cs="Times New Roman"/>
          <w:sz w:val="24"/>
          <w:szCs w:val="24"/>
        </w:rPr>
        <w:t>en Candelaria</w:t>
      </w:r>
      <w:r w:rsidR="00941FBF">
        <w:rPr>
          <w:rFonts w:ascii="Times New Roman" w:hAnsi="Times New Roman" w:cs="Times New Roman"/>
          <w:sz w:val="24"/>
          <w:szCs w:val="24"/>
        </w:rPr>
        <w:t>,</w:t>
      </w:r>
      <w:r w:rsidRPr="00367C7B">
        <w:rPr>
          <w:rFonts w:ascii="Times New Roman" w:hAnsi="Times New Roman" w:cs="Times New Roman"/>
          <w:sz w:val="24"/>
          <w:szCs w:val="24"/>
        </w:rPr>
        <w:t xml:space="preserve"> </w:t>
      </w:r>
      <w:r w:rsidR="00941FBF">
        <w:rPr>
          <w:rFonts w:ascii="Times New Roman" w:hAnsi="Times New Roman" w:cs="Times New Roman"/>
          <w:sz w:val="24"/>
          <w:szCs w:val="24"/>
        </w:rPr>
        <w:t>uno</w:t>
      </w:r>
      <w:r w:rsidR="00941FBF"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en Hopelchén y </w:t>
      </w:r>
      <w:r w:rsidR="00941FBF">
        <w:rPr>
          <w:rFonts w:ascii="Times New Roman" w:hAnsi="Times New Roman" w:cs="Times New Roman"/>
          <w:sz w:val="24"/>
          <w:szCs w:val="24"/>
        </w:rPr>
        <w:t>ocho</w:t>
      </w:r>
      <w:r w:rsidR="00941FBF"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en Campeche. En </w:t>
      </w:r>
      <w:r w:rsidR="00941FBF" w:rsidRPr="00367C7B">
        <w:rPr>
          <w:rFonts w:ascii="Times New Roman" w:hAnsi="Times New Roman" w:cs="Times New Roman"/>
          <w:sz w:val="24"/>
          <w:szCs w:val="24"/>
        </w:rPr>
        <w:t>la</w:t>
      </w:r>
      <w:r w:rsidR="00941FBF">
        <w:rPr>
          <w:rFonts w:ascii="Times New Roman" w:hAnsi="Times New Roman" w:cs="Times New Roman"/>
          <w:sz w:val="24"/>
          <w:szCs w:val="24"/>
        </w:rPr>
        <w:t xml:space="preserve"> t</w:t>
      </w:r>
      <w:r w:rsidRPr="00367C7B">
        <w:rPr>
          <w:rFonts w:ascii="Times New Roman" w:hAnsi="Times New Roman" w:cs="Times New Roman"/>
          <w:sz w:val="24"/>
          <w:szCs w:val="24"/>
        </w:rPr>
        <w:t xml:space="preserve">abla 1 se presentan los </w:t>
      </w:r>
      <w:r w:rsidR="00941FBF">
        <w:rPr>
          <w:rFonts w:ascii="Times New Roman" w:hAnsi="Times New Roman" w:cs="Times New Roman"/>
          <w:sz w:val="24"/>
          <w:szCs w:val="24"/>
        </w:rPr>
        <w:t>m</w:t>
      </w:r>
      <w:r w:rsidR="00941FBF" w:rsidRPr="00367C7B">
        <w:rPr>
          <w:rFonts w:ascii="Times New Roman" w:hAnsi="Times New Roman" w:cs="Times New Roman"/>
          <w:sz w:val="24"/>
          <w:szCs w:val="24"/>
        </w:rPr>
        <w:t xml:space="preserve">unicipios </w:t>
      </w:r>
      <w:r w:rsidRPr="00367C7B">
        <w:rPr>
          <w:rFonts w:ascii="Times New Roman" w:hAnsi="Times New Roman" w:cs="Times New Roman"/>
          <w:sz w:val="24"/>
          <w:szCs w:val="24"/>
        </w:rPr>
        <w:t xml:space="preserve">que tienen espacios para la atención temporal y permanente de las personas ancianas, así como el tipo de servicio que ofrecen (privada o pública), incluyendo el porcentaje de población mayor de 60 años en cada </w:t>
      </w:r>
      <w:r w:rsidR="00941FBF">
        <w:rPr>
          <w:rFonts w:ascii="Times New Roman" w:hAnsi="Times New Roman" w:cs="Times New Roman"/>
          <w:sz w:val="24"/>
          <w:szCs w:val="24"/>
        </w:rPr>
        <w:t>uno</w:t>
      </w:r>
      <w:r w:rsidRPr="00367C7B">
        <w:rPr>
          <w:rFonts w:ascii="Times New Roman" w:hAnsi="Times New Roman" w:cs="Times New Roman"/>
          <w:sz w:val="24"/>
          <w:szCs w:val="24"/>
        </w:rPr>
        <w:t>.</w:t>
      </w:r>
    </w:p>
    <w:p w14:paraId="748E25C1" w14:textId="4262D27C" w:rsidR="00941FBF" w:rsidRDefault="00941FBF" w:rsidP="00AA59CA">
      <w:pPr>
        <w:spacing w:after="0" w:line="360" w:lineRule="auto"/>
        <w:ind w:firstLine="708"/>
        <w:jc w:val="both"/>
        <w:rPr>
          <w:rFonts w:ascii="Times New Roman" w:hAnsi="Times New Roman" w:cs="Times New Roman"/>
          <w:sz w:val="24"/>
          <w:szCs w:val="24"/>
        </w:rPr>
      </w:pPr>
    </w:p>
    <w:p w14:paraId="6431C625" w14:textId="648B773E" w:rsidR="003A0269" w:rsidRDefault="003A0269" w:rsidP="00AA59CA">
      <w:pPr>
        <w:spacing w:after="0" w:line="360" w:lineRule="auto"/>
        <w:ind w:firstLine="708"/>
        <w:jc w:val="both"/>
        <w:rPr>
          <w:rFonts w:ascii="Times New Roman" w:hAnsi="Times New Roman" w:cs="Times New Roman"/>
          <w:sz w:val="24"/>
          <w:szCs w:val="24"/>
        </w:rPr>
      </w:pPr>
    </w:p>
    <w:p w14:paraId="556A84C0" w14:textId="7273A3EC" w:rsidR="003A0269" w:rsidRDefault="003A0269" w:rsidP="00AA59CA">
      <w:pPr>
        <w:spacing w:after="0" w:line="360" w:lineRule="auto"/>
        <w:ind w:firstLine="708"/>
        <w:jc w:val="both"/>
        <w:rPr>
          <w:rFonts w:ascii="Times New Roman" w:hAnsi="Times New Roman" w:cs="Times New Roman"/>
          <w:sz w:val="24"/>
          <w:szCs w:val="24"/>
        </w:rPr>
      </w:pPr>
    </w:p>
    <w:p w14:paraId="59647D55" w14:textId="7F291598" w:rsidR="003A0269" w:rsidRDefault="003A0269" w:rsidP="00AA59CA">
      <w:pPr>
        <w:spacing w:after="0" w:line="360" w:lineRule="auto"/>
        <w:ind w:firstLine="708"/>
        <w:jc w:val="both"/>
        <w:rPr>
          <w:rFonts w:ascii="Times New Roman" w:hAnsi="Times New Roman" w:cs="Times New Roman"/>
          <w:sz w:val="24"/>
          <w:szCs w:val="24"/>
        </w:rPr>
      </w:pPr>
    </w:p>
    <w:p w14:paraId="662E61C0" w14:textId="1C68F492" w:rsidR="003A0269" w:rsidRDefault="003A0269" w:rsidP="00AA59CA">
      <w:pPr>
        <w:spacing w:after="0" w:line="360" w:lineRule="auto"/>
        <w:ind w:firstLine="708"/>
        <w:jc w:val="both"/>
        <w:rPr>
          <w:rFonts w:ascii="Times New Roman" w:hAnsi="Times New Roman" w:cs="Times New Roman"/>
          <w:sz w:val="24"/>
          <w:szCs w:val="24"/>
        </w:rPr>
      </w:pPr>
    </w:p>
    <w:p w14:paraId="017B3526" w14:textId="77777777" w:rsidR="003A0269" w:rsidRDefault="003A0269" w:rsidP="00AA59CA">
      <w:pPr>
        <w:spacing w:after="0" w:line="360" w:lineRule="auto"/>
        <w:ind w:firstLine="708"/>
        <w:jc w:val="both"/>
        <w:rPr>
          <w:rFonts w:ascii="Times New Roman" w:hAnsi="Times New Roman" w:cs="Times New Roman"/>
          <w:sz w:val="24"/>
          <w:szCs w:val="24"/>
        </w:rPr>
      </w:pPr>
    </w:p>
    <w:p w14:paraId="22D13F95" w14:textId="3F2BFD10" w:rsidR="00941FBF" w:rsidRPr="00367C7B" w:rsidRDefault="00941FBF" w:rsidP="00941FBF">
      <w:pPr>
        <w:spacing w:after="0" w:line="360" w:lineRule="auto"/>
        <w:jc w:val="center"/>
        <w:rPr>
          <w:rFonts w:ascii="Times New Roman" w:hAnsi="Times New Roman" w:cs="Times New Roman"/>
          <w:sz w:val="24"/>
          <w:szCs w:val="24"/>
        </w:rPr>
      </w:pPr>
      <w:r w:rsidRPr="00E9579B">
        <w:rPr>
          <w:rFonts w:ascii="Times New Roman" w:hAnsi="Times New Roman" w:cs="Times New Roman"/>
          <w:b/>
          <w:bCs/>
          <w:sz w:val="24"/>
          <w:szCs w:val="24"/>
        </w:rPr>
        <w:lastRenderedPageBreak/>
        <w:t>Tabla 1</w:t>
      </w:r>
      <w:r>
        <w:rPr>
          <w:rFonts w:ascii="Times New Roman" w:hAnsi="Times New Roman" w:cs="Times New Roman"/>
          <w:sz w:val="24"/>
          <w:szCs w:val="24"/>
        </w:rPr>
        <w:t>.</w:t>
      </w:r>
      <w:r w:rsidR="002D50DC">
        <w:rPr>
          <w:rFonts w:ascii="Times New Roman" w:hAnsi="Times New Roman" w:cs="Times New Roman"/>
          <w:sz w:val="24"/>
          <w:szCs w:val="24"/>
        </w:rPr>
        <w:t xml:space="preserve"> </w:t>
      </w:r>
      <w:r w:rsidRPr="00367C7B">
        <w:rPr>
          <w:rFonts w:ascii="Times New Roman" w:hAnsi="Times New Roman" w:cs="Times New Roman"/>
          <w:sz w:val="24"/>
          <w:szCs w:val="24"/>
        </w:rPr>
        <w:t>Relación de estancias en el estado de Campeche</w:t>
      </w:r>
    </w:p>
    <w:tbl>
      <w:tblPr>
        <w:tblStyle w:val="Tablaconcuadrcula"/>
        <w:tblW w:w="0" w:type="auto"/>
        <w:tblLook w:val="04A0" w:firstRow="1" w:lastRow="0" w:firstColumn="1" w:lastColumn="0" w:noHBand="0" w:noVBand="1"/>
      </w:tblPr>
      <w:tblGrid>
        <w:gridCol w:w="2424"/>
        <w:gridCol w:w="1790"/>
        <w:gridCol w:w="1623"/>
        <w:gridCol w:w="1490"/>
        <w:gridCol w:w="1501"/>
      </w:tblGrid>
      <w:tr w:rsidR="00941FBF" w:rsidRPr="00E9579B" w14:paraId="7454584C" w14:textId="77777777" w:rsidTr="00E9579B">
        <w:tc>
          <w:tcPr>
            <w:tcW w:w="2689" w:type="dxa"/>
          </w:tcPr>
          <w:p w14:paraId="5080F77E" w14:textId="77777777" w:rsidR="00941FBF" w:rsidRPr="00E9579B" w:rsidRDefault="00941FBF" w:rsidP="003A0269">
            <w:pPr>
              <w:jc w:val="center"/>
              <w:rPr>
                <w:rFonts w:ascii="Times New Roman" w:hAnsi="Times New Roman" w:cs="Times New Roman"/>
                <w:b/>
                <w:bCs/>
                <w:sz w:val="24"/>
                <w:szCs w:val="24"/>
              </w:rPr>
            </w:pPr>
            <w:r w:rsidRPr="00E9579B">
              <w:rPr>
                <w:rFonts w:ascii="Times New Roman" w:hAnsi="Times New Roman" w:cs="Times New Roman"/>
                <w:b/>
                <w:bCs/>
                <w:sz w:val="24"/>
                <w:szCs w:val="24"/>
              </w:rPr>
              <w:t>Campeche</w:t>
            </w:r>
          </w:p>
        </w:tc>
        <w:tc>
          <w:tcPr>
            <w:tcW w:w="1842" w:type="dxa"/>
          </w:tcPr>
          <w:p w14:paraId="7EA377BC" w14:textId="77777777" w:rsidR="00941FBF" w:rsidRPr="00E9579B" w:rsidRDefault="00941FBF" w:rsidP="003A0269">
            <w:pPr>
              <w:jc w:val="center"/>
              <w:rPr>
                <w:rFonts w:ascii="Times New Roman" w:hAnsi="Times New Roman" w:cs="Times New Roman"/>
                <w:b/>
                <w:bCs/>
                <w:sz w:val="24"/>
                <w:szCs w:val="24"/>
              </w:rPr>
            </w:pPr>
            <w:r w:rsidRPr="00E9579B">
              <w:rPr>
                <w:rFonts w:ascii="Times New Roman" w:hAnsi="Times New Roman" w:cs="Times New Roman"/>
                <w:b/>
                <w:bCs/>
                <w:sz w:val="24"/>
                <w:szCs w:val="24"/>
              </w:rPr>
              <w:t>Carmen</w:t>
            </w:r>
          </w:p>
        </w:tc>
        <w:tc>
          <w:tcPr>
            <w:tcW w:w="1701" w:type="dxa"/>
          </w:tcPr>
          <w:p w14:paraId="603554C4" w14:textId="77777777" w:rsidR="00941FBF" w:rsidRPr="00E9579B" w:rsidRDefault="00941FBF" w:rsidP="003A0269">
            <w:pPr>
              <w:jc w:val="center"/>
              <w:rPr>
                <w:rFonts w:ascii="Times New Roman" w:hAnsi="Times New Roman" w:cs="Times New Roman"/>
                <w:b/>
                <w:bCs/>
                <w:sz w:val="24"/>
                <w:szCs w:val="24"/>
              </w:rPr>
            </w:pPr>
            <w:r w:rsidRPr="00E9579B">
              <w:rPr>
                <w:rFonts w:ascii="Times New Roman" w:hAnsi="Times New Roman" w:cs="Times New Roman"/>
                <w:b/>
                <w:bCs/>
                <w:sz w:val="24"/>
                <w:szCs w:val="24"/>
              </w:rPr>
              <w:t>Candelaria</w:t>
            </w:r>
          </w:p>
        </w:tc>
        <w:tc>
          <w:tcPr>
            <w:tcW w:w="1560" w:type="dxa"/>
          </w:tcPr>
          <w:p w14:paraId="7901CB93" w14:textId="653DC173" w:rsidR="00941FBF" w:rsidRPr="00E9579B" w:rsidRDefault="00DB658D" w:rsidP="003A0269">
            <w:pPr>
              <w:jc w:val="center"/>
              <w:rPr>
                <w:rFonts w:ascii="Times New Roman" w:hAnsi="Times New Roman" w:cs="Times New Roman"/>
                <w:b/>
                <w:bCs/>
                <w:sz w:val="24"/>
                <w:szCs w:val="24"/>
              </w:rPr>
            </w:pPr>
            <w:r>
              <w:rPr>
                <w:rFonts w:ascii="Times New Roman" w:hAnsi="Times New Roman" w:cs="Times New Roman"/>
                <w:b/>
                <w:bCs/>
                <w:sz w:val="24"/>
                <w:szCs w:val="24"/>
              </w:rPr>
              <w:t>Escá</w:t>
            </w:r>
            <w:r w:rsidR="00941FBF" w:rsidRPr="00E9579B">
              <w:rPr>
                <w:rFonts w:ascii="Times New Roman" w:hAnsi="Times New Roman" w:cs="Times New Roman"/>
                <w:b/>
                <w:bCs/>
                <w:sz w:val="24"/>
                <w:szCs w:val="24"/>
              </w:rPr>
              <w:t>rcega</w:t>
            </w:r>
          </w:p>
        </w:tc>
        <w:tc>
          <w:tcPr>
            <w:tcW w:w="1559" w:type="dxa"/>
          </w:tcPr>
          <w:p w14:paraId="54EBC794" w14:textId="762CA534" w:rsidR="00941FBF" w:rsidRPr="00E9579B" w:rsidRDefault="00DB658D" w:rsidP="003A0269">
            <w:pPr>
              <w:jc w:val="center"/>
              <w:rPr>
                <w:rFonts w:ascii="Times New Roman" w:hAnsi="Times New Roman" w:cs="Times New Roman"/>
                <w:b/>
                <w:bCs/>
                <w:sz w:val="24"/>
                <w:szCs w:val="24"/>
              </w:rPr>
            </w:pPr>
            <w:r>
              <w:rPr>
                <w:rFonts w:ascii="Times New Roman" w:hAnsi="Times New Roman" w:cs="Times New Roman"/>
                <w:b/>
                <w:bCs/>
                <w:sz w:val="24"/>
                <w:szCs w:val="24"/>
              </w:rPr>
              <w:t>Hopelché</w:t>
            </w:r>
            <w:r w:rsidR="00941FBF" w:rsidRPr="00E9579B">
              <w:rPr>
                <w:rFonts w:ascii="Times New Roman" w:hAnsi="Times New Roman" w:cs="Times New Roman"/>
                <w:b/>
                <w:bCs/>
                <w:sz w:val="24"/>
                <w:szCs w:val="24"/>
              </w:rPr>
              <w:t>n</w:t>
            </w:r>
          </w:p>
        </w:tc>
      </w:tr>
      <w:tr w:rsidR="00941FBF" w:rsidRPr="00E9579B" w14:paraId="111EC3DD" w14:textId="77777777" w:rsidTr="00E9579B">
        <w:tc>
          <w:tcPr>
            <w:tcW w:w="2689" w:type="dxa"/>
          </w:tcPr>
          <w:p w14:paraId="62CC4C26"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8.3</w:t>
            </w:r>
            <w:r>
              <w:rPr>
                <w:rFonts w:ascii="Times New Roman" w:hAnsi="Times New Roman" w:cs="Times New Roman"/>
                <w:sz w:val="24"/>
                <w:szCs w:val="24"/>
              </w:rPr>
              <w:t> </w:t>
            </w:r>
            <w:r w:rsidRPr="00E9579B">
              <w:rPr>
                <w:rFonts w:ascii="Times New Roman" w:hAnsi="Times New Roman" w:cs="Times New Roman"/>
                <w:sz w:val="24"/>
                <w:szCs w:val="24"/>
              </w:rPr>
              <w:t>%</w:t>
            </w:r>
          </w:p>
        </w:tc>
        <w:tc>
          <w:tcPr>
            <w:tcW w:w="1842" w:type="dxa"/>
          </w:tcPr>
          <w:p w14:paraId="5292476A"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6.4</w:t>
            </w:r>
            <w:r>
              <w:rPr>
                <w:rFonts w:ascii="Times New Roman" w:hAnsi="Times New Roman" w:cs="Times New Roman"/>
                <w:sz w:val="24"/>
                <w:szCs w:val="24"/>
              </w:rPr>
              <w:t> </w:t>
            </w:r>
            <w:r w:rsidRPr="00E9579B">
              <w:rPr>
                <w:rFonts w:ascii="Times New Roman" w:hAnsi="Times New Roman" w:cs="Times New Roman"/>
                <w:sz w:val="24"/>
                <w:szCs w:val="24"/>
              </w:rPr>
              <w:t>%</w:t>
            </w:r>
          </w:p>
        </w:tc>
        <w:tc>
          <w:tcPr>
            <w:tcW w:w="1701" w:type="dxa"/>
          </w:tcPr>
          <w:p w14:paraId="50CA7FC7"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8.0</w:t>
            </w:r>
            <w:r>
              <w:rPr>
                <w:rFonts w:ascii="Times New Roman" w:hAnsi="Times New Roman" w:cs="Times New Roman"/>
                <w:sz w:val="24"/>
                <w:szCs w:val="24"/>
              </w:rPr>
              <w:t> </w:t>
            </w:r>
            <w:r w:rsidRPr="00E9579B">
              <w:rPr>
                <w:rFonts w:ascii="Times New Roman" w:hAnsi="Times New Roman" w:cs="Times New Roman"/>
                <w:sz w:val="24"/>
                <w:szCs w:val="24"/>
              </w:rPr>
              <w:t>%</w:t>
            </w:r>
          </w:p>
        </w:tc>
        <w:tc>
          <w:tcPr>
            <w:tcW w:w="1560" w:type="dxa"/>
          </w:tcPr>
          <w:p w14:paraId="0394E012"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7.6</w:t>
            </w:r>
            <w:r>
              <w:rPr>
                <w:rFonts w:ascii="Times New Roman" w:hAnsi="Times New Roman" w:cs="Times New Roman"/>
                <w:sz w:val="24"/>
                <w:szCs w:val="24"/>
              </w:rPr>
              <w:t> </w:t>
            </w:r>
            <w:r w:rsidRPr="00E9579B">
              <w:rPr>
                <w:rFonts w:ascii="Times New Roman" w:hAnsi="Times New Roman" w:cs="Times New Roman"/>
                <w:sz w:val="24"/>
                <w:szCs w:val="24"/>
              </w:rPr>
              <w:t>%</w:t>
            </w:r>
          </w:p>
        </w:tc>
        <w:tc>
          <w:tcPr>
            <w:tcW w:w="1559" w:type="dxa"/>
          </w:tcPr>
          <w:p w14:paraId="0164BFCD"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8.7</w:t>
            </w:r>
            <w:r>
              <w:rPr>
                <w:rFonts w:ascii="Times New Roman" w:hAnsi="Times New Roman" w:cs="Times New Roman"/>
                <w:sz w:val="24"/>
                <w:szCs w:val="24"/>
              </w:rPr>
              <w:t> </w:t>
            </w:r>
            <w:r w:rsidRPr="00E9579B">
              <w:rPr>
                <w:rFonts w:ascii="Times New Roman" w:hAnsi="Times New Roman" w:cs="Times New Roman"/>
                <w:sz w:val="24"/>
                <w:szCs w:val="24"/>
              </w:rPr>
              <w:t>%</w:t>
            </w:r>
          </w:p>
        </w:tc>
      </w:tr>
      <w:tr w:rsidR="00941FBF" w:rsidRPr="00E9579B" w14:paraId="0D8B012D" w14:textId="77777777" w:rsidTr="00E9579B">
        <w:tc>
          <w:tcPr>
            <w:tcW w:w="2689" w:type="dxa"/>
          </w:tcPr>
          <w:p w14:paraId="644CA517" w14:textId="77777777"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Hogar de ancianos Dolores Lanz de Echeverría </w:t>
            </w:r>
          </w:p>
          <w:p w14:paraId="6B664459"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Público</w:t>
            </w:r>
            <w:r>
              <w:rPr>
                <w:rFonts w:ascii="Times New Roman" w:hAnsi="Times New Roman" w:cs="Times New Roman"/>
                <w:sz w:val="24"/>
                <w:szCs w:val="24"/>
              </w:rPr>
              <w:t>)</w:t>
            </w:r>
          </w:p>
        </w:tc>
        <w:tc>
          <w:tcPr>
            <w:tcW w:w="1842" w:type="dxa"/>
          </w:tcPr>
          <w:p w14:paraId="4D58FC86"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Hogar de ancianos Villa Merced</w:t>
            </w:r>
          </w:p>
        </w:tc>
        <w:tc>
          <w:tcPr>
            <w:tcW w:w="1701" w:type="dxa"/>
          </w:tcPr>
          <w:p w14:paraId="69DC73A0" w14:textId="77777777" w:rsidR="00941FBF" w:rsidRDefault="00941FBF" w:rsidP="003A0269">
            <w:pPr>
              <w:jc w:val="both"/>
              <w:rPr>
                <w:rFonts w:ascii="Times New Roman" w:hAnsi="Times New Roman" w:cs="Times New Roman"/>
                <w:sz w:val="24"/>
                <w:szCs w:val="24"/>
              </w:rPr>
            </w:pPr>
            <w:r w:rsidRPr="00E9579B">
              <w:rPr>
                <w:rFonts w:ascii="Times New Roman" w:hAnsi="Times New Roman" w:cs="Times New Roman"/>
                <w:sz w:val="24"/>
                <w:szCs w:val="24"/>
              </w:rPr>
              <w:t>Hogar de ancianos María del Carmen Montero de Hurtado</w:t>
            </w:r>
          </w:p>
          <w:p w14:paraId="494C9DE3" w14:textId="77777777" w:rsidR="00941FBF" w:rsidRPr="00E9579B" w:rsidRDefault="00941FBF" w:rsidP="003A0269">
            <w:pPr>
              <w:jc w:val="both"/>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Público</w:t>
            </w:r>
            <w:r>
              <w:rPr>
                <w:rFonts w:ascii="Times New Roman" w:hAnsi="Times New Roman" w:cs="Times New Roman"/>
                <w:sz w:val="24"/>
                <w:szCs w:val="24"/>
              </w:rPr>
              <w:t>)</w:t>
            </w:r>
          </w:p>
        </w:tc>
        <w:tc>
          <w:tcPr>
            <w:tcW w:w="1560" w:type="dxa"/>
          </w:tcPr>
          <w:p w14:paraId="1B51E25C" w14:textId="77777777"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Hogar de ancianos Alba María y Sofía</w:t>
            </w:r>
          </w:p>
          <w:p w14:paraId="2F65B58B"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Público</w:t>
            </w:r>
            <w:r>
              <w:rPr>
                <w:rFonts w:ascii="Times New Roman" w:hAnsi="Times New Roman" w:cs="Times New Roman"/>
                <w:sz w:val="24"/>
                <w:szCs w:val="24"/>
              </w:rPr>
              <w:t>)</w:t>
            </w:r>
          </w:p>
        </w:tc>
        <w:tc>
          <w:tcPr>
            <w:tcW w:w="1559" w:type="dxa"/>
          </w:tcPr>
          <w:p w14:paraId="6BF27254" w14:textId="77777777"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Hogar de ancianos Abelardo Lara Negrón </w:t>
            </w:r>
          </w:p>
          <w:p w14:paraId="4F1902BE"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Público</w:t>
            </w:r>
            <w:r>
              <w:rPr>
                <w:rFonts w:ascii="Times New Roman" w:hAnsi="Times New Roman" w:cs="Times New Roman"/>
                <w:sz w:val="24"/>
                <w:szCs w:val="24"/>
              </w:rPr>
              <w:t>)</w:t>
            </w:r>
          </w:p>
        </w:tc>
      </w:tr>
      <w:tr w:rsidR="00941FBF" w:rsidRPr="00E9579B" w14:paraId="75430E87" w14:textId="77777777" w:rsidTr="00E9579B">
        <w:tc>
          <w:tcPr>
            <w:tcW w:w="2689" w:type="dxa"/>
          </w:tcPr>
          <w:p w14:paraId="28B8E022" w14:textId="77777777"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Residencia y casa de día para adultos mayores Hogar del Abuelo </w:t>
            </w:r>
          </w:p>
          <w:p w14:paraId="577B4873"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Privado</w:t>
            </w:r>
            <w:r>
              <w:rPr>
                <w:rFonts w:ascii="Times New Roman" w:hAnsi="Times New Roman" w:cs="Times New Roman"/>
                <w:sz w:val="24"/>
                <w:szCs w:val="24"/>
              </w:rPr>
              <w:t>)</w:t>
            </w:r>
          </w:p>
        </w:tc>
        <w:tc>
          <w:tcPr>
            <w:tcW w:w="1842" w:type="dxa"/>
          </w:tcPr>
          <w:p w14:paraId="2F974449"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El </w:t>
            </w:r>
            <w:r>
              <w:rPr>
                <w:rFonts w:ascii="Times New Roman" w:hAnsi="Times New Roman" w:cs="Times New Roman"/>
                <w:sz w:val="24"/>
                <w:szCs w:val="24"/>
              </w:rPr>
              <w:t>M</w:t>
            </w:r>
            <w:r w:rsidRPr="00E9579B">
              <w:rPr>
                <w:rFonts w:ascii="Times New Roman" w:hAnsi="Times New Roman" w:cs="Times New Roman"/>
                <w:sz w:val="24"/>
                <w:szCs w:val="24"/>
              </w:rPr>
              <w:t>undo de los Abuelos</w:t>
            </w:r>
          </w:p>
        </w:tc>
        <w:tc>
          <w:tcPr>
            <w:tcW w:w="1701" w:type="dxa"/>
          </w:tcPr>
          <w:p w14:paraId="59237C8F" w14:textId="77777777" w:rsidR="00941FBF" w:rsidRPr="00E9579B" w:rsidRDefault="00941FBF" w:rsidP="003A0269">
            <w:pPr>
              <w:jc w:val="center"/>
              <w:rPr>
                <w:rFonts w:ascii="Times New Roman" w:hAnsi="Times New Roman" w:cs="Times New Roman"/>
                <w:sz w:val="24"/>
                <w:szCs w:val="24"/>
              </w:rPr>
            </w:pPr>
          </w:p>
        </w:tc>
        <w:tc>
          <w:tcPr>
            <w:tcW w:w="1560" w:type="dxa"/>
          </w:tcPr>
          <w:p w14:paraId="416E6433" w14:textId="77777777" w:rsidR="00941FBF" w:rsidRPr="00E9579B" w:rsidRDefault="00941FBF" w:rsidP="003A0269">
            <w:pPr>
              <w:jc w:val="center"/>
              <w:rPr>
                <w:rFonts w:ascii="Times New Roman" w:hAnsi="Times New Roman" w:cs="Times New Roman"/>
                <w:sz w:val="24"/>
                <w:szCs w:val="24"/>
              </w:rPr>
            </w:pPr>
          </w:p>
        </w:tc>
        <w:tc>
          <w:tcPr>
            <w:tcW w:w="1559" w:type="dxa"/>
          </w:tcPr>
          <w:p w14:paraId="4306C1BC" w14:textId="77777777" w:rsidR="00941FBF" w:rsidRPr="00E9579B" w:rsidRDefault="00941FBF" w:rsidP="003A0269">
            <w:pPr>
              <w:jc w:val="center"/>
              <w:rPr>
                <w:rFonts w:ascii="Times New Roman" w:hAnsi="Times New Roman" w:cs="Times New Roman"/>
                <w:sz w:val="24"/>
                <w:szCs w:val="24"/>
              </w:rPr>
            </w:pPr>
          </w:p>
        </w:tc>
      </w:tr>
      <w:tr w:rsidR="00941FBF" w:rsidRPr="00E9579B" w14:paraId="2073538F" w14:textId="77777777" w:rsidTr="00E9579B">
        <w:tc>
          <w:tcPr>
            <w:tcW w:w="2689" w:type="dxa"/>
          </w:tcPr>
          <w:p w14:paraId="28914AF4"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Residencia y guardería geriátrica Casa Grande </w:t>
            </w:r>
            <w:r>
              <w:rPr>
                <w:rFonts w:ascii="Times New Roman" w:hAnsi="Times New Roman" w:cs="Times New Roman"/>
                <w:sz w:val="24"/>
                <w:szCs w:val="24"/>
              </w:rPr>
              <w:t>(</w:t>
            </w:r>
            <w:r w:rsidRPr="00E9579B">
              <w:rPr>
                <w:rFonts w:ascii="Times New Roman" w:hAnsi="Times New Roman" w:cs="Times New Roman"/>
                <w:sz w:val="24"/>
                <w:szCs w:val="24"/>
              </w:rPr>
              <w:t>Privado</w:t>
            </w:r>
            <w:r>
              <w:rPr>
                <w:rFonts w:ascii="Times New Roman" w:hAnsi="Times New Roman" w:cs="Times New Roman"/>
                <w:sz w:val="24"/>
                <w:szCs w:val="24"/>
              </w:rPr>
              <w:t>)</w:t>
            </w:r>
          </w:p>
        </w:tc>
        <w:tc>
          <w:tcPr>
            <w:tcW w:w="1842" w:type="dxa"/>
          </w:tcPr>
          <w:p w14:paraId="68F53A7F" w14:textId="77777777" w:rsidR="00941FBF" w:rsidRPr="00E9579B" w:rsidRDefault="00941FBF" w:rsidP="003A0269">
            <w:pPr>
              <w:jc w:val="both"/>
              <w:rPr>
                <w:rFonts w:ascii="Times New Roman" w:hAnsi="Times New Roman" w:cs="Times New Roman"/>
                <w:sz w:val="24"/>
                <w:szCs w:val="24"/>
              </w:rPr>
            </w:pPr>
          </w:p>
        </w:tc>
        <w:tc>
          <w:tcPr>
            <w:tcW w:w="1701" w:type="dxa"/>
          </w:tcPr>
          <w:p w14:paraId="22D1FB65" w14:textId="77777777" w:rsidR="00941FBF" w:rsidRPr="00E9579B" w:rsidRDefault="00941FBF" w:rsidP="003A0269">
            <w:pPr>
              <w:jc w:val="center"/>
              <w:rPr>
                <w:rFonts w:ascii="Times New Roman" w:hAnsi="Times New Roman" w:cs="Times New Roman"/>
                <w:sz w:val="24"/>
                <w:szCs w:val="24"/>
              </w:rPr>
            </w:pPr>
          </w:p>
        </w:tc>
        <w:tc>
          <w:tcPr>
            <w:tcW w:w="1560" w:type="dxa"/>
          </w:tcPr>
          <w:p w14:paraId="6CA622B0" w14:textId="77777777" w:rsidR="00941FBF" w:rsidRPr="00E9579B" w:rsidRDefault="00941FBF" w:rsidP="003A0269">
            <w:pPr>
              <w:jc w:val="center"/>
              <w:rPr>
                <w:rFonts w:ascii="Times New Roman" w:hAnsi="Times New Roman" w:cs="Times New Roman"/>
                <w:sz w:val="24"/>
                <w:szCs w:val="24"/>
              </w:rPr>
            </w:pPr>
          </w:p>
        </w:tc>
        <w:tc>
          <w:tcPr>
            <w:tcW w:w="1559" w:type="dxa"/>
          </w:tcPr>
          <w:p w14:paraId="3C8DA157" w14:textId="77777777" w:rsidR="00941FBF" w:rsidRPr="00E9579B" w:rsidRDefault="00941FBF" w:rsidP="003A0269">
            <w:pPr>
              <w:jc w:val="center"/>
              <w:rPr>
                <w:rFonts w:ascii="Times New Roman" w:hAnsi="Times New Roman" w:cs="Times New Roman"/>
                <w:sz w:val="24"/>
                <w:szCs w:val="24"/>
              </w:rPr>
            </w:pPr>
          </w:p>
        </w:tc>
      </w:tr>
      <w:tr w:rsidR="00941FBF" w:rsidRPr="00E9579B" w14:paraId="2AA2160F" w14:textId="77777777" w:rsidTr="00E9579B">
        <w:tc>
          <w:tcPr>
            <w:tcW w:w="2689" w:type="dxa"/>
          </w:tcPr>
          <w:p w14:paraId="03595D55" w14:textId="77777777"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Residencia geriátrica La </w:t>
            </w:r>
            <w:r>
              <w:rPr>
                <w:rFonts w:ascii="Times New Roman" w:hAnsi="Times New Roman" w:cs="Times New Roman"/>
                <w:sz w:val="24"/>
                <w:szCs w:val="24"/>
              </w:rPr>
              <w:t>C</w:t>
            </w:r>
            <w:r w:rsidRPr="00E9579B">
              <w:rPr>
                <w:rFonts w:ascii="Times New Roman" w:hAnsi="Times New Roman" w:cs="Times New Roman"/>
                <w:sz w:val="24"/>
                <w:szCs w:val="24"/>
              </w:rPr>
              <w:t xml:space="preserve">asa de las Abuelas </w:t>
            </w:r>
          </w:p>
          <w:p w14:paraId="165E4B31"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Privado</w:t>
            </w:r>
            <w:r>
              <w:rPr>
                <w:rFonts w:ascii="Times New Roman" w:hAnsi="Times New Roman" w:cs="Times New Roman"/>
                <w:sz w:val="24"/>
                <w:szCs w:val="24"/>
              </w:rPr>
              <w:t>)</w:t>
            </w:r>
          </w:p>
        </w:tc>
        <w:tc>
          <w:tcPr>
            <w:tcW w:w="1842" w:type="dxa"/>
          </w:tcPr>
          <w:p w14:paraId="3A774AF4" w14:textId="77777777" w:rsidR="00941FBF" w:rsidRPr="00E9579B" w:rsidRDefault="00941FBF" w:rsidP="003A0269">
            <w:pPr>
              <w:jc w:val="center"/>
              <w:rPr>
                <w:rFonts w:ascii="Times New Roman" w:hAnsi="Times New Roman" w:cs="Times New Roman"/>
                <w:sz w:val="24"/>
                <w:szCs w:val="24"/>
              </w:rPr>
            </w:pPr>
          </w:p>
        </w:tc>
        <w:tc>
          <w:tcPr>
            <w:tcW w:w="1701" w:type="dxa"/>
          </w:tcPr>
          <w:p w14:paraId="0D83364E" w14:textId="77777777" w:rsidR="00941FBF" w:rsidRPr="00E9579B" w:rsidRDefault="00941FBF" w:rsidP="003A0269">
            <w:pPr>
              <w:jc w:val="center"/>
              <w:rPr>
                <w:rFonts w:ascii="Times New Roman" w:hAnsi="Times New Roman" w:cs="Times New Roman"/>
                <w:sz w:val="24"/>
                <w:szCs w:val="24"/>
              </w:rPr>
            </w:pPr>
          </w:p>
        </w:tc>
        <w:tc>
          <w:tcPr>
            <w:tcW w:w="1560" w:type="dxa"/>
          </w:tcPr>
          <w:p w14:paraId="7DC702A2" w14:textId="77777777" w:rsidR="00941FBF" w:rsidRPr="00E9579B" w:rsidRDefault="00941FBF" w:rsidP="003A0269">
            <w:pPr>
              <w:jc w:val="center"/>
              <w:rPr>
                <w:rFonts w:ascii="Times New Roman" w:hAnsi="Times New Roman" w:cs="Times New Roman"/>
                <w:sz w:val="24"/>
                <w:szCs w:val="24"/>
              </w:rPr>
            </w:pPr>
          </w:p>
        </w:tc>
        <w:tc>
          <w:tcPr>
            <w:tcW w:w="1559" w:type="dxa"/>
          </w:tcPr>
          <w:p w14:paraId="56BCF8D0" w14:textId="77777777" w:rsidR="00941FBF" w:rsidRPr="00E9579B" w:rsidRDefault="00941FBF" w:rsidP="003A0269">
            <w:pPr>
              <w:jc w:val="center"/>
              <w:rPr>
                <w:rFonts w:ascii="Times New Roman" w:hAnsi="Times New Roman" w:cs="Times New Roman"/>
                <w:sz w:val="24"/>
                <w:szCs w:val="24"/>
              </w:rPr>
            </w:pPr>
          </w:p>
        </w:tc>
      </w:tr>
      <w:tr w:rsidR="00941FBF" w:rsidRPr="00E9579B" w14:paraId="4A1D082B" w14:textId="77777777" w:rsidTr="00E9579B">
        <w:tc>
          <w:tcPr>
            <w:tcW w:w="2689" w:type="dxa"/>
          </w:tcPr>
          <w:p w14:paraId="7F421B55" w14:textId="77777777" w:rsidR="00861D41"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Centro gerontológico </w:t>
            </w:r>
            <w:proofErr w:type="spellStart"/>
            <w:r w:rsidR="00861D41">
              <w:rPr>
                <w:rFonts w:ascii="Times New Roman" w:hAnsi="Times New Roman" w:cs="Times New Roman"/>
                <w:sz w:val="24"/>
                <w:szCs w:val="24"/>
              </w:rPr>
              <w:t>F</w:t>
            </w:r>
            <w:r w:rsidR="00861D41" w:rsidRPr="00E9579B">
              <w:rPr>
                <w:rFonts w:ascii="Times New Roman" w:hAnsi="Times New Roman" w:cs="Times New Roman"/>
                <w:sz w:val="24"/>
                <w:szCs w:val="24"/>
              </w:rPr>
              <w:t>engari</w:t>
            </w:r>
            <w:proofErr w:type="spellEnd"/>
            <w:r w:rsidR="00861D41">
              <w:rPr>
                <w:rFonts w:ascii="Times New Roman" w:hAnsi="Times New Roman" w:cs="Times New Roman"/>
                <w:sz w:val="24"/>
                <w:szCs w:val="24"/>
              </w:rPr>
              <w:t xml:space="preserve"> </w:t>
            </w:r>
          </w:p>
          <w:p w14:paraId="273516C4" w14:textId="7AC8AA81" w:rsidR="00941FBF" w:rsidRPr="00E9579B" w:rsidRDefault="00861D41" w:rsidP="003A0269">
            <w:pPr>
              <w:jc w:val="center"/>
              <w:rPr>
                <w:rFonts w:ascii="Times New Roman" w:hAnsi="Times New Roman" w:cs="Times New Roman"/>
                <w:sz w:val="24"/>
                <w:szCs w:val="24"/>
              </w:rPr>
            </w:pPr>
            <w:r>
              <w:rPr>
                <w:rFonts w:ascii="Times New Roman" w:hAnsi="Times New Roman" w:cs="Times New Roman"/>
                <w:sz w:val="24"/>
                <w:szCs w:val="24"/>
              </w:rPr>
              <w:t>(</w:t>
            </w:r>
            <w:r w:rsidR="00941FBF" w:rsidRPr="00E9579B">
              <w:rPr>
                <w:rFonts w:ascii="Times New Roman" w:hAnsi="Times New Roman" w:cs="Times New Roman"/>
                <w:sz w:val="24"/>
                <w:szCs w:val="24"/>
              </w:rPr>
              <w:t>Privado</w:t>
            </w:r>
            <w:r>
              <w:rPr>
                <w:rFonts w:ascii="Times New Roman" w:hAnsi="Times New Roman" w:cs="Times New Roman"/>
                <w:sz w:val="24"/>
                <w:szCs w:val="24"/>
              </w:rPr>
              <w:t>)</w:t>
            </w:r>
          </w:p>
        </w:tc>
        <w:tc>
          <w:tcPr>
            <w:tcW w:w="1842" w:type="dxa"/>
          </w:tcPr>
          <w:p w14:paraId="3AB72476" w14:textId="77777777" w:rsidR="00941FBF" w:rsidRPr="00E9579B" w:rsidRDefault="00941FBF" w:rsidP="003A0269">
            <w:pPr>
              <w:jc w:val="center"/>
              <w:rPr>
                <w:rFonts w:ascii="Times New Roman" w:hAnsi="Times New Roman" w:cs="Times New Roman"/>
                <w:sz w:val="24"/>
                <w:szCs w:val="24"/>
              </w:rPr>
            </w:pPr>
          </w:p>
        </w:tc>
        <w:tc>
          <w:tcPr>
            <w:tcW w:w="1701" w:type="dxa"/>
          </w:tcPr>
          <w:p w14:paraId="1EFE92BE" w14:textId="77777777" w:rsidR="00941FBF" w:rsidRPr="00E9579B" w:rsidRDefault="00941FBF" w:rsidP="003A0269">
            <w:pPr>
              <w:jc w:val="center"/>
              <w:rPr>
                <w:rFonts w:ascii="Times New Roman" w:hAnsi="Times New Roman" w:cs="Times New Roman"/>
                <w:sz w:val="24"/>
                <w:szCs w:val="24"/>
              </w:rPr>
            </w:pPr>
          </w:p>
        </w:tc>
        <w:tc>
          <w:tcPr>
            <w:tcW w:w="1560" w:type="dxa"/>
          </w:tcPr>
          <w:p w14:paraId="27504EA1" w14:textId="77777777" w:rsidR="00941FBF" w:rsidRPr="00E9579B" w:rsidRDefault="00941FBF" w:rsidP="003A0269">
            <w:pPr>
              <w:jc w:val="center"/>
              <w:rPr>
                <w:rFonts w:ascii="Times New Roman" w:hAnsi="Times New Roman" w:cs="Times New Roman"/>
                <w:sz w:val="24"/>
                <w:szCs w:val="24"/>
              </w:rPr>
            </w:pPr>
          </w:p>
        </w:tc>
        <w:tc>
          <w:tcPr>
            <w:tcW w:w="1559" w:type="dxa"/>
          </w:tcPr>
          <w:p w14:paraId="4EE53487" w14:textId="77777777" w:rsidR="00941FBF" w:rsidRPr="00E9579B" w:rsidRDefault="00941FBF" w:rsidP="003A0269">
            <w:pPr>
              <w:jc w:val="center"/>
              <w:rPr>
                <w:rFonts w:ascii="Times New Roman" w:hAnsi="Times New Roman" w:cs="Times New Roman"/>
                <w:sz w:val="24"/>
                <w:szCs w:val="24"/>
              </w:rPr>
            </w:pPr>
          </w:p>
        </w:tc>
      </w:tr>
      <w:tr w:rsidR="00941FBF" w:rsidRPr="00E9579B" w14:paraId="6CD215D3" w14:textId="77777777" w:rsidTr="00E9579B">
        <w:tc>
          <w:tcPr>
            <w:tcW w:w="2689" w:type="dxa"/>
          </w:tcPr>
          <w:p w14:paraId="56CF2D64"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Guardería y casa hogar </w:t>
            </w:r>
            <w:proofErr w:type="spellStart"/>
            <w:r w:rsidRPr="00E9579B">
              <w:rPr>
                <w:rFonts w:ascii="Times New Roman" w:hAnsi="Times New Roman" w:cs="Times New Roman"/>
                <w:sz w:val="24"/>
                <w:szCs w:val="24"/>
              </w:rPr>
              <w:t>Narci</w:t>
            </w:r>
            <w:proofErr w:type="spellEnd"/>
            <w:r w:rsidRPr="00E9579B">
              <w:rPr>
                <w:rFonts w:ascii="Times New Roman" w:hAnsi="Times New Roman" w:cs="Times New Roman"/>
                <w:sz w:val="24"/>
                <w:szCs w:val="24"/>
              </w:rPr>
              <w:t xml:space="preserve"> </w:t>
            </w:r>
          </w:p>
        </w:tc>
        <w:tc>
          <w:tcPr>
            <w:tcW w:w="1842" w:type="dxa"/>
          </w:tcPr>
          <w:p w14:paraId="650D3203" w14:textId="77777777" w:rsidR="00941FBF" w:rsidRPr="00E9579B" w:rsidRDefault="00941FBF" w:rsidP="003A0269">
            <w:pPr>
              <w:jc w:val="center"/>
              <w:rPr>
                <w:rFonts w:ascii="Times New Roman" w:hAnsi="Times New Roman" w:cs="Times New Roman"/>
                <w:sz w:val="24"/>
                <w:szCs w:val="24"/>
              </w:rPr>
            </w:pPr>
          </w:p>
        </w:tc>
        <w:tc>
          <w:tcPr>
            <w:tcW w:w="1701" w:type="dxa"/>
          </w:tcPr>
          <w:p w14:paraId="46449161" w14:textId="77777777" w:rsidR="00941FBF" w:rsidRPr="00E9579B" w:rsidRDefault="00941FBF" w:rsidP="003A0269">
            <w:pPr>
              <w:jc w:val="center"/>
              <w:rPr>
                <w:rFonts w:ascii="Times New Roman" w:hAnsi="Times New Roman" w:cs="Times New Roman"/>
                <w:sz w:val="24"/>
                <w:szCs w:val="24"/>
              </w:rPr>
            </w:pPr>
          </w:p>
        </w:tc>
        <w:tc>
          <w:tcPr>
            <w:tcW w:w="1560" w:type="dxa"/>
          </w:tcPr>
          <w:p w14:paraId="4F8A0C7B" w14:textId="77777777" w:rsidR="00941FBF" w:rsidRPr="00E9579B" w:rsidRDefault="00941FBF" w:rsidP="003A0269">
            <w:pPr>
              <w:jc w:val="center"/>
              <w:rPr>
                <w:rFonts w:ascii="Times New Roman" w:hAnsi="Times New Roman" w:cs="Times New Roman"/>
                <w:sz w:val="24"/>
                <w:szCs w:val="24"/>
              </w:rPr>
            </w:pPr>
          </w:p>
        </w:tc>
        <w:tc>
          <w:tcPr>
            <w:tcW w:w="1559" w:type="dxa"/>
          </w:tcPr>
          <w:p w14:paraId="7E0DA724" w14:textId="77777777" w:rsidR="00941FBF" w:rsidRPr="00E9579B" w:rsidRDefault="00941FBF" w:rsidP="003A0269">
            <w:pPr>
              <w:jc w:val="center"/>
              <w:rPr>
                <w:rFonts w:ascii="Times New Roman" w:hAnsi="Times New Roman" w:cs="Times New Roman"/>
                <w:sz w:val="24"/>
                <w:szCs w:val="24"/>
              </w:rPr>
            </w:pPr>
          </w:p>
        </w:tc>
      </w:tr>
      <w:tr w:rsidR="00941FBF" w:rsidRPr="00E9579B" w14:paraId="3C34BAAF" w14:textId="77777777" w:rsidTr="00E9579B">
        <w:tc>
          <w:tcPr>
            <w:tcW w:w="2689" w:type="dxa"/>
          </w:tcPr>
          <w:p w14:paraId="529C2255" w14:textId="77777777"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Estancia Los años </w:t>
            </w:r>
            <w:r>
              <w:rPr>
                <w:rFonts w:ascii="Times New Roman" w:hAnsi="Times New Roman" w:cs="Times New Roman"/>
                <w:sz w:val="24"/>
                <w:szCs w:val="24"/>
              </w:rPr>
              <w:t>D</w:t>
            </w:r>
            <w:r w:rsidRPr="00E9579B">
              <w:rPr>
                <w:rFonts w:ascii="Times New Roman" w:hAnsi="Times New Roman" w:cs="Times New Roman"/>
                <w:sz w:val="24"/>
                <w:szCs w:val="24"/>
              </w:rPr>
              <w:t xml:space="preserve">orados </w:t>
            </w:r>
          </w:p>
          <w:p w14:paraId="4ADDF942"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Privado</w:t>
            </w:r>
            <w:r>
              <w:rPr>
                <w:rFonts w:ascii="Times New Roman" w:hAnsi="Times New Roman" w:cs="Times New Roman"/>
                <w:sz w:val="24"/>
                <w:szCs w:val="24"/>
              </w:rPr>
              <w:t>)</w:t>
            </w:r>
          </w:p>
        </w:tc>
        <w:tc>
          <w:tcPr>
            <w:tcW w:w="1842" w:type="dxa"/>
          </w:tcPr>
          <w:p w14:paraId="40B045C6" w14:textId="77777777" w:rsidR="00941FBF" w:rsidRPr="00E9579B" w:rsidRDefault="00941FBF" w:rsidP="003A0269">
            <w:pPr>
              <w:jc w:val="center"/>
              <w:rPr>
                <w:rFonts w:ascii="Times New Roman" w:hAnsi="Times New Roman" w:cs="Times New Roman"/>
                <w:sz w:val="24"/>
                <w:szCs w:val="24"/>
              </w:rPr>
            </w:pPr>
          </w:p>
        </w:tc>
        <w:tc>
          <w:tcPr>
            <w:tcW w:w="1701" w:type="dxa"/>
          </w:tcPr>
          <w:p w14:paraId="45718CE1" w14:textId="77777777" w:rsidR="00941FBF" w:rsidRPr="00E9579B" w:rsidRDefault="00941FBF" w:rsidP="003A0269">
            <w:pPr>
              <w:jc w:val="center"/>
              <w:rPr>
                <w:rFonts w:ascii="Times New Roman" w:hAnsi="Times New Roman" w:cs="Times New Roman"/>
                <w:sz w:val="24"/>
                <w:szCs w:val="24"/>
              </w:rPr>
            </w:pPr>
          </w:p>
        </w:tc>
        <w:tc>
          <w:tcPr>
            <w:tcW w:w="1560" w:type="dxa"/>
          </w:tcPr>
          <w:p w14:paraId="30366650" w14:textId="77777777" w:rsidR="00941FBF" w:rsidRPr="00E9579B" w:rsidRDefault="00941FBF" w:rsidP="003A0269">
            <w:pPr>
              <w:jc w:val="center"/>
              <w:rPr>
                <w:rFonts w:ascii="Times New Roman" w:hAnsi="Times New Roman" w:cs="Times New Roman"/>
                <w:sz w:val="24"/>
                <w:szCs w:val="24"/>
              </w:rPr>
            </w:pPr>
          </w:p>
        </w:tc>
        <w:tc>
          <w:tcPr>
            <w:tcW w:w="1559" w:type="dxa"/>
          </w:tcPr>
          <w:p w14:paraId="31FFC4FC" w14:textId="77777777" w:rsidR="00941FBF" w:rsidRPr="00E9579B" w:rsidRDefault="00941FBF" w:rsidP="003A0269">
            <w:pPr>
              <w:jc w:val="center"/>
              <w:rPr>
                <w:rFonts w:ascii="Times New Roman" w:hAnsi="Times New Roman" w:cs="Times New Roman"/>
                <w:sz w:val="24"/>
                <w:szCs w:val="24"/>
              </w:rPr>
            </w:pPr>
          </w:p>
        </w:tc>
      </w:tr>
      <w:tr w:rsidR="00941FBF" w:rsidRPr="00E9579B" w14:paraId="4BD53BD4" w14:textId="77777777" w:rsidTr="00E9579B">
        <w:tc>
          <w:tcPr>
            <w:tcW w:w="2689" w:type="dxa"/>
          </w:tcPr>
          <w:p w14:paraId="4DEA9BD2" w14:textId="77777777"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Centro de día y estancia permanente Vital </w:t>
            </w:r>
            <w:proofErr w:type="spellStart"/>
            <w:r w:rsidRPr="00E9579B">
              <w:rPr>
                <w:rFonts w:ascii="Times New Roman" w:hAnsi="Times New Roman" w:cs="Times New Roman"/>
                <w:sz w:val="24"/>
                <w:szCs w:val="24"/>
              </w:rPr>
              <w:t>Care</w:t>
            </w:r>
            <w:proofErr w:type="spellEnd"/>
            <w:r w:rsidRPr="00E9579B">
              <w:rPr>
                <w:rFonts w:ascii="Times New Roman" w:hAnsi="Times New Roman" w:cs="Times New Roman"/>
                <w:sz w:val="24"/>
                <w:szCs w:val="24"/>
              </w:rPr>
              <w:t xml:space="preserve"> </w:t>
            </w:r>
          </w:p>
          <w:p w14:paraId="3C68B5BC"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Privado</w:t>
            </w:r>
            <w:r>
              <w:rPr>
                <w:rFonts w:ascii="Times New Roman" w:hAnsi="Times New Roman" w:cs="Times New Roman"/>
                <w:sz w:val="24"/>
                <w:szCs w:val="24"/>
              </w:rPr>
              <w:t>)</w:t>
            </w:r>
          </w:p>
        </w:tc>
        <w:tc>
          <w:tcPr>
            <w:tcW w:w="1842" w:type="dxa"/>
          </w:tcPr>
          <w:p w14:paraId="1810BD19" w14:textId="77777777" w:rsidR="00941FBF" w:rsidRPr="00E9579B" w:rsidRDefault="00941FBF" w:rsidP="003A0269">
            <w:pPr>
              <w:jc w:val="center"/>
              <w:rPr>
                <w:rFonts w:ascii="Times New Roman" w:hAnsi="Times New Roman" w:cs="Times New Roman"/>
                <w:sz w:val="24"/>
                <w:szCs w:val="24"/>
              </w:rPr>
            </w:pPr>
          </w:p>
        </w:tc>
        <w:tc>
          <w:tcPr>
            <w:tcW w:w="1701" w:type="dxa"/>
          </w:tcPr>
          <w:p w14:paraId="55332CB7" w14:textId="77777777" w:rsidR="00941FBF" w:rsidRPr="00E9579B" w:rsidRDefault="00941FBF" w:rsidP="003A0269">
            <w:pPr>
              <w:jc w:val="center"/>
              <w:rPr>
                <w:rFonts w:ascii="Times New Roman" w:hAnsi="Times New Roman" w:cs="Times New Roman"/>
                <w:sz w:val="24"/>
                <w:szCs w:val="24"/>
              </w:rPr>
            </w:pPr>
          </w:p>
        </w:tc>
        <w:tc>
          <w:tcPr>
            <w:tcW w:w="1560" w:type="dxa"/>
          </w:tcPr>
          <w:p w14:paraId="27475102" w14:textId="77777777" w:rsidR="00941FBF" w:rsidRPr="00E9579B" w:rsidRDefault="00941FBF" w:rsidP="003A0269">
            <w:pPr>
              <w:jc w:val="center"/>
              <w:rPr>
                <w:rFonts w:ascii="Times New Roman" w:hAnsi="Times New Roman" w:cs="Times New Roman"/>
                <w:sz w:val="24"/>
                <w:szCs w:val="24"/>
              </w:rPr>
            </w:pPr>
          </w:p>
        </w:tc>
        <w:tc>
          <w:tcPr>
            <w:tcW w:w="1559" w:type="dxa"/>
          </w:tcPr>
          <w:p w14:paraId="75FB7C1C" w14:textId="77777777" w:rsidR="00941FBF" w:rsidRPr="00E9579B" w:rsidRDefault="00941FBF" w:rsidP="003A0269">
            <w:pPr>
              <w:jc w:val="center"/>
              <w:rPr>
                <w:rFonts w:ascii="Times New Roman" w:hAnsi="Times New Roman" w:cs="Times New Roman"/>
                <w:sz w:val="24"/>
                <w:szCs w:val="24"/>
              </w:rPr>
            </w:pPr>
          </w:p>
        </w:tc>
      </w:tr>
      <w:tr w:rsidR="00941FBF" w:rsidRPr="00E9579B" w14:paraId="139835D7" w14:textId="77777777" w:rsidTr="00E9579B">
        <w:tc>
          <w:tcPr>
            <w:tcW w:w="9351" w:type="dxa"/>
            <w:gridSpan w:val="5"/>
          </w:tcPr>
          <w:p w14:paraId="4E64FF05" w14:textId="1FB07033" w:rsidR="00941FBF" w:rsidRPr="00800317" w:rsidRDefault="00941FBF" w:rsidP="003A0269">
            <w:pPr>
              <w:jc w:val="center"/>
              <w:rPr>
                <w:rFonts w:ascii="Times New Roman" w:hAnsi="Times New Roman" w:cs="Times New Roman"/>
                <w:b/>
                <w:bCs/>
                <w:sz w:val="24"/>
                <w:szCs w:val="24"/>
              </w:rPr>
            </w:pPr>
            <w:r w:rsidRPr="00800317">
              <w:rPr>
                <w:rFonts w:ascii="Times New Roman" w:hAnsi="Times New Roman" w:cs="Times New Roman"/>
                <w:b/>
                <w:bCs/>
                <w:sz w:val="24"/>
                <w:szCs w:val="24"/>
              </w:rPr>
              <w:t xml:space="preserve">Estancia </w:t>
            </w:r>
            <w:r w:rsidR="00861D41" w:rsidRPr="00800317">
              <w:rPr>
                <w:rFonts w:ascii="Times New Roman" w:hAnsi="Times New Roman" w:cs="Times New Roman"/>
                <w:b/>
                <w:bCs/>
                <w:sz w:val="24"/>
                <w:szCs w:val="24"/>
              </w:rPr>
              <w:t>t</w:t>
            </w:r>
            <w:r w:rsidRPr="00800317">
              <w:rPr>
                <w:rFonts w:ascii="Times New Roman" w:hAnsi="Times New Roman" w:cs="Times New Roman"/>
                <w:b/>
                <w:bCs/>
                <w:sz w:val="24"/>
                <w:szCs w:val="24"/>
              </w:rPr>
              <w:t>emporal</w:t>
            </w:r>
          </w:p>
        </w:tc>
      </w:tr>
      <w:tr w:rsidR="00941FBF" w:rsidRPr="00E9579B" w14:paraId="1C3AB03F" w14:textId="77777777" w:rsidTr="00E9579B">
        <w:tc>
          <w:tcPr>
            <w:tcW w:w="2689" w:type="dxa"/>
          </w:tcPr>
          <w:p w14:paraId="51563679" w14:textId="77777777"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Centro de atención integral al adulto mayor</w:t>
            </w:r>
            <w:r>
              <w:rPr>
                <w:rFonts w:ascii="Times New Roman" w:hAnsi="Times New Roman" w:cs="Times New Roman"/>
                <w:sz w:val="24"/>
                <w:szCs w:val="24"/>
              </w:rPr>
              <w:t>.</w:t>
            </w:r>
            <w:r w:rsidRPr="00E9579B">
              <w:rPr>
                <w:rFonts w:ascii="Times New Roman" w:hAnsi="Times New Roman" w:cs="Times New Roman"/>
                <w:sz w:val="24"/>
                <w:szCs w:val="24"/>
              </w:rPr>
              <w:t xml:space="preserve"> Estancia: La </w:t>
            </w:r>
            <w:r>
              <w:rPr>
                <w:rFonts w:ascii="Times New Roman" w:hAnsi="Times New Roman" w:cs="Times New Roman"/>
                <w:sz w:val="24"/>
                <w:szCs w:val="24"/>
              </w:rPr>
              <w:t>Al</w:t>
            </w:r>
            <w:r w:rsidRPr="00E9579B">
              <w:rPr>
                <w:rFonts w:ascii="Times New Roman" w:hAnsi="Times New Roman" w:cs="Times New Roman"/>
                <w:sz w:val="24"/>
                <w:szCs w:val="24"/>
              </w:rPr>
              <w:t xml:space="preserve">egría de </w:t>
            </w:r>
            <w:r>
              <w:rPr>
                <w:rFonts w:ascii="Times New Roman" w:hAnsi="Times New Roman" w:cs="Times New Roman"/>
                <w:sz w:val="24"/>
                <w:szCs w:val="24"/>
              </w:rPr>
              <w:t>V</w:t>
            </w:r>
            <w:r w:rsidRPr="00E9579B">
              <w:rPr>
                <w:rFonts w:ascii="Times New Roman" w:hAnsi="Times New Roman" w:cs="Times New Roman"/>
                <w:sz w:val="24"/>
                <w:szCs w:val="24"/>
              </w:rPr>
              <w:t xml:space="preserve">ivir </w:t>
            </w:r>
          </w:p>
          <w:p w14:paraId="737490BA"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Público</w:t>
            </w:r>
            <w:r>
              <w:rPr>
                <w:rFonts w:ascii="Times New Roman" w:hAnsi="Times New Roman" w:cs="Times New Roman"/>
                <w:sz w:val="24"/>
                <w:szCs w:val="24"/>
              </w:rPr>
              <w:t>)</w:t>
            </w:r>
          </w:p>
          <w:p w14:paraId="59E1286E" w14:textId="77777777" w:rsidR="00941FBF" w:rsidRPr="00E9579B" w:rsidRDefault="00941FBF" w:rsidP="003A0269">
            <w:pPr>
              <w:jc w:val="center"/>
              <w:rPr>
                <w:rFonts w:ascii="Times New Roman" w:hAnsi="Times New Roman" w:cs="Times New Roman"/>
                <w:sz w:val="24"/>
                <w:szCs w:val="24"/>
              </w:rPr>
            </w:pPr>
          </w:p>
        </w:tc>
        <w:tc>
          <w:tcPr>
            <w:tcW w:w="1842" w:type="dxa"/>
          </w:tcPr>
          <w:p w14:paraId="2DD8DD5A"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 xml:space="preserve">Centro gerontológico: El </w:t>
            </w:r>
            <w:r>
              <w:rPr>
                <w:rFonts w:ascii="Times New Roman" w:hAnsi="Times New Roman" w:cs="Times New Roman"/>
                <w:sz w:val="24"/>
                <w:szCs w:val="24"/>
              </w:rPr>
              <w:t>M</w:t>
            </w:r>
            <w:r w:rsidRPr="00E9579B">
              <w:rPr>
                <w:rFonts w:ascii="Times New Roman" w:hAnsi="Times New Roman" w:cs="Times New Roman"/>
                <w:sz w:val="24"/>
                <w:szCs w:val="24"/>
              </w:rPr>
              <w:t xml:space="preserve">undo de los </w:t>
            </w:r>
            <w:r>
              <w:rPr>
                <w:rFonts w:ascii="Times New Roman" w:hAnsi="Times New Roman" w:cs="Times New Roman"/>
                <w:sz w:val="24"/>
                <w:szCs w:val="24"/>
              </w:rPr>
              <w:t>A</w:t>
            </w:r>
            <w:r w:rsidRPr="00E9579B">
              <w:rPr>
                <w:rFonts w:ascii="Times New Roman" w:hAnsi="Times New Roman" w:cs="Times New Roman"/>
                <w:sz w:val="24"/>
                <w:szCs w:val="24"/>
              </w:rPr>
              <w:t>buelos</w:t>
            </w:r>
          </w:p>
          <w:p w14:paraId="73B093EB" w14:textId="77777777" w:rsidR="00941FBF" w:rsidRPr="00E9579B" w:rsidRDefault="00941FBF" w:rsidP="003A0269">
            <w:pPr>
              <w:jc w:val="center"/>
              <w:rPr>
                <w:rFonts w:ascii="Times New Roman" w:hAnsi="Times New Roman" w:cs="Times New Roman"/>
                <w:sz w:val="24"/>
                <w:szCs w:val="24"/>
              </w:rPr>
            </w:pPr>
          </w:p>
        </w:tc>
        <w:tc>
          <w:tcPr>
            <w:tcW w:w="1701" w:type="dxa"/>
          </w:tcPr>
          <w:p w14:paraId="5827907C" w14:textId="77777777" w:rsidR="00941FBF" w:rsidRPr="00E9579B" w:rsidRDefault="00941FBF" w:rsidP="003A0269">
            <w:pPr>
              <w:jc w:val="center"/>
              <w:rPr>
                <w:rFonts w:ascii="Times New Roman" w:hAnsi="Times New Roman" w:cs="Times New Roman"/>
                <w:sz w:val="24"/>
                <w:szCs w:val="24"/>
              </w:rPr>
            </w:pPr>
          </w:p>
        </w:tc>
        <w:tc>
          <w:tcPr>
            <w:tcW w:w="1560" w:type="dxa"/>
          </w:tcPr>
          <w:p w14:paraId="00DED777" w14:textId="77777777" w:rsidR="00941FBF" w:rsidRPr="00E9579B" w:rsidRDefault="00941FBF" w:rsidP="003A0269">
            <w:pPr>
              <w:jc w:val="center"/>
              <w:rPr>
                <w:rFonts w:ascii="Times New Roman" w:hAnsi="Times New Roman" w:cs="Times New Roman"/>
                <w:sz w:val="24"/>
                <w:szCs w:val="24"/>
              </w:rPr>
            </w:pPr>
          </w:p>
        </w:tc>
        <w:tc>
          <w:tcPr>
            <w:tcW w:w="1559" w:type="dxa"/>
          </w:tcPr>
          <w:p w14:paraId="7FFCB1B7" w14:textId="77777777" w:rsidR="00941FBF" w:rsidRPr="00E9579B" w:rsidRDefault="00941FBF" w:rsidP="003A0269">
            <w:pPr>
              <w:jc w:val="center"/>
              <w:rPr>
                <w:rFonts w:ascii="Times New Roman" w:hAnsi="Times New Roman" w:cs="Times New Roman"/>
                <w:sz w:val="24"/>
                <w:szCs w:val="24"/>
              </w:rPr>
            </w:pPr>
          </w:p>
        </w:tc>
      </w:tr>
      <w:tr w:rsidR="00941FBF" w:rsidRPr="00E9579B" w14:paraId="3C6A8543" w14:textId="77777777" w:rsidTr="00E9579B">
        <w:tc>
          <w:tcPr>
            <w:tcW w:w="2689" w:type="dxa"/>
          </w:tcPr>
          <w:p w14:paraId="12881C28" w14:textId="0CF92D41" w:rsidR="00941FBF"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Centro de atención integral del adulto mayor (</w:t>
            </w:r>
            <w:proofErr w:type="spellStart"/>
            <w:r w:rsidRPr="00E9579B">
              <w:rPr>
                <w:rFonts w:ascii="Times New Roman" w:hAnsi="Times New Roman" w:cs="Times New Roman"/>
                <w:sz w:val="24"/>
                <w:szCs w:val="24"/>
              </w:rPr>
              <w:t>Caiam</w:t>
            </w:r>
            <w:proofErr w:type="spellEnd"/>
            <w:r w:rsidRPr="00E9579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E9579B">
              <w:rPr>
                <w:rFonts w:ascii="Times New Roman" w:hAnsi="Times New Roman" w:cs="Times New Roman"/>
                <w:sz w:val="24"/>
                <w:szCs w:val="24"/>
              </w:rPr>
              <w:t>Iss</w:t>
            </w:r>
            <w:r w:rsidR="006832D7">
              <w:rPr>
                <w:rFonts w:ascii="Times New Roman" w:hAnsi="Times New Roman" w:cs="Times New Roman"/>
                <w:sz w:val="24"/>
                <w:szCs w:val="24"/>
              </w:rPr>
              <w:t>s</w:t>
            </w:r>
            <w:r w:rsidRPr="00E9579B">
              <w:rPr>
                <w:rFonts w:ascii="Times New Roman" w:hAnsi="Times New Roman" w:cs="Times New Roman"/>
                <w:sz w:val="24"/>
                <w:szCs w:val="24"/>
              </w:rPr>
              <w:t>tecam</w:t>
            </w:r>
            <w:proofErr w:type="spellEnd"/>
            <w:r w:rsidRPr="00E9579B">
              <w:rPr>
                <w:rFonts w:ascii="Times New Roman" w:hAnsi="Times New Roman" w:cs="Times New Roman"/>
                <w:sz w:val="24"/>
                <w:szCs w:val="24"/>
              </w:rPr>
              <w:t xml:space="preserve">) </w:t>
            </w:r>
          </w:p>
          <w:p w14:paraId="0AACF803" w14:textId="77777777" w:rsidR="00941FBF" w:rsidRPr="00E9579B" w:rsidRDefault="00941FBF" w:rsidP="003A0269">
            <w:pPr>
              <w:jc w:val="center"/>
              <w:rPr>
                <w:rFonts w:ascii="Times New Roman" w:hAnsi="Times New Roman" w:cs="Times New Roman"/>
                <w:sz w:val="24"/>
                <w:szCs w:val="24"/>
              </w:rPr>
            </w:pPr>
            <w:r>
              <w:rPr>
                <w:rFonts w:ascii="Times New Roman" w:hAnsi="Times New Roman" w:cs="Times New Roman"/>
                <w:sz w:val="24"/>
                <w:szCs w:val="24"/>
              </w:rPr>
              <w:t>(</w:t>
            </w:r>
            <w:r w:rsidRPr="00E9579B">
              <w:rPr>
                <w:rFonts w:ascii="Times New Roman" w:hAnsi="Times New Roman" w:cs="Times New Roman"/>
                <w:sz w:val="24"/>
                <w:szCs w:val="24"/>
              </w:rPr>
              <w:t>Público</w:t>
            </w:r>
            <w:r>
              <w:rPr>
                <w:rFonts w:ascii="Times New Roman" w:hAnsi="Times New Roman" w:cs="Times New Roman"/>
                <w:sz w:val="24"/>
                <w:szCs w:val="24"/>
              </w:rPr>
              <w:t>)</w:t>
            </w:r>
          </w:p>
        </w:tc>
        <w:tc>
          <w:tcPr>
            <w:tcW w:w="1842" w:type="dxa"/>
          </w:tcPr>
          <w:p w14:paraId="28B33786"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Estancia para el adulto mayor: Héroes de Nacozari</w:t>
            </w:r>
          </w:p>
        </w:tc>
        <w:tc>
          <w:tcPr>
            <w:tcW w:w="1701" w:type="dxa"/>
          </w:tcPr>
          <w:p w14:paraId="7E65DE80" w14:textId="77777777" w:rsidR="00941FBF" w:rsidRPr="00E9579B" w:rsidRDefault="00941FBF" w:rsidP="003A0269">
            <w:pPr>
              <w:jc w:val="center"/>
              <w:rPr>
                <w:rFonts w:ascii="Times New Roman" w:hAnsi="Times New Roman" w:cs="Times New Roman"/>
                <w:sz w:val="24"/>
                <w:szCs w:val="24"/>
              </w:rPr>
            </w:pPr>
          </w:p>
        </w:tc>
        <w:tc>
          <w:tcPr>
            <w:tcW w:w="1560" w:type="dxa"/>
          </w:tcPr>
          <w:p w14:paraId="2515D800" w14:textId="77777777" w:rsidR="00941FBF" w:rsidRPr="00E9579B" w:rsidRDefault="00941FBF" w:rsidP="003A0269">
            <w:pPr>
              <w:jc w:val="center"/>
              <w:rPr>
                <w:rFonts w:ascii="Times New Roman" w:hAnsi="Times New Roman" w:cs="Times New Roman"/>
                <w:sz w:val="24"/>
                <w:szCs w:val="24"/>
              </w:rPr>
            </w:pPr>
          </w:p>
        </w:tc>
        <w:tc>
          <w:tcPr>
            <w:tcW w:w="1559" w:type="dxa"/>
          </w:tcPr>
          <w:p w14:paraId="520C4972" w14:textId="77777777" w:rsidR="00941FBF" w:rsidRPr="00E9579B" w:rsidRDefault="00941FBF" w:rsidP="003A0269">
            <w:pPr>
              <w:jc w:val="center"/>
              <w:rPr>
                <w:rFonts w:ascii="Times New Roman" w:hAnsi="Times New Roman" w:cs="Times New Roman"/>
                <w:sz w:val="24"/>
                <w:szCs w:val="24"/>
              </w:rPr>
            </w:pPr>
          </w:p>
        </w:tc>
      </w:tr>
      <w:tr w:rsidR="00941FBF" w:rsidRPr="00E9579B" w14:paraId="65DE5565" w14:textId="77777777" w:rsidTr="00E9579B">
        <w:tc>
          <w:tcPr>
            <w:tcW w:w="2689" w:type="dxa"/>
          </w:tcPr>
          <w:p w14:paraId="5D8735ED"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lastRenderedPageBreak/>
              <w:t>Centro recreativo y asistencia al adulto mayor</w:t>
            </w:r>
          </w:p>
        </w:tc>
        <w:tc>
          <w:tcPr>
            <w:tcW w:w="1842" w:type="dxa"/>
          </w:tcPr>
          <w:p w14:paraId="272CB617" w14:textId="77777777" w:rsidR="00941FBF" w:rsidRPr="00E9579B" w:rsidRDefault="00941FBF" w:rsidP="003A0269">
            <w:pPr>
              <w:jc w:val="center"/>
              <w:rPr>
                <w:rFonts w:ascii="Times New Roman" w:hAnsi="Times New Roman" w:cs="Times New Roman"/>
                <w:sz w:val="24"/>
                <w:szCs w:val="24"/>
              </w:rPr>
            </w:pPr>
          </w:p>
        </w:tc>
        <w:tc>
          <w:tcPr>
            <w:tcW w:w="1701" w:type="dxa"/>
          </w:tcPr>
          <w:p w14:paraId="795266E5" w14:textId="77777777" w:rsidR="00941FBF" w:rsidRPr="00E9579B" w:rsidRDefault="00941FBF" w:rsidP="003A0269">
            <w:pPr>
              <w:jc w:val="center"/>
              <w:rPr>
                <w:rFonts w:ascii="Times New Roman" w:hAnsi="Times New Roman" w:cs="Times New Roman"/>
                <w:sz w:val="24"/>
                <w:szCs w:val="24"/>
              </w:rPr>
            </w:pPr>
          </w:p>
        </w:tc>
        <w:tc>
          <w:tcPr>
            <w:tcW w:w="1560" w:type="dxa"/>
          </w:tcPr>
          <w:p w14:paraId="69425786" w14:textId="77777777" w:rsidR="00941FBF" w:rsidRPr="00E9579B" w:rsidRDefault="00941FBF" w:rsidP="003A0269">
            <w:pPr>
              <w:jc w:val="center"/>
              <w:rPr>
                <w:rFonts w:ascii="Times New Roman" w:hAnsi="Times New Roman" w:cs="Times New Roman"/>
                <w:sz w:val="24"/>
                <w:szCs w:val="24"/>
              </w:rPr>
            </w:pPr>
          </w:p>
        </w:tc>
        <w:tc>
          <w:tcPr>
            <w:tcW w:w="1559" w:type="dxa"/>
          </w:tcPr>
          <w:p w14:paraId="3124A518" w14:textId="77777777" w:rsidR="00941FBF" w:rsidRPr="00E9579B" w:rsidRDefault="00941FBF" w:rsidP="003A0269">
            <w:pPr>
              <w:jc w:val="center"/>
              <w:rPr>
                <w:rFonts w:ascii="Times New Roman" w:hAnsi="Times New Roman" w:cs="Times New Roman"/>
                <w:sz w:val="24"/>
                <w:szCs w:val="24"/>
              </w:rPr>
            </w:pPr>
          </w:p>
        </w:tc>
      </w:tr>
      <w:tr w:rsidR="00941FBF" w:rsidRPr="00E9579B" w14:paraId="1E681406" w14:textId="77777777" w:rsidTr="00E9579B">
        <w:trPr>
          <w:trHeight w:val="425"/>
        </w:trPr>
        <w:tc>
          <w:tcPr>
            <w:tcW w:w="2689" w:type="dxa"/>
          </w:tcPr>
          <w:p w14:paraId="1D7EEF11" w14:textId="77777777" w:rsidR="00941FBF" w:rsidRPr="00E9579B" w:rsidRDefault="00941FBF" w:rsidP="003A0269">
            <w:pPr>
              <w:jc w:val="center"/>
              <w:rPr>
                <w:rFonts w:ascii="Times New Roman" w:hAnsi="Times New Roman" w:cs="Times New Roman"/>
                <w:sz w:val="24"/>
                <w:szCs w:val="24"/>
              </w:rPr>
            </w:pPr>
            <w:r w:rsidRPr="00E9579B">
              <w:rPr>
                <w:rFonts w:ascii="Times New Roman" w:hAnsi="Times New Roman" w:cs="Times New Roman"/>
                <w:sz w:val="24"/>
                <w:szCs w:val="24"/>
              </w:rPr>
              <w:t>Centro de estimulación cognitiva: Soy Mayor</w:t>
            </w:r>
          </w:p>
        </w:tc>
        <w:tc>
          <w:tcPr>
            <w:tcW w:w="1842" w:type="dxa"/>
          </w:tcPr>
          <w:p w14:paraId="29A61DD1" w14:textId="77777777" w:rsidR="00941FBF" w:rsidRPr="00E9579B" w:rsidRDefault="00941FBF" w:rsidP="003A0269">
            <w:pPr>
              <w:jc w:val="center"/>
              <w:rPr>
                <w:rFonts w:ascii="Times New Roman" w:hAnsi="Times New Roman" w:cs="Times New Roman"/>
                <w:sz w:val="24"/>
                <w:szCs w:val="24"/>
              </w:rPr>
            </w:pPr>
          </w:p>
        </w:tc>
        <w:tc>
          <w:tcPr>
            <w:tcW w:w="1701" w:type="dxa"/>
          </w:tcPr>
          <w:p w14:paraId="64D2AF11" w14:textId="77777777" w:rsidR="00941FBF" w:rsidRPr="00E9579B" w:rsidRDefault="00941FBF" w:rsidP="003A0269">
            <w:pPr>
              <w:jc w:val="center"/>
              <w:rPr>
                <w:rFonts w:ascii="Times New Roman" w:hAnsi="Times New Roman" w:cs="Times New Roman"/>
                <w:sz w:val="24"/>
                <w:szCs w:val="24"/>
              </w:rPr>
            </w:pPr>
          </w:p>
        </w:tc>
        <w:tc>
          <w:tcPr>
            <w:tcW w:w="1560" w:type="dxa"/>
          </w:tcPr>
          <w:p w14:paraId="01931EB5" w14:textId="77777777" w:rsidR="00941FBF" w:rsidRPr="00E9579B" w:rsidRDefault="00941FBF" w:rsidP="003A0269">
            <w:pPr>
              <w:jc w:val="center"/>
              <w:rPr>
                <w:rFonts w:ascii="Times New Roman" w:hAnsi="Times New Roman" w:cs="Times New Roman"/>
                <w:sz w:val="24"/>
                <w:szCs w:val="24"/>
              </w:rPr>
            </w:pPr>
          </w:p>
        </w:tc>
        <w:tc>
          <w:tcPr>
            <w:tcW w:w="1559" w:type="dxa"/>
          </w:tcPr>
          <w:p w14:paraId="040DBF14" w14:textId="77777777" w:rsidR="00941FBF" w:rsidRPr="00E9579B" w:rsidRDefault="00941FBF" w:rsidP="003A0269">
            <w:pPr>
              <w:jc w:val="center"/>
              <w:rPr>
                <w:rFonts w:ascii="Times New Roman" w:hAnsi="Times New Roman" w:cs="Times New Roman"/>
                <w:sz w:val="24"/>
                <w:szCs w:val="24"/>
              </w:rPr>
            </w:pPr>
          </w:p>
        </w:tc>
      </w:tr>
    </w:tbl>
    <w:p w14:paraId="7F9C1B53" w14:textId="2AD01A41" w:rsidR="00941FBF" w:rsidRPr="00800317" w:rsidRDefault="00941FBF" w:rsidP="00800317">
      <w:pPr>
        <w:spacing w:after="0" w:line="360" w:lineRule="auto"/>
        <w:jc w:val="center"/>
        <w:rPr>
          <w:rFonts w:ascii="Times New Roman" w:hAnsi="Times New Roman" w:cs="Times New Roman"/>
          <w:sz w:val="24"/>
          <w:szCs w:val="40"/>
        </w:rPr>
      </w:pPr>
      <w:r w:rsidRPr="00E9579B">
        <w:rPr>
          <w:rFonts w:ascii="Times New Roman" w:hAnsi="Times New Roman" w:cs="Times New Roman"/>
          <w:sz w:val="24"/>
          <w:szCs w:val="40"/>
        </w:rPr>
        <w:t xml:space="preserve">Fuente: </w:t>
      </w:r>
      <w:r>
        <w:rPr>
          <w:rFonts w:ascii="Times New Roman" w:hAnsi="Times New Roman" w:cs="Times New Roman"/>
          <w:sz w:val="24"/>
          <w:szCs w:val="40"/>
        </w:rPr>
        <w:t>Elaboración propia</w:t>
      </w:r>
      <w:r w:rsidR="007A34AD">
        <w:rPr>
          <w:rFonts w:ascii="Times New Roman" w:hAnsi="Times New Roman" w:cs="Times New Roman"/>
          <w:sz w:val="24"/>
          <w:szCs w:val="40"/>
        </w:rPr>
        <w:t>,</w:t>
      </w:r>
      <w:r>
        <w:rPr>
          <w:rFonts w:ascii="Times New Roman" w:hAnsi="Times New Roman" w:cs="Times New Roman"/>
          <w:sz w:val="24"/>
          <w:szCs w:val="40"/>
        </w:rPr>
        <w:t xml:space="preserve"> con</w:t>
      </w:r>
      <w:r w:rsidRPr="00E9579B">
        <w:rPr>
          <w:rFonts w:ascii="Times New Roman" w:hAnsi="Times New Roman" w:cs="Times New Roman"/>
          <w:sz w:val="24"/>
          <w:szCs w:val="40"/>
        </w:rPr>
        <w:t xml:space="preserve"> datos proporcionados por la </w:t>
      </w:r>
      <w:r>
        <w:rPr>
          <w:rFonts w:ascii="Times New Roman" w:hAnsi="Times New Roman" w:cs="Times New Roman"/>
          <w:sz w:val="24"/>
          <w:szCs w:val="40"/>
        </w:rPr>
        <w:t>d</w:t>
      </w:r>
      <w:r w:rsidRPr="00E9579B">
        <w:rPr>
          <w:rFonts w:ascii="Times New Roman" w:hAnsi="Times New Roman" w:cs="Times New Roman"/>
          <w:sz w:val="24"/>
          <w:szCs w:val="40"/>
        </w:rPr>
        <w:t>elegación del I</w:t>
      </w:r>
      <w:r w:rsidR="00DB658D" w:rsidRPr="00E9579B">
        <w:rPr>
          <w:rFonts w:ascii="Times New Roman" w:hAnsi="Times New Roman" w:cs="Times New Roman"/>
          <w:sz w:val="24"/>
          <w:szCs w:val="40"/>
        </w:rPr>
        <w:t>NAPAM</w:t>
      </w:r>
      <w:r w:rsidRPr="00E9579B">
        <w:rPr>
          <w:rFonts w:ascii="Times New Roman" w:hAnsi="Times New Roman" w:cs="Times New Roman"/>
          <w:sz w:val="24"/>
          <w:szCs w:val="40"/>
        </w:rPr>
        <w:t xml:space="preserve"> </w:t>
      </w:r>
      <w:r>
        <w:rPr>
          <w:rFonts w:ascii="Times New Roman" w:hAnsi="Times New Roman" w:cs="Times New Roman"/>
          <w:sz w:val="24"/>
          <w:szCs w:val="40"/>
        </w:rPr>
        <w:t xml:space="preserve">en </w:t>
      </w:r>
      <w:r w:rsidRPr="00E9579B">
        <w:rPr>
          <w:rFonts w:ascii="Times New Roman" w:hAnsi="Times New Roman" w:cs="Times New Roman"/>
          <w:sz w:val="24"/>
          <w:szCs w:val="40"/>
        </w:rPr>
        <w:t>Campeche e I</w:t>
      </w:r>
      <w:r w:rsidR="00DB658D" w:rsidRPr="00E9579B">
        <w:rPr>
          <w:rFonts w:ascii="Times New Roman" w:hAnsi="Times New Roman" w:cs="Times New Roman"/>
          <w:sz w:val="24"/>
          <w:szCs w:val="40"/>
        </w:rPr>
        <w:t>NEGI</w:t>
      </w:r>
      <w:r>
        <w:rPr>
          <w:rFonts w:ascii="Times New Roman" w:hAnsi="Times New Roman" w:cs="Times New Roman"/>
          <w:sz w:val="24"/>
          <w:szCs w:val="40"/>
        </w:rPr>
        <w:t xml:space="preserve"> (</w:t>
      </w:r>
      <w:r w:rsidR="007A34AD">
        <w:rPr>
          <w:rFonts w:ascii="Times New Roman" w:hAnsi="Times New Roman" w:cs="Times New Roman"/>
          <w:sz w:val="24"/>
          <w:szCs w:val="40"/>
        </w:rPr>
        <w:t xml:space="preserve">entrevista realizada al Delegado del INAPAM el </w:t>
      </w:r>
      <w:r w:rsidR="00A02636">
        <w:rPr>
          <w:rFonts w:ascii="Times New Roman" w:hAnsi="Times New Roman" w:cs="Times New Roman"/>
          <w:sz w:val="24"/>
          <w:szCs w:val="24"/>
        </w:rPr>
        <w:t>27 de septiembre de 2018</w:t>
      </w:r>
      <w:r>
        <w:rPr>
          <w:rFonts w:ascii="Times New Roman" w:hAnsi="Times New Roman" w:cs="Times New Roman"/>
          <w:sz w:val="24"/>
          <w:szCs w:val="40"/>
        </w:rPr>
        <w:t>)</w:t>
      </w:r>
    </w:p>
    <w:p w14:paraId="2D84DE6A" w14:textId="45CF449D" w:rsidR="00A25CF3" w:rsidRDefault="005A00AF" w:rsidP="00AA59CA">
      <w:pPr>
        <w:spacing w:after="0" w:line="360" w:lineRule="auto"/>
        <w:ind w:firstLine="708"/>
        <w:jc w:val="both"/>
        <w:rPr>
          <w:rFonts w:ascii="Times New Roman" w:eastAsia="Times New Roman" w:hAnsi="Times New Roman" w:cs="Times New Roman"/>
          <w:sz w:val="24"/>
          <w:szCs w:val="24"/>
          <w:lang w:eastAsia="es-MX"/>
        </w:rPr>
      </w:pPr>
      <w:r w:rsidRPr="00367C7B">
        <w:rPr>
          <w:rFonts w:ascii="Times New Roman" w:hAnsi="Times New Roman" w:cs="Times New Roman"/>
          <w:sz w:val="24"/>
          <w:szCs w:val="24"/>
        </w:rPr>
        <w:t xml:space="preserve">Como parte del compromiso </w:t>
      </w:r>
      <w:r w:rsidR="00731266">
        <w:rPr>
          <w:rFonts w:ascii="Times New Roman" w:hAnsi="Times New Roman" w:cs="Times New Roman"/>
          <w:sz w:val="24"/>
          <w:szCs w:val="24"/>
        </w:rPr>
        <w:t>y</w:t>
      </w:r>
      <w:r w:rsidRPr="00367C7B">
        <w:rPr>
          <w:rFonts w:ascii="Times New Roman" w:hAnsi="Times New Roman" w:cs="Times New Roman"/>
          <w:sz w:val="24"/>
          <w:szCs w:val="24"/>
        </w:rPr>
        <w:t xml:space="preserve"> responsabilidad social que tiene la Universidad Autónoma de Campeche, México, se procedió al diseño de un taller dirigido a los cuidadores de las residencias geriátricas que ofrecen sus servicios en el est</w:t>
      </w:r>
      <w:r w:rsidR="00331DE6" w:rsidRPr="00367C7B">
        <w:rPr>
          <w:rFonts w:ascii="Times New Roman" w:hAnsi="Times New Roman" w:cs="Times New Roman"/>
          <w:sz w:val="24"/>
          <w:szCs w:val="24"/>
        </w:rPr>
        <w:t xml:space="preserve">ado de Campeche, México, con el objetivo de </w:t>
      </w:r>
      <w:r w:rsidR="00A25CF3" w:rsidRPr="00367C7B">
        <w:rPr>
          <w:rFonts w:ascii="Times New Roman" w:hAnsi="Times New Roman" w:cs="Times New Roman"/>
          <w:sz w:val="24"/>
          <w:szCs w:val="24"/>
        </w:rPr>
        <w:t xml:space="preserve">contribuir </w:t>
      </w:r>
      <w:r w:rsidR="00861D41">
        <w:rPr>
          <w:rFonts w:ascii="Times New Roman" w:hAnsi="Times New Roman" w:cs="Times New Roman"/>
          <w:sz w:val="24"/>
          <w:szCs w:val="24"/>
        </w:rPr>
        <w:t>a</w:t>
      </w:r>
      <w:r w:rsidR="00861D41" w:rsidRPr="00367C7B">
        <w:rPr>
          <w:rFonts w:ascii="Times New Roman" w:hAnsi="Times New Roman" w:cs="Times New Roman"/>
          <w:sz w:val="24"/>
          <w:szCs w:val="24"/>
        </w:rPr>
        <w:t xml:space="preserve"> </w:t>
      </w:r>
      <w:r w:rsidR="00A25CF3" w:rsidRPr="00367C7B">
        <w:rPr>
          <w:rFonts w:ascii="Times New Roman" w:hAnsi="Times New Roman" w:cs="Times New Roman"/>
          <w:sz w:val="24"/>
          <w:szCs w:val="24"/>
        </w:rPr>
        <w:t xml:space="preserve">una mejor atención del paciente </w:t>
      </w:r>
      <w:r w:rsidR="00731266">
        <w:rPr>
          <w:rFonts w:ascii="Times New Roman" w:hAnsi="Times New Roman" w:cs="Times New Roman"/>
          <w:sz w:val="24"/>
          <w:szCs w:val="24"/>
        </w:rPr>
        <w:t>en</w:t>
      </w:r>
      <w:r w:rsidR="00731266" w:rsidRPr="00367C7B">
        <w:rPr>
          <w:rFonts w:ascii="Times New Roman" w:hAnsi="Times New Roman" w:cs="Times New Roman"/>
          <w:sz w:val="24"/>
          <w:szCs w:val="24"/>
        </w:rPr>
        <w:t xml:space="preserve"> </w:t>
      </w:r>
      <w:r w:rsidR="00A25CF3" w:rsidRPr="00367C7B">
        <w:rPr>
          <w:rFonts w:ascii="Times New Roman" w:hAnsi="Times New Roman" w:cs="Times New Roman"/>
          <w:sz w:val="24"/>
          <w:szCs w:val="24"/>
        </w:rPr>
        <w:t>las residencias geriátricas privadas</w:t>
      </w:r>
      <w:r w:rsidR="00861D41">
        <w:rPr>
          <w:rFonts w:ascii="Times New Roman" w:hAnsi="Times New Roman" w:cs="Times New Roman"/>
          <w:sz w:val="24"/>
          <w:szCs w:val="24"/>
        </w:rPr>
        <w:t>.</w:t>
      </w:r>
      <w:r w:rsidR="00861D41" w:rsidRPr="00367C7B">
        <w:rPr>
          <w:rFonts w:ascii="Times New Roman" w:hAnsi="Times New Roman" w:cs="Times New Roman"/>
          <w:sz w:val="24"/>
          <w:szCs w:val="24"/>
        </w:rPr>
        <w:t xml:space="preserve"> </w:t>
      </w:r>
      <w:r w:rsidR="00861D41">
        <w:rPr>
          <w:rFonts w:ascii="Times New Roman" w:hAnsi="Times New Roman" w:cs="Times New Roman"/>
          <w:sz w:val="24"/>
          <w:szCs w:val="24"/>
        </w:rPr>
        <w:t>A</w:t>
      </w:r>
      <w:r w:rsidR="00861D41" w:rsidRPr="00367C7B">
        <w:rPr>
          <w:rFonts w:ascii="Times New Roman" w:hAnsi="Times New Roman" w:cs="Times New Roman"/>
          <w:sz w:val="24"/>
          <w:szCs w:val="24"/>
        </w:rPr>
        <w:t xml:space="preserve"> </w:t>
      </w:r>
      <w:r w:rsidR="00A25CF3" w:rsidRPr="00367C7B">
        <w:rPr>
          <w:rFonts w:ascii="Times New Roman" w:hAnsi="Times New Roman" w:cs="Times New Roman"/>
          <w:sz w:val="24"/>
          <w:szCs w:val="24"/>
        </w:rPr>
        <w:t>través de la experiencia y análisis de los te</w:t>
      </w:r>
      <w:r w:rsidR="00331DE6" w:rsidRPr="00367C7B">
        <w:rPr>
          <w:rFonts w:ascii="Times New Roman" w:hAnsi="Times New Roman" w:cs="Times New Roman"/>
          <w:sz w:val="24"/>
          <w:szCs w:val="24"/>
        </w:rPr>
        <w:t xml:space="preserve">mas </w:t>
      </w:r>
      <w:proofErr w:type="spellStart"/>
      <w:r w:rsidR="00331DE6" w:rsidRPr="00367C7B">
        <w:rPr>
          <w:rFonts w:ascii="Times New Roman" w:hAnsi="Times New Roman" w:cs="Times New Roman"/>
          <w:sz w:val="24"/>
          <w:szCs w:val="24"/>
        </w:rPr>
        <w:t>geronto</w:t>
      </w:r>
      <w:proofErr w:type="spellEnd"/>
      <w:r w:rsidR="00331DE6" w:rsidRPr="00367C7B">
        <w:rPr>
          <w:rFonts w:ascii="Times New Roman" w:hAnsi="Times New Roman" w:cs="Times New Roman"/>
          <w:sz w:val="24"/>
          <w:szCs w:val="24"/>
        </w:rPr>
        <w:t xml:space="preserve">-geriátricos básicos, se consideró en un </w:t>
      </w:r>
      <w:r w:rsidR="00861D41" w:rsidRPr="00367C7B">
        <w:rPr>
          <w:rFonts w:ascii="Times New Roman" w:hAnsi="Times New Roman" w:cs="Times New Roman"/>
          <w:sz w:val="24"/>
          <w:szCs w:val="24"/>
        </w:rPr>
        <w:t>inici</w:t>
      </w:r>
      <w:r w:rsidR="00861D41">
        <w:rPr>
          <w:rFonts w:ascii="Times New Roman" w:hAnsi="Times New Roman" w:cs="Times New Roman"/>
          <w:sz w:val="24"/>
          <w:szCs w:val="24"/>
        </w:rPr>
        <w:t>o</w:t>
      </w:r>
      <w:r w:rsidR="00861D41" w:rsidRPr="00367C7B">
        <w:rPr>
          <w:rFonts w:ascii="Times New Roman" w:hAnsi="Times New Roman" w:cs="Times New Roman"/>
          <w:sz w:val="24"/>
          <w:szCs w:val="24"/>
        </w:rPr>
        <w:t xml:space="preserve"> </w:t>
      </w:r>
      <w:r w:rsidR="00331DE6" w:rsidRPr="00367C7B">
        <w:rPr>
          <w:rFonts w:ascii="Times New Roman" w:hAnsi="Times New Roman" w:cs="Times New Roman"/>
          <w:sz w:val="24"/>
          <w:szCs w:val="24"/>
        </w:rPr>
        <w:t xml:space="preserve">una participación máxima de </w:t>
      </w:r>
      <w:r w:rsidR="00A25CF3" w:rsidRPr="00367C7B">
        <w:rPr>
          <w:rFonts w:ascii="Times New Roman" w:hAnsi="Times New Roman" w:cs="Times New Roman"/>
          <w:sz w:val="24"/>
          <w:szCs w:val="24"/>
        </w:rPr>
        <w:t>30 personas.</w:t>
      </w:r>
      <w:r w:rsidR="00331DE6" w:rsidRPr="00367C7B">
        <w:rPr>
          <w:rFonts w:ascii="Times New Roman" w:hAnsi="Times New Roman" w:cs="Times New Roman"/>
          <w:sz w:val="24"/>
          <w:szCs w:val="24"/>
        </w:rPr>
        <w:t xml:space="preserve"> </w:t>
      </w:r>
      <w:r w:rsidR="00A25CF3" w:rsidRPr="00367C7B">
        <w:rPr>
          <w:rFonts w:ascii="Times New Roman" w:hAnsi="Times New Roman" w:cs="Times New Roman"/>
          <w:sz w:val="24"/>
          <w:szCs w:val="24"/>
        </w:rPr>
        <w:t xml:space="preserve">La actividad </w:t>
      </w:r>
      <w:r w:rsidR="0052383E" w:rsidRPr="00367C7B">
        <w:rPr>
          <w:rFonts w:ascii="Times New Roman" w:hAnsi="Times New Roman" w:cs="Times New Roman"/>
          <w:sz w:val="24"/>
          <w:szCs w:val="24"/>
        </w:rPr>
        <w:t xml:space="preserve">de capacitación </w:t>
      </w:r>
      <w:r w:rsidR="00A25CF3" w:rsidRPr="00367C7B">
        <w:rPr>
          <w:rFonts w:ascii="Times New Roman" w:hAnsi="Times New Roman" w:cs="Times New Roman"/>
          <w:sz w:val="24"/>
          <w:szCs w:val="24"/>
        </w:rPr>
        <w:t>t</w:t>
      </w:r>
      <w:r w:rsidR="00331DE6" w:rsidRPr="00367C7B">
        <w:rPr>
          <w:rFonts w:ascii="Times New Roman" w:hAnsi="Times New Roman" w:cs="Times New Roman"/>
          <w:sz w:val="24"/>
          <w:szCs w:val="24"/>
        </w:rPr>
        <w:t>uvo</w:t>
      </w:r>
      <w:r w:rsidR="00A25CF3" w:rsidRPr="00367C7B">
        <w:rPr>
          <w:rFonts w:ascii="Times New Roman" w:hAnsi="Times New Roman" w:cs="Times New Roman"/>
          <w:sz w:val="24"/>
          <w:szCs w:val="24"/>
        </w:rPr>
        <w:t xml:space="preserve"> una duración total de </w:t>
      </w:r>
      <w:r w:rsidR="00861D41">
        <w:rPr>
          <w:rFonts w:ascii="Times New Roman" w:hAnsi="Times New Roman" w:cs="Times New Roman"/>
          <w:sz w:val="24"/>
          <w:szCs w:val="24"/>
        </w:rPr>
        <w:t>20</w:t>
      </w:r>
      <w:r w:rsidR="00861D41" w:rsidRPr="00367C7B">
        <w:rPr>
          <w:rFonts w:ascii="Times New Roman" w:hAnsi="Times New Roman" w:cs="Times New Roman"/>
          <w:sz w:val="24"/>
          <w:szCs w:val="24"/>
        </w:rPr>
        <w:t xml:space="preserve"> </w:t>
      </w:r>
      <w:r w:rsidR="00A25CF3" w:rsidRPr="00367C7B">
        <w:rPr>
          <w:rFonts w:ascii="Times New Roman" w:hAnsi="Times New Roman" w:cs="Times New Roman"/>
          <w:sz w:val="24"/>
          <w:szCs w:val="24"/>
        </w:rPr>
        <w:t xml:space="preserve">horas, dividida en cuatro segmentos de cinco horas cada </w:t>
      </w:r>
      <w:r w:rsidR="0094560E">
        <w:rPr>
          <w:rFonts w:ascii="Times New Roman" w:hAnsi="Times New Roman" w:cs="Times New Roman"/>
          <w:sz w:val="24"/>
          <w:szCs w:val="24"/>
        </w:rPr>
        <w:t>uno</w:t>
      </w:r>
      <w:r w:rsidR="0094560E" w:rsidRPr="00367C7B">
        <w:rPr>
          <w:rFonts w:ascii="Times New Roman" w:hAnsi="Times New Roman" w:cs="Times New Roman"/>
          <w:sz w:val="24"/>
          <w:szCs w:val="24"/>
        </w:rPr>
        <w:t xml:space="preserve"> </w:t>
      </w:r>
      <w:r w:rsidR="0052383E" w:rsidRPr="00367C7B">
        <w:rPr>
          <w:rFonts w:ascii="Times New Roman" w:hAnsi="Times New Roman" w:cs="Times New Roman"/>
          <w:sz w:val="24"/>
          <w:szCs w:val="24"/>
        </w:rPr>
        <w:t>(</w:t>
      </w:r>
      <w:r w:rsidR="00A25CF3" w:rsidRPr="00367C7B">
        <w:rPr>
          <w:rFonts w:ascii="Times New Roman" w:hAnsi="Times New Roman" w:cs="Times New Roman"/>
          <w:sz w:val="24"/>
          <w:szCs w:val="24"/>
        </w:rPr>
        <w:t>matutino y vespertino</w:t>
      </w:r>
      <w:r w:rsidR="0052383E" w:rsidRPr="00367C7B">
        <w:rPr>
          <w:rFonts w:ascii="Times New Roman" w:hAnsi="Times New Roman" w:cs="Times New Roman"/>
          <w:sz w:val="24"/>
          <w:szCs w:val="24"/>
        </w:rPr>
        <w:t>)</w:t>
      </w:r>
      <w:r w:rsidR="00A25CF3" w:rsidRPr="00367C7B">
        <w:rPr>
          <w:rFonts w:ascii="Times New Roman" w:hAnsi="Times New Roman" w:cs="Times New Roman"/>
          <w:sz w:val="24"/>
          <w:szCs w:val="24"/>
        </w:rPr>
        <w:t>.</w:t>
      </w:r>
      <w:r w:rsidR="00445DA5">
        <w:rPr>
          <w:rFonts w:ascii="Times New Roman" w:hAnsi="Times New Roman" w:cs="Times New Roman"/>
          <w:sz w:val="24"/>
          <w:szCs w:val="24"/>
        </w:rPr>
        <w:t xml:space="preserve"> </w:t>
      </w:r>
      <w:r w:rsidR="00A25CF3" w:rsidRPr="00367C7B">
        <w:rPr>
          <w:rFonts w:ascii="Times New Roman" w:hAnsi="Times New Roman" w:cs="Times New Roman"/>
          <w:sz w:val="24"/>
          <w:szCs w:val="24"/>
        </w:rPr>
        <w:t xml:space="preserve">Cada uno de los cuatro </w:t>
      </w:r>
      <w:r w:rsidR="0053007F">
        <w:rPr>
          <w:rFonts w:ascii="Times New Roman" w:hAnsi="Times New Roman" w:cs="Times New Roman"/>
          <w:sz w:val="24"/>
          <w:szCs w:val="24"/>
        </w:rPr>
        <w:t>temas</w:t>
      </w:r>
      <w:r w:rsidR="00A25CF3" w:rsidRPr="00367C7B">
        <w:rPr>
          <w:rFonts w:ascii="Times New Roman" w:hAnsi="Times New Roman" w:cs="Times New Roman"/>
          <w:sz w:val="24"/>
          <w:szCs w:val="24"/>
        </w:rPr>
        <w:t xml:space="preserve"> tiene una duración de cuatro horas, un total de dieciséis horas. Las otras cuatro horas, se trabajarán en actividades elaboración del diagnóstico situacional de las residencias geriátricas, la evaluación y la entrega de constancias.</w:t>
      </w:r>
      <w:r w:rsidR="00445DA5">
        <w:rPr>
          <w:rFonts w:ascii="Times New Roman" w:hAnsi="Times New Roman" w:cs="Times New Roman"/>
          <w:sz w:val="24"/>
          <w:szCs w:val="24"/>
        </w:rPr>
        <w:t xml:space="preserve"> </w:t>
      </w:r>
      <w:r w:rsidR="00331DE6" w:rsidRPr="00367C7B">
        <w:rPr>
          <w:rFonts w:ascii="Times New Roman" w:hAnsi="Times New Roman" w:cs="Times New Roman"/>
          <w:sz w:val="24"/>
          <w:szCs w:val="24"/>
        </w:rPr>
        <w:t xml:space="preserve">Los temas a desarrollar fueron: </w:t>
      </w:r>
      <w:r w:rsidR="00867BCF">
        <w:rPr>
          <w:rFonts w:ascii="Times New Roman" w:hAnsi="Times New Roman" w:cs="Times New Roman"/>
          <w:sz w:val="24"/>
          <w:szCs w:val="24"/>
        </w:rPr>
        <w:t>f</w:t>
      </w:r>
      <w:r w:rsidR="00867BCF" w:rsidRPr="00367C7B">
        <w:rPr>
          <w:rFonts w:ascii="Times New Roman" w:eastAsia="Times New Roman" w:hAnsi="Times New Roman" w:cs="Times New Roman"/>
          <w:sz w:val="24"/>
          <w:szCs w:val="24"/>
          <w:lang w:eastAsia="es-MX"/>
        </w:rPr>
        <w:t xml:space="preserve">ormación </w:t>
      </w:r>
      <w:r w:rsidR="00A25CF3" w:rsidRPr="00367C7B">
        <w:rPr>
          <w:rFonts w:ascii="Times New Roman" w:eastAsia="Times New Roman" w:hAnsi="Times New Roman" w:cs="Times New Roman"/>
          <w:sz w:val="24"/>
          <w:szCs w:val="24"/>
          <w:lang w:eastAsia="es-MX"/>
        </w:rPr>
        <w:t>continua del talento humano</w:t>
      </w:r>
      <w:r w:rsidR="00331DE6" w:rsidRPr="00367C7B">
        <w:rPr>
          <w:rFonts w:ascii="Times New Roman" w:eastAsia="Times New Roman" w:hAnsi="Times New Roman" w:cs="Times New Roman"/>
          <w:sz w:val="24"/>
          <w:szCs w:val="24"/>
          <w:lang w:eastAsia="es-MX"/>
        </w:rPr>
        <w:t xml:space="preserve">, </w:t>
      </w:r>
      <w:r w:rsidR="00867BCF">
        <w:rPr>
          <w:rFonts w:ascii="Times New Roman" w:eastAsia="Times New Roman" w:hAnsi="Times New Roman" w:cs="Times New Roman"/>
          <w:sz w:val="24"/>
          <w:szCs w:val="24"/>
          <w:lang w:eastAsia="es-MX"/>
        </w:rPr>
        <w:t>s</w:t>
      </w:r>
      <w:r w:rsidR="00867BCF" w:rsidRPr="00367C7B">
        <w:rPr>
          <w:rFonts w:ascii="Times New Roman" w:eastAsia="Times New Roman" w:hAnsi="Times New Roman" w:cs="Times New Roman"/>
          <w:sz w:val="24"/>
          <w:szCs w:val="24"/>
          <w:lang w:eastAsia="es-MX"/>
        </w:rPr>
        <w:t xml:space="preserve">índrome </w:t>
      </w:r>
      <w:r w:rsidR="00A25CF3" w:rsidRPr="00367C7B">
        <w:rPr>
          <w:rFonts w:ascii="Times New Roman" w:eastAsia="Times New Roman" w:hAnsi="Times New Roman" w:cs="Times New Roman"/>
          <w:sz w:val="24"/>
          <w:szCs w:val="24"/>
          <w:lang w:eastAsia="es-MX"/>
        </w:rPr>
        <w:t>del desgaste del cuidador</w:t>
      </w:r>
      <w:r w:rsidR="00331DE6" w:rsidRPr="00367C7B">
        <w:rPr>
          <w:rFonts w:ascii="Times New Roman" w:eastAsia="Times New Roman" w:hAnsi="Times New Roman" w:cs="Times New Roman"/>
          <w:sz w:val="24"/>
          <w:szCs w:val="24"/>
          <w:lang w:eastAsia="es-MX"/>
        </w:rPr>
        <w:t xml:space="preserve">, </w:t>
      </w:r>
      <w:r w:rsidR="00867BCF">
        <w:rPr>
          <w:rFonts w:ascii="Times New Roman" w:eastAsia="Times New Roman" w:hAnsi="Times New Roman" w:cs="Times New Roman"/>
          <w:sz w:val="24"/>
          <w:szCs w:val="24"/>
          <w:lang w:eastAsia="es-MX"/>
        </w:rPr>
        <w:t>a</w:t>
      </w:r>
      <w:r w:rsidR="00867BCF" w:rsidRPr="00367C7B">
        <w:rPr>
          <w:rFonts w:ascii="Times New Roman" w:eastAsia="Times New Roman" w:hAnsi="Times New Roman" w:cs="Times New Roman"/>
          <w:sz w:val="24"/>
          <w:szCs w:val="24"/>
          <w:lang w:eastAsia="es-MX"/>
        </w:rPr>
        <w:t xml:space="preserve">cciones </w:t>
      </w:r>
      <w:r w:rsidR="00A25CF3" w:rsidRPr="00367C7B">
        <w:rPr>
          <w:rFonts w:ascii="Times New Roman" w:eastAsia="Times New Roman" w:hAnsi="Times New Roman" w:cs="Times New Roman"/>
          <w:sz w:val="24"/>
          <w:szCs w:val="24"/>
          <w:lang w:eastAsia="es-MX"/>
        </w:rPr>
        <w:t>preventivas para el manejo de residentes</w:t>
      </w:r>
      <w:r w:rsidR="00331DE6" w:rsidRPr="00367C7B">
        <w:rPr>
          <w:rFonts w:ascii="Times New Roman" w:eastAsia="Times New Roman" w:hAnsi="Times New Roman" w:cs="Times New Roman"/>
          <w:sz w:val="24"/>
          <w:szCs w:val="24"/>
          <w:lang w:eastAsia="es-MX"/>
        </w:rPr>
        <w:t xml:space="preserve"> y</w:t>
      </w:r>
      <w:r w:rsidR="00A25CF3" w:rsidRPr="00367C7B">
        <w:rPr>
          <w:rFonts w:ascii="Times New Roman" w:eastAsia="Times New Roman" w:hAnsi="Times New Roman" w:cs="Times New Roman"/>
          <w:sz w:val="24"/>
          <w:szCs w:val="24"/>
          <w:lang w:eastAsia="es-MX"/>
        </w:rPr>
        <w:t xml:space="preserve"> </w:t>
      </w:r>
      <w:r w:rsidR="00867BCF">
        <w:rPr>
          <w:rFonts w:ascii="Times New Roman" w:eastAsia="Times New Roman" w:hAnsi="Times New Roman" w:cs="Times New Roman"/>
          <w:sz w:val="24"/>
          <w:szCs w:val="24"/>
          <w:lang w:eastAsia="es-MX"/>
        </w:rPr>
        <w:t>m</w:t>
      </w:r>
      <w:r w:rsidR="00867BCF" w:rsidRPr="00367C7B">
        <w:rPr>
          <w:rFonts w:ascii="Times New Roman" w:eastAsia="Times New Roman" w:hAnsi="Times New Roman" w:cs="Times New Roman"/>
          <w:sz w:val="24"/>
          <w:szCs w:val="24"/>
          <w:lang w:eastAsia="es-MX"/>
        </w:rPr>
        <w:t xml:space="preserve">ovilizaciones </w:t>
      </w:r>
      <w:r w:rsidR="00A25CF3" w:rsidRPr="00367C7B">
        <w:rPr>
          <w:rFonts w:ascii="Times New Roman" w:eastAsia="Times New Roman" w:hAnsi="Times New Roman" w:cs="Times New Roman"/>
          <w:sz w:val="24"/>
          <w:szCs w:val="24"/>
          <w:lang w:eastAsia="es-MX"/>
        </w:rPr>
        <w:t>para prevenir úlceras por presión (UPP</w:t>
      </w:r>
      <w:r w:rsidR="00331DE6" w:rsidRPr="00367C7B">
        <w:rPr>
          <w:rFonts w:ascii="Times New Roman" w:eastAsia="Times New Roman" w:hAnsi="Times New Roman" w:cs="Times New Roman"/>
          <w:sz w:val="24"/>
          <w:szCs w:val="24"/>
          <w:lang w:eastAsia="es-MX"/>
        </w:rPr>
        <w:t>)</w:t>
      </w:r>
      <w:r w:rsidR="00FD5D35">
        <w:rPr>
          <w:rFonts w:ascii="Times New Roman" w:eastAsia="Times New Roman" w:hAnsi="Times New Roman" w:cs="Times New Roman"/>
          <w:sz w:val="24"/>
          <w:szCs w:val="24"/>
          <w:lang w:eastAsia="es-MX"/>
        </w:rPr>
        <w:t>.</w:t>
      </w:r>
    </w:p>
    <w:p w14:paraId="61068F63" w14:textId="440A2795" w:rsidR="00FD5D35" w:rsidRDefault="00FD5D35" w:rsidP="00AA59CA">
      <w:pPr>
        <w:spacing w:after="0" w:line="360" w:lineRule="auto"/>
        <w:ind w:firstLine="708"/>
        <w:jc w:val="both"/>
        <w:rPr>
          <w:rFonts w:ascii="Times New Roman" w:eastAsia="Times New Roman" w:hAnsi="Times New Roman" w:cs="Times New Roman"/>
          <w:sz w:val="24"/>
          <w:szCs w:val="24"/>
          <w:lang w:eastAsia="es-MX"/>
        </w:rPr>
      </w:pPr>
    </w:p>
    <w:p w14:paraId="549D457C" w14:textId="307F9564"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2992F406" w14:textId="05A843BA"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233AFD3B" w14:textId="29117EED"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1F3F104F" w14:textId="516161BE"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1FEF94F6" w14:textId="45325A2A"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37B9CAF6" w14:textId="6DAC00B4"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7AA3E236" w14:textId="7C2A3650"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7A728F46" w14:textId="17EF6625"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562E5AB4" w14:textId="4B5A8D3F"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6BE98C44" w14:textId="14B705C9" w:rsidR="003A0269" w:rsidRDefault="003A0269" w:rsidP="00AA59CA">
      <w:pPr>
        <w:spacing w:after="0" w:line="360" w:lineRule="auto"/>
        <w:ind w:firstLine="708"/>
        <w:jc w:val="both"/>
        <w:rPr>
          <w:rFonts w:ascii="Times New Roman" w:eastAsia="Times New Roman" w:hAnsi="Times New Roman" w:cs="Times New Roman"/>
          <w:sz w:val="24"/>
          <w:szCs w:val="24"/>
          <w:lang w:eastAsia="es-MX"/>
        </w:rPr>
      </w:pPr>
    </w:p>
    <w:p w14:paraId="4C65BE2B" w14:textId="77777777" w:rsidR="007C1F44" w:rsidRDefault="007C1F44" w:rsidP="00AA59CA">
      <w:pPr>
        <w:spacing w:after="0" w:line="360" w:lineRule="auto"/>
        <w:ind w:firstLine="708"/>
        <w:jc w:val="both"/>
        <w:rPr>
          <w:rFonts w:ascii="Times New Roman" w:eastAsia="Times New Roman" w:hAnsi="Times New Roman" w:cs="Times New Roman"/>
          <w:sz w:val="24"/>
          <w:szCs w:val="24"/>
          <w:lang w:eastAsia="es-MX"/>
        </w:rPr>
      </w:pPr>
    </w:p>
    <w:p w14:paraId="721AB297" w14:textId="470A4937" w:rsidR="00FD5D35" w:rsidRPr="00367C7B" w:rsidRDefault="00FD5D35" w:rsidP="00FD5D35">
      <w:pPr>
        <w:spacing w:after="0" w:line="360" w:lineRule="auto"/>
        <w:jc w:val="center"/>
        <w:rPr>
          <w:rFonts w:ascii="Times New Roman" w:hAnsi="Times New Roman" w:cs="Times New Roman"/>
          <w:sz w:val="24"/>
          <w:szCs w:val="24"/>
        </w:rPr>
      </w:pPr>
      <w:r w:rsidRPr="00E9579B">
        <w:rPr>
          <w:rFonts w:ascii="Times New Roman" w:hAnsi="Times New Roman" w:cs="Times New Roman"/>
          <w:b/>
          <w:bCs/>
          <w:sz w:val="24"/>
          <w:szCs w:val="24"/>
        </w:rPr>
        <w:lastRenderedPageBreak/>
        <w:t xml:space="preserve">Tabla </w:t>
      </w:r>
      <w:r>
        <w:rPr>
          <w:rFonts w:ascii="Times New Roman" w:hAnsi="Times New Roman" w:cs="Times New Roman"/>
          <w:b/>
          <w:bCs/>
          <w:sz w:val="24"/>
          <w:szCs w:val="24"/>
        </w:rPr>
        <w:t>2</w:t>
      </w:r>
      <w:r w:rsidRPr="00367C7B">
        <w:rPr>
          <w:rFonts w:ascii="Times New Roman" w:hAnsi="Times New Roman" w:cs="Times New Roman"/>
          <w:sz w:val="24"/>
          <w:szCs w:val="24"/>
        </w:rPr>
        <w:t>. Estructura del taller impartido</w:t>
      </w:r>
    </w:p>
    <w:tbl>
      <w:tblPr>
        <w:tblStyle w:val="Tablaconcuadrcula"/>
        <w:tblW w:w="0" w:type="auto"/>
        <w:tblLook w:val="04A0" w:firstRow="1" w:lastRow="0" w:firstColumn="1" w:lastColumn="0" w:noHBand="0" w:noVBand="1"/>
      </w:tblPr>
      <w:tblGrid>
        <w:gridCol w:w="8828"/>
      </w:tblGrid>
      <w:tr w:rsidR="00FD5D35" w:rsidRPr="00367C7B" w14:paraId="56E262B0" w14:textId="77777777" w:rsidTr="00DA32B8">
        <w:trPr>
          <w:trHeight w:val="345"/>
        </w:trPr>
        <w:tc>
          <w:tcPr>
            <w:tcW w:w="9394" w:type="dxa"/>
          </w:tcPr>
          <w:p w14:paraId="05422DC4" w14:textId="77777777" w:rsidR="00FD5D35" w:rsidRPr="00367C7B" w:rsidRDefault="00FD5D35" w:rsidP="00E9579B">
            <w:pPr>
              <w:spacing w:line="360" w:lineRule="auto"/>
              <w:jc w:val="center"/>
              <w:rPr>
                <w:rFonts w:ascii="Times New Roman" w:eastAsia="Times New Roman" w:hAnsi="Times New Roman" w:cs="Times New Roman"/>
                <w:sz w:val="24"/>
                <w:szCs w:val="24"/>
                <w:lang w:eastAsia="es-MX"/>
              </w:rPr>
            </w:pPr>
            <w:r w:rsidRPr="00367C7B">
              <w:rPr>
                <w:rFonts w:ascii="Times New Roman" w:eastAsia="Times New Roman" w:hAnsi="Times New Roman" w:cs="Times New Roman"/>
                <w:sz w:val="24"/>
                <w:szCs w:val="24"/>
                <w:lang w:eastAsia="es-MX"/>
              </w:rPr>
              <w:t>Taller: Mejorando la atención del paciente geriátrico</w:t>
            </w:r>
          </w:p>
        </w:tc>
      </w:tr>
      <w:tr w:rsidR="00FD5D35" w:rsidRPr="00367C7B" w14:paraId="42EAEB9D" w14:textId="77777777" w:rsidTr="00E9579B">
        <w:tc>
          <w:tcPr>
            <w:tcW w:w="9394" w:type="dxa"/>
          </w:tcPr>
          <w:p w14:paraId="45F0D367" w14:textId="77777777" w:rsidR="00FD5D35" w:rsidRPr="00367C7B" w:rsidRDefault="00FD5D35" w:rsidP="00E9579B">
            <w:pPr>
              <w:spacing w:line="360" w:lineRule="auto"/>
              <w:rPr>
                <w:rFonts w:ascii="Times New Roman" w:hAnsi="Times New Roman" w:cs="Times New Roman"/>
                <w:sz w:val="24"/>
                <w:szCs w:val="24"/>
              </w:rPr>
            </w:pPr>
            <w:r>
              <w:rPr>
                <w:rFonts w:ascii="Times New Roman" w:hAnsi="Times New Roman" w:cs="Times New Roman"/>
                <w:sz w:val="24"/>
                <w:szCs w:val="24"/>
              </w:rPr>
              <w:t>R</w:t>
            </w:r>
            <w:r w:rsidRPr="00367C7B">
              <w:rPr>
                <w:rFonts w:ascii="Times New Roman" w:hAnsi="Times New Roman" w:cs="Times New Roman"/>
                <w:sz w:val="24"/>
                <w:szCs w:val="24"/>
              </w:rPr>
              <w:t xml:space="preserve">esponsable institucional: Dra. Jaqueline Guadalupe Guerrero </w:t>
            </w:r>
            <w:proofErr w:type="spellStart"/>
            <w:r w:rsidRPr="00367C7B">
              <w:rPr>
                <w:rFonts w:ascii="Times New Roman" w:hAnsi="Times New Roman" w:cs="Times New Roman"/>
                <w:sz w:val="24"/>
                <w:szCs w:val="24"/>
              </w:rPr>
              <w:t>Ceh</w:t>
            </w:r>
            <w:proofErr w:type="spellEnd"/>
          </w:p>
        </w:tc>
      </w:tr>
      <w:tr w:rsidR="00FD5D35" w:rsidRPr="00367C7B" w14:paraId="29DC457A" w14:textId="77777777" w:rsidTr="00E9579B">
        <w:tc>
          <w:tcPr>
            <w:tcW w:w="9394" w:type="dxa"/>
          </w:tcPr>
          <w:p w14:paraId="495DADAB" w14:textId="77777777" w:rsidR="00FD5D35" w:rsidRPr="00367C7B" w:rsidRDefault="00FD5D35" w:rsidP="00E9579B">
            <w:pPr>
              <w:spacing w:line="360" w:lineRule="auto"/>
              <w:rPr>
                <w:rFonts w:ascii="Times New Roman" w:hAnsi="Times New Roman" w:cs="Times New Roman"/>
                <w:sz w:val="24"/>
                <w:szCs w:val="24"/>
              </w:rPr>
            </w:pPr>
            <w:r w:rsidRPr="00367C7B">
              <w:rPr>
                <w:rFonts w:ascii="Times New Roman" w:hAnsi="Times New Roman" w:cs="Times New Roman"/>
                <w:sz w:val="24"/>
                <w:szCs w:val="24"/>
              </w:rPr>
              <w:t xml:space="preserve">Objetivo: Este taller se realiza con la intención de contribuir en una mejor atención del paciente de las residencias geriátricas privadas, a través de la experiencia y análisis de los temas </w:t>
            </w:r>
            <w:proofErr w:type="spellStart"/>
            <w:r w:rsidRPr="00367C7B">
              <w:rPr>
                <w:rFonts w:ascii="Times New Roman" w:hAnsi="Times New Roman" w:cs="Times New Roman"/>
                <w:sz w:val="24"/>
                <w:szCs w:val="24"/>
              </w:rPr>
              <w:t>geronto</w:t>
            </w:r>
            <w:proofErr w:type="spellEnd"/>
            <w:r w:rsidRPr="00367C7B">
              <w:rPr>
                <w:rFonts w:ascii="Times New Roman" w:hAnsi="Times New Roman" w:cs="Times New Roman"/>
                <w:sz w:val="24"/>
                <w:szCs w:val="24"/>
              </w:rPr>
              <w:t>-geriátricos básicos.</w:t>
            </w:r>
          </w:p>
        </w:tc>
      </w:tr>
      <w:tr w:rsidR="00FD5D35" w:rsidRPr="00367C7B" w14:paraId="0718D9B5" w14:textId="77777777" w:rsidTr="00E9579B">
        <w:tc>
          <w:tcPr>
            <w:tcW w:w="9394" w:type="dxa"/>
          </w:tcPr>
          <w:p w14:paraId="02621052" w14:textId="77777777" w:rsidR="00FD5D35" w:rsidRPr="00367C7B" w:rsidRDefault="00FD5D35" w:rsidP="00E9579B">
            <w:pPr>
              <w:spacing w:line="360" w:lineRule="auto"/>
              <w:jc w:val="both"/>
              <w:rPr>
                <w:rFonts w:ascii="Times New Roman" w:hAnsi="Times New Roman" w:cs="Times New Roman"/>
                <w:sz w:val="24"/>
                <w:szCs w:val="24"/>
              </w:rPr>
            </w:pPr>
            <w:r w:rsidRPr="00367C7B">
              <w:rPr>
                <w:rFonts w:ascii="Times New Roman" w:hAnsi="Times New Roman" w:cs="Times New Roman"/>
                <w:sz w:val="24"/>
                <w:szCs w:val="24"/>
              </w:rPr>
              <w:t>Participantes: Se estima una participación de 25 a 30 personas.</w:t>
            </w:r>
          </w:p>
        </w:tc>
      </w:tr>
      <w:tr w:rsidR="00FD5D35" w:rsidRPr="00367C7B" w14:paraId="333DAC1C" w14:textId="77777777" w:rsidTr="00E9579B">
        <w:tc>
          <w:tcPr>
            <w:tcW w:w="9394" w:type="dxa"/>
          </w:tcPr>
          <w:p w14:paraId="5F64A5E8" w14:textId="6BF172C9" w:rsidR="00FD5D35" w:rsidRPr="00367C7B" w:rsidRDefault="00FD5D35" w:rsidP="00E9579B">
            <w:pPr>
              <w:spacing w:line="360" w:lineRule="auto"/>
              <w:rPr>
                <w:rFonts w:ascii="Times New Roman" w:hAnsi="Times New Roman" w:cs="Times New Roman"/>
                <w:sz w:val="24"/>
                <w:szCs w:val="24"/>
              </w:rPr>
            </w:pPr>
            <w:r w:rsidRPr="00367C7B">
              <w:rPr>
                <w:rFonts w:ascii="Times New Roman" w:hAnsi="Times New Roman" w:cs="Times New Roman"/>
                <w:sz w:val="24"/>
                <w:szCs w:val="24"/>
              </w:rPr>
              <w:t>Estructura: La actividad tiene una duración total de veinte horas, dividida en cuatro segmentos de cinco horas en cada turno matutino y vespertino.</w:t>
            </w:r>
            <w:r>
              <w:rPr>
                <w:rFonts w:ascii="Times New Roman" w:hAnsi="Times New Roman" w:cs="Times New Roman"/>
                <w:sz w:val="24"/>
                <w:szCs w:val="24"/>
              </w:rPr>
              <w:t xml:space="preserve"> </w:t>
            </w:r>
            <w:r w:rsidRPr="00367C7B">
              <w:rPr>
                <w:rFonts w:ascii="Times New Roman" w:hAnsi="Times New Roman" w:cs="Times New Roman"/>
                <w:sz w:val="24"/>
                <w:szCs w:val="24"/>
              </w:rPr>
              <w:t xml:space="preserve">Cada uno de los cuatro </w:t>
            </w:r>
            <w:r w:rsidR="0053007F">
              <w:rPr>
                <w:rFonts w:ascii="Times New Roman" w:hAnsi="Times New Roman" w:cs="Times New Roman"/>
                <w:sz w:val="24"/>
                <w:szCs w:val="24"/>
              </w:rPr>
              <w:t>temas</w:t>
            </w:r>
            <w:r w:rsidRPr="00367C7B">
              <w:rPr>
                <w:rFonts w:ascii="Times New Roman" w:hAnsi="Times New Roman" w:cs="Times New Roman"/>
                <w:sz w:val="24"/>
                <w:szCs w:val="24"/>
              </w:rPr>
              <w:t>, tiene una duración de cuatro horas, un total de dieciséis horas. Las otras cuatro horas, se trabajarán en actividades elaboración del diagnóstico situacional de las residencias geriátricas, la evaluación y la entrega de constancias.</w:t>
            </w:r>
            <w:r>
              <w:rPr>
                <w:rFonts w:ascii="Times New Roman" w:hAnsi="Times New Roman" w:cs="Times New Roman"/>
                <w:sz w:val="24"/>
                <w:szCs w:val="24"/>
              </w:rPr>
              <w:t xml:space="preserve"> </w:t>
            </w:r>
            <w:r w:rsidRPr="00367C7B">
              <w:rPr>
                <w:rFonts w:ascii="Times New Roman" w:hAnsi="Times New Roman" w:cs="Times New Roman"/>
                <w:sz w:val="24"/>
                <w:szCs w:val="24"/>
              </w:rPr>
              <w:t>Seguidamente se describen los temas a desarrollar:</w:t>
            </w:r>
          </w:p>
        </w:tc>
      </w:tr>
      <w:tr w:rsidR="00FD5D35" w:rsidRPr="00367C7B" w14:paraId="0D9D01B7" w14:textId="77777777" w:rsidTr="00E9579B">
        <w:tc>
          <w:tcPr>
            <w:tcW w:w="9394" w:type="dxa"/>
          </w:tcPr>
          <w:p w14:paraId="60007BDF" w14:textId="77777777" w:rsidR="00FD5D35" w:rsidRPr="00E9579B" w:rsidRDefault="00FD5D35" w:rsidP="00E9579B">
            <w:pPr>
              <w:pStyle w:val="Prrafodelista"/>
              <w:numPr>
                <w:ilvl w:val="0"/>
                <w:numId w:val="10"/>
              </w:numPr>
              <w:spacing w:line="360" w:lineRule="auto"/>
              <w:jc w:val="both"/>
              <w:rPr>
                <w:rFonts w:ascii="Times New Roman" w:eastAsia="Times New Roman" w:hAnsi="Times New Roman" w:cs="Times New Roman"/>
                <w:bCs/>
                <w:sz w:val="24"/>
                <w:szCs w:val="24"/>
                <w:lang w:eastAsia="es-MX"/>
              </w:rPr>
            </w:pPr>
            <w:r w:rsidRPr="00E9579B">
              <w:rPr>
                <w:rFonts w:ascii="Times New Roman" w:eastAsia="Times New Roman" w:hAnsi="Times New Roman" w:cs="Times New Roman"/>
                <w:bCs/>
                <w:sz w:val="24"/>
                <w:szCs w:val="24"/>
                <w:lang w:eastAsia="es-MX"/>
              </w:rPr>
              <w:t xml:space="preserve">La formación continua del talento humano. Objetivo: Identificar la oferta educativa de las plataformas </w:t>
            </w:r>
            <w:r w:rsidRPr="00E9579B">
              <w:rPr>
                <w:rFonts w:ascii="Times New Roman" w:eastAsia="Times New Roman" w:hAnsi="Times New Roman" w:cs="Times New Roman"/>
                <w:bCs/>
                <w:i/>
                <w:iCs/>
                <w:sz w:val="24"/>
                <w:szCs w:val="24"/>
                <w:lang w:eastAsia="es-MX"/>
              </w:rPr>
              <w:t>online</w:t>
            </w:r>
            <w:r w:rsidRPr="00E9579B">
              <w:rPr>
                <w:rFonts w:ascii="Times New Roman" w:eastAsia="Times New Roman" w:hAnsi="Times New Roman" w:cs="Times New Roman"/>
                <w:bCs/>
                <w:sz w:val="24"/>
                <w:szCs w:val="24"/>
                <w:lang w:eastAsia="es-MX"/>
              </w:rPr>
              <w:t xml:space="preserve"> en el ámbito </w:t>
            </w:r>
            <w:proofErr w:type="spellStart"/>
            <w:r w:rsidRPr="00E9579B">
              <w:rPr>
                <w:rFonts w:ascii="Times New Roman" w:eastAsia="Times New Roman" w:hAnsi="Times New Roman" w:cs="Times New Roman"/>
                <w:bCs/>
                <w:sz w:val="24"/>
                <w:szCs w:val="24"/>
                <w:lang w:eastAsia="es-MX"/>
              </w:rPr>
              <w:t>geronto</w:t>
            </w:r>
            <w:proofErr w:type="spellEnd"/>
            <w:r w:rsidRPr="00E9579B">
              <w:rPr>
                <w:rFonts w:ascii="Times New Roman" w:eastAsia="Times New Roman" w:hAnsi="Times New Roman" w:cs="Times New Roman"/>
                <w:bCs/>
                <w:sz w:val="24"/>
                <w:szCs w:val="24"/>
                <w:lang w:eastAsia="es-MX"/>
              </w:rPr>
              <w:t>-geriátrico.</w:t>
            </w:r>
          </w:p>
        </w:tc>
      </w:tr>
      <w:tr w:rsidR="00FD5D35" w:rsidRPr="00367C7B" w14:paraId="48A07ACF" w14:textId="77777777" w:rsidTr="00E9579B">
        <w:tc>
          <w:tcPr>
            <w:tcW w:w="9394" w:type="dxa"/>
          </w:tcPr>
          <w:p w14:paraId="5B578BF1" w14:textId="77777777" w:rsidR="00FD5D35" w:rsidRPr="00E9579B" w:rsidRDefault="00FD5D35" w:rsidP="00E9579B">
            <w:pPr>
              <w:pStyle w:val="Prrafodelista"/>
              <w:numPr>
                <w:ilvl w:val="0"/>
                <w:numId w:val="10"/>
              </w:numPr>
              <w:spacing w:line="360" w:lineRule="auto"/>
              <w:jc w:val="both"/>
              <w:rPr>
                <w:rFonts w:ascii="Times New Roman" w:eastAsia="Times New Roman" w:hAnsi="Times New Roman" w:cs="Times New Roman"/>
                <w:bCs/>
                <w:sz w:val="24"/>
                <w:szCs w:val="24"/>
                <w:lang w:eastAsia="es-MX"/>
              </w:rPr>
            </w:pPr>
            <w:r w:rsidRPr="00E9579B">
              <w:rPr>
                <w:rFonts w:ascii="Times New Roman" w:eastAsia="Times New Roman" w:hAnsi="Times New Roman" w:cs="Times New Roman"/>
                <w:bCs/>
                <w:sz w:val="24"/>
                <w:szCs w:val="24"/>
                <w:lang w:eastAsia="es-MX"/>
              </w:rPr>
              <w:t>Síndrome del desgaste del cuidador.</w:t>
            </w:r>
            <w:r>
              <w:rPr>
                <w:rFonts w:ascii="Times New Roman" w:eastAsia="Times New Roman" w:hAnsi="Times New Roman" w:cs="Times New Roman"/>
                <w:bCs/>
                <w:sz w:val="24"/>
                <w:szCs w:val="24"/>
                <w:lang w:eastAsia="es-MX"/>
              </w:rPr>
              <w:t xml:space="preserve"> </w:t>
            </w:r>
            <w:r w:rsidRPr="00E9579B">
              <w:rPr>
                <w:rFonts w:ascii="Times New Roman" w:eastAsia="Times New Roman" w:hAnsi="Times New Roman" w:cs="Times New Roman"/>
                <w:bCs/>
                <w:sz w:val="24"/>
                <w:szCs w:val="24"/>
                <w:lang w:eastAsia="es-MX"/>
              </w:rPr>
              <w:t>Objetivo: Aplicar las acciones para controlar el síndrome del cuidador, manteniendo una buena calidad de vida, para ofrecer un buen trato al paciente.</w:t>
            </w:r>
          </w:p>
        </w:tc>
      </w:tr>
      <w:tr w:rsidR="00FD5D35" w:rsidRPr="00367C7B" w14:paraId="060FBCF1" w14:textId="77777777" w:rsidTr="00E9579B">
        <w:tc>
          <w:tcPr>
            <w:tcW w:w="9394" w:type="dxa"/>
          </w:tcPr>
          <w:p w14:paraId="4F94445E" w14:textId="77777777" w:rsidR="00FD5D35" w:rsidRPr="00E9579B" w:rsidRDefault="00FD5D35" w:rsidP="00E9579B">
            <w:pPr>
              <w:pStyle w:val="Prrafodelista"/>
              <w:numPr>
                <w:ilvl w:val="0"/>
                <w:numId w:val="10"/>
              </w:numPr>
              <w:spacing w:line="360" w:lineRule="auto"/>
              <w:jc w:val="both"/>
              <w:rPr>
                <w:rFonts w:ascii="Times New Roman" w:eastAsia="Times New Roman" w:hAnsi="Times New Roman" w:cs="Times New Roman"/>
                <w:bCs/>
                <w:sz w:val="24"/>
                <w:szCs w:val="24"/>
                <w:lang w:eastAsia="es-MX"/>
              </w:rPr>
            </w:pPr>
            <w:r w:rsidRPr="00E9579B">
              <w:rPr>
                <w:rFonts w:ascii="Times New Roman" w:eastAsia="Times New Roman" w:hAnsi="Times New Roman" w:cs="Times New Roman"/>
                <w:bCs/>
                <w:sz w:val="24"/>
                <w:szCs w:val="24"/>
                <w:lang w:eastAsia="es-MX"/>
              </w:rPr>
              <w:t>Acciones preventivas para el manejo de residentes. Objetivo: Proporcionar los elementos que permitan mejorar la atención del paciente en una residencia geriátrica.</w:t>
            </w:r>
            <w:r>
              <w:rPr>
                <w:rFonts w:ascii="Times New Roman" w:eastAsia="Times New Roman" w:hAnsi="Times New Roman" w:cs="Times New Roman"/>
                <w:bCs/>
                <w:sz w:val="24"/>
                <w:szCs w:val="24"/>
                <w:lang w:eastAsia="es-MX"/>
              </w:rPr>
              <w:t xml:space="preserve"> </w:t>
            </w:r>
          </w:p>
        </w:tc>
      </w:tr>
      <w:tr w:rsidR="00FD5D35" w:rsidRPr="00367C7B" w14:paraId="6088D51C" w14:textId="77777777" w:rsidTr="00E9579B">
        <w:tc>
          <w:tcPr>
            <w:tcW w:w="9394" w:type="dxa"/>
          </w:tcPr>
          <w:p w14:paraId="24D02785" w14:textId="7C2B8B41" w:rsidR="00FD5D35" w:rsidRPr="00E9579B" w:rsidRDefault="00FD5D35" w:rsidP="00E9579B">
            <w:pPr>
              <w:pStyle w:val="Prrafodelista"/>
              <w:numPr>
                <w:ilvl w:val="0"/>
                <w:numId w:val="10"/>
              </w:numPr>
              <w:spacing w:line="360" w:lineRule="auto"/>
              <w:jc w:val="both"/>
              <w:rPr>
                <w:rFonts w:ascii="Times New Roman" w:eastAsia="Times New Roman" w:hAnsi="Times New Roman" w:cs="Times New Roman"/>
                <w:bCs/>
                <w:sz w:val="24"/>
                <w:szCs w:val="24"/>
                <w:lang w:eastAsia="es-MX"/>
              </w:rPr>
            </w:pPr>
            <w:r w:rsidRPr="00E9579B">
              <w:rPr>
                <w:rFonts w:ascii="Times New Roman" w:eastAsia="Times New Roman" w:hAnsi="Times New Roman" w:cs="Times New Roman"/>
                <w:bCs/>
                <w:sz w:val="24"/>
                <w:szCs w:val="24"/>
                <w:lang w:eastAsia="es-MX"/>
              </w:rPr>
              <w:t>Movilizaciones para prevenir UPP. Objetivo: Conocer y aplicar las acciones preventivas de las UPP en el paciente geriátrico.</w:t>
            </w:r>
          </w:p>
        </w:tc>
      </w:tr>
    </w:tbl>
    <w:p w14:paraId="7C646B0F" w14:textId="0930C255" w:rsidR="00FD5D35" w:rsidRPr="00367C7B" w:rsidRDefault="00FD5D35" w:rsidP="00FD5D35">
      <w:pPr>
        <w:spacing w:after="0" w:line="360" w:lineRule="auto"/>
        <w:jc w:val="center"/>
        <w:rPr>
          <w:rFonts w:ascii="Times New Roman" w:hAnsi="Times New Roman" w:cs="Times New Roman"/>
          <w:sz w:val="24"/>
          <w:szCs w:val="24"/>
        </w:rPr>
      </w:pPr>
      <w:r w:rsidRPr="00367C7B">
        <w:rPr>
          <w:rFonts w:ascii="Times New Roman" w:hAnsi="Times New Roman" w:cs="Times New Roman"/>
          <w:sz w:val="24"/>
          <w:szCs w:val="24"/>
        </w:rPr>
        <w:t>Fuente: Elaboración propia</w:t>
      </w:r>
      <w:r w:rsidR="00DA32B8">
        <w:rPr>
          <w:rFonts w:ascii="Times New Roman" w:hAnsi="Times New Roman" w:cs="Times New Roman"/>
          <w:sz w:val="24"/>
          <w:szCs w:val="24"/>
        </w:rPr>
        <w:t>, 2019.</w:t>
      </w:r>
    </w:p>
    <w:p w14:paraId="5D5562DF" w14:textId="2E9BF4EC" w:rsidR="008524B8" w:rsidRPr="00367C7B" w:rsidRDefault="0046400D"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En la primera parte del taller impartido, se realizó un</w:t>
      </w:r>
      <w:r w:rsidR="00DA32B8">
        <w:rPr>
          <w:rFonts w:ascii="Times New Roman" w:hAnsi="Times New Roman" w:cs="Times New Roman"/>
          <w:sz w:val="24"/>
          <w:szCs w:val="24"/>
        </w:rPr>
        <w:t>a</w:t>
      </w:r>
      <w:r w:rsidRPr="00367C7B">
        <w:rPr>
          <w:rFonts w:ascii="Times New Roman" w:hAnsi="Times New Roman" w:cs="Times New Roman"/>
          <w:sz w:val="24"/>
          <w:szCs w:val="24"/>
        </w:rPr>
        <w:t xml:space="preserve"> actividad que permitió conocer las necesidades de capacitación que tienen</w:t>
      </w:r>
      <w:r w:rsidR="00E7381A">
        <w:rPr>
          <w:rFonts w:ascii="Times New Roman" w:hAnsi="Times New Roman" w:cs="Times New Roman"/>
          <w:sz w:val="24"/>
          <w:szCs w:val="24"/>
        </w:rPr>
        <w:t>.</w:t>
      </w:r>
      <w:r w:rsidR="00E7381A" w:rsidRPr="00367C7B">
        <w:rPr>
          <w:rFonts w:ascii="Times New Roman" w:hAnsi="Times New Roman" w:cs="Times New Roman"/>
          <w:sz w:val="24"/>
          <w:szCs w:val="24"/>
        </w:rPr>
        <w:t xml:space="preserve"> </w:t>
      </w:r>
      <w:r w:rsidR="00E7381A">
        <w:rPr>
          <w:rFonts w:ascii="Times New Roman" w:hAnsi="Times New Roman" w:cs="Times New Roman"/>
          <w:sz w:val="24"/>
          <w:szCs w:val="24"/>
        </w:rPr>
        <w:t>C</w:t>
      </w:r>
      <w:r w:rsidR="00E7381A" w:rsidRPr="00367C7B">
        <w:rPr>
          <w:rFonts w:ascii="Times New Roman" w:hAnsi="Times New Roman" w:cs="Times New Roman"/>
          <w:sz w:val="24"/>
          <w:szCs w:val="24"/>
        </w:rPr>
        <w:t xml:space="preserve">on </w:t>
      </w:r>
      <w:r w:rsidRPr="00367C7B">
        <w:rPr>
          <w:rFonts w:ascii="Times New Roman" w:hAnsi="Times New Roman" w:cs="Times New Roman"/>
          <w:sz w:val="24"/>
          <w:szCs w:val="24"/>
        </w:rPr>
        <w:t>esta información se procedió a realizar una</w:t>
      </w:r>
      <w:r w:rsidR="008524B8" w:rsidRPr="00367C7B">
        <w:rPr>
          <w:rFonts w:ascii="Times New Roman" w:hAnsi="Times New Roman" w:cs="Times New Roman"/>
          <w:sz w:val="24"/>
          <w:szCs w:val="24"/>
        </w:rPr>
        <w:t xml:space="preserve"> propuesta </w:t>
      </w:r>
      <w:r w:rsidR="00E7381A">
        <w:rPr>
          <w:rFonts w:ascii="Times New Roman" w:hAnsi="Times New Roman" w:cs="Times New Roman"/>
          <w:sz w:val="24"/>
          <w:szCs w:val="24"/>
        </w:rPr>
        <w:t>denominada</w:t>
      </w:r>
      <w:r w:rsidR="00E7381A" w:rsidRPr="00367C7B">
        <w:rPr>
          <w:rFonts w:ascii="Times New Roman" w:hAnsi="Times New Roman" w:cs="Times New Roman"/>
          <w:sz w:val="24"/>
          <w:szCs w:val="24"/>
        </w:rPr>
        <w:t xml:space="preserve"> </w:t>
      </w:r>
      <w:r w:rsidR="00E7381A" w:rsidRPr="00800317">
        <w:rPr>
          <w:rFonts w:ascii="Times New Roman" w:hAnsi="Times New Roman" w:cs="Times New Roman"/>
          <w:bCs/>
          <w:i/>
          <w:iCs/>
          <w:sz w:val="24"/>
          <w:szCs w:val="24"/>
        </w:rPr>
        <w:t>Diplomado para cuidadores de personas envejecidas</w:t>
      </w:r>
      <w:r w:rsidR="008C6724">
        <w:rPr>
          <w:rFonts w:ascii="Times New Roman" w:hAnsi="Times New Roman" w:cs="Times New Roman"/>
          <w:sz w:val="24"/>
          <w:szCs w:val="24"/>
        </w:rPr>
        <w:t>.</w:t>
      </w:r>
      <w:r w:rsidR="00E7381A" w:rsidRPr="00367C7B">
        <w:rPr>
          <w:rFonts w:ascii="Times New Roman" w:hAnsi="Times New Roman" w:cs="Times New Roman"/>
          <w:sz w:val="24"/>
          <w:szCs w:val="24"/>
        </w:rPr>
        <w:t xml:space="preserve"> </w:t>
      </w:r>
      <w:r w:rsidR="008C6724">
        <w:rPr>
          <w:rFonts w:ascii="Times New Roman" w:hAnsi="Times New Roman" w:cs="Times New Roman"/>
          <w:sz w:val="24"/>
          <w:szCs w:val="24"/>
        </w:rPr>
        <w:t>H</w:t>
      </w:r>
      <w:r w:rsidR="008C6724" w:rsidRPr="00367C7B">
        <w:rPr>
          <w:rFonts w:ascii="Times New Roman" w:hAnsi="Times New Roman" w:cs="Times New Roman"/>
          <w:sz w:val="24"/>
          <w:szCs w:val="24"/>
        </w:rPr>
        <w:t xml:space="preserve">a </w:t>
      </w:r>
      <w:r w:rsidR="008524B8" w:rsidRPr="00367C7B">
        <w:rPr>
          <w:rFonts w:ascii="Times New Roman" w:hAnsi="Times New Roman" w:cs="Times New Roman"/>
          <w:sz w:val="24"/>
          <w:szCs w:val="24"/>
        </w:rPr>
        <w:t xml:space="preserve">sido </w:t>
      </w:r>
      <w:r w:rsidR="00E7381A" w:rsidRPr="00367C7B">
        <w:rPr>
          <w:rFonts w:ascii="Times New Roman" w:hAnsi="Times New Roman" w:cs="Times New Roman"/>
          <w:sz w:val="24"/>
          <w:szCs w:val="24"/>
        </w:rPr>
        <w:t>diseñad</w:t>
      </w:r>
      <w:r w:rsidR="00E7381A">
        <w:rPr>
          <w:rFonts w:ascii="Times New Roman" w:hAnsi="Times New Roman" w:cs="Times New Roman"/>
          <w:sz w:val="24"/>
          <w:szCs w:val="24"/>
        </w:rPr>
        <w:t>a</w:t>
      </w:r>
      <w:r w:rsidR="00E7381A" w:rsidRPr="00367C7B">
        <w:rPr>
          <w:rFonts w:ascii="Times New Roman" w:hAnsi="Times New Roman" w:cs="Times New Roman"/>
          <w:sz w:val="24"/>
          <w:szCs w:val="24"/>
        </w:rPr>
        <w:t xml:space="preserve"> </w:t>
      </w:r>
      <w:r w:rsidR="008524B8" w:rsidRPr="00367C7B">
        <w:rPr>
          <w:rFonts w:ascii="Times New Roman" w:hAnsi="Times New Roman" w:cs="Times New Roman"/>
          <w:sz w:val="24"/>
          <w:szCs w:val="24"/>
        </w:rPr>
        <w:t xml:space="preserve">de acuerdo </w:t>
      </w:r>
      <w:r w:rsidR="00E7381A">
        <w:rPr>
          <w:rFonts w:ascii="Times New Roman" w:hAnsi="Times New Roman" w:cs="Times New Roman"/>
          <w:sz w:val="24"/>
          <w:szCs w:val="24"/>
        </w:rPr>
        <w:t>con</w:t>
      </w:r>
      <w:r w:rsidR="00E7381A" w:rsidRPr="00367C7B">
        <w:rPr>
          <w:rFonts w:ascii="Times New Roman" w:hAnsi="Times New Roman" w:cs="Times New Roman"/>
          <w:sz w:val="24"/>
          <w:szCs w:val="24"/>
        </w:rPr>
        <w:t xml:space="preserve"> </w:t>
      </w:r>
      <w:r w:rsidR="008524B8" w:rsidRPr="00367C7B">
        <w:rPr>
          <w:rFonts w:ascii="Times New Roman" w:hAnsi="Times New Roman" w:cs="Times New Roman"/>
          <w:sz w:val="24"/>
          <w:szCs w:val="24"/>
        </w:rPr>
        <w:t xml:space="preserve">las necesidades expresadas y observadas en </w:t>
      </w:r>
      <w:r w:rsidR="0060309B" w:rsidRPr="00367C7B">
        <w:rPr>
          <w:rFonts w:ascii="Times New Roman" w:hAnsi="Times New Roman" w:cs="Times New Roman"/>
          <w:sz w:val="24"/>
          <w:szCs w:val="24"/>
        </w:rPr>
        <w:t xml:space="preserve">las familias y </w:t>
      </w:r>
      <w:r w:rsidR="008524B8" w:rsidRPr="00367C7B">
        <w:rPr>
          <w:rFonts w:ascii="Times New Roman" w:hAnsi="Times New Roman" w:cs="Times New Roman"/>
          <w:sz w:val="24"/>
          <w:szCs w:val="24"/>
        </w:rPr>
        <w:t xml:space="preserve">los establecimientos de asistencia social en la </w:t>
      </w:r>
      <w:r w:rsidR="00E7381A">
        <w:rPr>
          <w:rFonts w:ascii="Times New Roman" w:hAnsi="Times New Roman" w:cs="Times New Roman"/>
          <w:sz w:val="24"/>
          <w:szCs w:val="24"/>
        </w:rPr>
        <w:t>c</w:t>
      </w:r>
      <w:r w:rsidR="00E7381A" w:rsidRPr="00367C7B">
        <w:rPr>
          <w:rFonts w:ascii="Times New Roman" w:hAnsi="Times New Roman" w:cs="Times New Roman"/>
          <w:sz w:val="24"/>
          <w:szCs w:val="24"/>
        </w:rPr>
        <w:t xml:space="preserve">iudad </w:t>
      </w:r>
      <w:r w:rsidR="008524B8" w:rsidRPr="00367C7B">
        <w:rPr>
          <w:rFonts w:ascii="Times New Roman" w:hAnsi="Times New Roman" w:cs="Times New Roman"/>
          <w:sz w:val="24"/>
          <w:szCs w:val="24"/>
        </w:rPr>
        <w:t>de San Francisco de Campeche, Campeche, México,</w:t>
      </w:r>
      <w:r w:rsidR="0060309B" w:rsidRPr="00367C7B">
        <w:rPr>
          <w:rFonts w:ascii="Times New Roman" w:hAnsi="Times New Roman" w:cs="Times New Roman"/>
          <w:sz w:val="24"/>
          <w:szCs w:val="24"/>
        </w:rPr>
        <w:t xml:space="preserve"> </w:t>
      </w:r>
      <w:r w:rsidR="008C6724">
        <w:rPr>
          <w:rFonts w:ascii="Times New Roman" w:hAnsi="Times New Roman" w:cs="Times New Roman"/>
          <w:sz w:val="24"/>
          <w:szCs w:val="24"/>
        </w:rPr>
        <w:t xml:space="preserve">por lo </w:t>
      </w:r>
      <w:r w:rsidR="0060309B" w:rsidRPr="00367C7B">
        <w:rPr>
          <w:rFonts w:ascii="Times New Roman" w:hAnsi="Times New Roman" w:cs="Times New Roman"/>
          <w:sz w:val="24"/>
          <w:szCs w:val="24"/>
        </w:rPr>
        <w:t>que</w:t>
      </w:r>
      <w:r w:rsidR="008C6724">
        <w:rPr>
          <w:rFonts w:ascii="Times New Roman" w:hAnsi="Times New Roman" w:cs="Times New Roman"/>
          <w:sz w:val="24"/>
          <w:szCs w:val="24"/>
        </w:rPr>
        <w:t xml:space="preserve">, </w:t>
      </w:r>
      <w:r w:rsidR="0060309B" w:rsidRPr="00367C7B">
        <w:rPr>
          <w:rFonts w:ascii="Times New Roman" w:hAnsi="Times New Roman" w:cs="Times New Roman"/>
          <w:sz w:val="24"/>
          <w:szCs w:val="24"/>
        </w:rPr>
        <w:t>en un primer momento</w:t>
      </w:r>
      <w:r w:rsidR="008C6724">
        <w:rPr>
          <w:rFonts w:ascii="Times New Roman" w:hAnsi="Times New Roman" w:cs="Times New Roman"/>
          <w:sz w:val="24"/>
          <w:szCs w:val="24"/>
        </w:rPr>
        <w:t>,</w:t>
      </w:r>
      <w:r w:rsidR="0060309B" w:rsidRPr="00367C7B">
        <w:rPr>
          <w:rFonts w:ascii="Times New Roman" w:hAnsi="Times New Roman" w:cs="Times New Roman"/>
          <w:sz w:val="24"/>
          <w:szCs w:val="24"/>
        </w:rPr>
        <w:t xml:space="preserve"> está </w:t>
      </w:r>
      <w:r w:rsidR="008C6724" w:rsidRPr="00367C7B">
        <w:rPr>
          <w:rFonts w:ascii="Times New Roman" w:hAnsi="Times New Roman" w:cs="Times New Roman"/>
          <w:sz w:val="24"/>
          <w:szCs w:val="24"/>
        </w:rPr>
        <w:t>enfocad</w:t>
      </w:r>
      <w:r w:rsidR="008C6724">
        <w:rPr>
          <w:rFonts w:ascii="Times New Roman" w:hAnsi="Times New Roman" w:cs="Times New Roman"/>
          <w:sz w:val="24"/>
          <w:szCs w:val="24"/>
        </w:rPr>
        <w:t>a</w:t>
      </w:r>
      <w:r w:rsidR="008C6724" w:rsidRPr="00367C7B">
        <w:rPr>
          <w:rFonts w:ascii="Times New Roman" w:hAnsi="Times New Roman" w:cs="Times New Roman"/>
          <w:sz w:val="24"/>
          <w:szCs w:val="24"/>
        </w:rPr>
        <w:t xml:space="preserve"> </w:t>
      </w:r>
      <w:r w:rsidR="008C6724">
        <w:rPr>
          <w:rFonts w:ascii="Times New Roman" w:hAnsi="Times New Roman" w:cs="Times New Roman"/>
          <w:sz w:val="24"/>
          <w:szCs w:val="24"/>
        </w:rPr>
        <w:t>en</w:t>
      </w:r>
      <w:r w:rsidR="008C6724" w:rsidRPr="00367C7B">
        <w:rPr>
          <w:rFonts w:ascii="Times New Roman" w:hAnsi="Times New Roman" w:cs="Times New Roman"/>
          <w:sz w:val="24"/>
          <w:szCs w:val="24"/>
        </w:rPr>
        <w:t xml:space="preserve"> </w:t>
      </w:r>
      <w:r w:rsidR="0060309B" w:rsidRPr="00367C7B">
        <w:rPr>
          <w:rFonts w:ascii="Times New Roman" w:hAnsi="Times New Roman" w:cs="Times New Roman"/>
          <w:sz w:val="24"/>
          <w:szCs w:val="24"/>
        </w:rPr>
        <w:t xml:space="preserve">las personas que son cuidadoras informales. </w:t>
      </w:r>
      <w:r w:rsidR="008524B8" w:rsidRPr="00367C7B">
        <w:rPr>
          <w:rFonts w:ascii="Times New Roman" w:hAnsi="Times New Roman" w:cs="Times New Roman"/>
          <w:sz w:val="24"/>
          <w:szCs w:val="24"/>
        </w:rPr>
        <w:t xml:space="preserve">Entre los instructores están considerados: docentes de </w:t>
      </w:r>
      <w:r w:rsidR="008C6724" w:rsidRPr="00367C7B">
        <w:rPr>
          <w:rFonts w:ascii="Times New Roman" w:hAnsi="Times New Roman" w:cs="Times New Roman"/>
          <w:sz w:val="24"/>
          <w:szCs w:val="24"/>
        </w:rPr>
        <w:t xml:space="preserve">gerontología, un geriatra, una especialista en medicina familiar, gerontólogos, así como el equipo de auxiliares </w:t>
      </w:r>
      <w:r w:rsidR="008C6724" w:rsidRPr="00367C7B">
        <w:rPr>
          <w:rFonts w:ascii="Times New Roman" w:hAnsi="Times New Roman" w:cs="Times New Roman"/>
          <w:sz w:val="24"/>
          <w:szCs w:val="24"/>
        </w:rPr>
        <w:lastRenderedPageBreak/>
        <w:t>geriátrica</w:t>
      </w:r>
      <w:r w:rsidR="0060309B" w:rsidRPr="00367C7B">
        <w:rPr>
          <w:rFonts w:ascii="Times New Roman" w:hAnsi="Times New Roman" w:cs="Times New Roman"/>
          <w:sz w:val="24"/>
          <w:szCs w:val="24"/>
        </w:rPr>
        <w:t xml:space="preserve">s del </w:t>
      </w:r>
      <w:r w:rsidR="008524B8" w:rsidRPr="00367C7B">
        <w:rPr>
          <w:rFonts w:ascii="Times New Roman" w:hAnsi="Times New Roman" w:cs="Times New Roman"/>
          <w:sz w:val="24"/>
          <w:szCs w:val="24"/>
        </w:rPr>
        <w:t>Consejo Mexicano de Geriatría y Gerontolog</w:t>
      </w:r>
      <w:r w:rsidR="0060309B" w:rsidRPr="00367C7B">
        <w:rPr>
          <w:rFonts w:ascii="Times New Roman" w:hAnsi="Times New Roman" w:cs="Times New Roman"/>
          <w:sz w:val="24"/>
          <w:szCs w:val="24"/>
        </w:rPr>
        <w:t xml:space="preserve">ía de Puebla y </w:t>
      </w:r>
      <w:r w:rsidR="0099300D">
        <w:rPr>
          <w:rFonts w:ascii="Times New Roman" w:hAnsi="Times New Roman" w:cs="Times New Roman"/>
          <w:sz w:val="24"/>
          <w:szCs w:val="24"/>
        </w:rPr>
        <w:t>d</w:t>
      </w:r>
      <w:r w:rsidR="0060309B" w:rsidRPr="00367C7B">
        <w:rPr>
          <w:rFonts w:ascii="Times New Roman" w:hAnsi="Times New Roman" w:cs="Times New Roman"/>
          <w:sz w:val="24"/>
          <w:szCs w:val="24"/>
        </w:rPr>
        <w:t xml:space="preserve">el </w:t>
      </w:r>
      <w:r w:rsidR="0099300D" w:rsidRPr="0099300D">
        <w:rPr>
          <w:rFonts w:ascii="Times New Roman" w:hAnsi="Times New Roman" w:cs="Times New Roman"/>
          <w:sz w:val="24"/>
          <w:szCs w:val="24"/>
        </w:rPr>
        <w:t xml:space="preserve">Centro de Rehabilitación y Educación Especial </w:t>
      </w:r>
      <w:r w:rsidR="0099300D">
        <w:rPr>
          <w:rFonts w:ascii="Times New Roman" w:hAnsi="Times New Roman" w:cs="Times New Roman"/>
          <w:sz w:val="24"/>
          <w:szCs w:val="24"/>
        </w:rPr>
        <w:t>(</w:t>
      </w:r>
      <w:r w:rsidR="0060309B" w:rsidRPr="00367C7B">
        <w:rPr>
          <w:rFonts w:ascii="Times New Roman" w:hAnsi="Times New Roman" w:cs="Times New Roman"/>
          <w:sz w:val="24"/>
          <w:szCs w:val="24"/>
        </w:rPr>
        <w:t>CREE</w:t>
      </w:r>
      <w:r w:rsidR="0099300D">
        <w:rPr>
          <w:rFonts w:ascii="Times New Roman" w:hAnsi="Times New Roman" w:cs="Times New Roman"/>
          <w:sz w:val="24"/>
          <w:szCs w:val="24"/>
        </w:rPr>
        <w:t>)</w:t>
      </w:r>
      <w:r w:rsidR="0060309B" w:rsidRPr="00367C7B">
        <w:rPr>
          <w:rFonts w:ascii="Times New Roman" w:hAnsi="Times New Roman" w:cs="Times New Roman"/>
          <w:sz w:val="24"/>
          <w:szCs w:val="24"/>
        </w:rPr>
        <w:t xml:space="preserve"> Campeche experto en el taller de uso y manejo de sillas de ruedas</w:t>
      </w:r>
      <w:r w:rsidR="002A5F5F">
        <w:rPr>
          <w:rFonts w:ascii="Times New Roman" w:hAnsi="Times New Roman" w:cs="Times New Roman"/>
          <w:sz w:val="24"/>
          <w:szCs w:val="24"/>
        </w:rPr>
        <w:t>; aún es</w:t>
      </w:r>
      <w:r w:rsidR="0060309B" w:rsidRPr="00367C7B">
        <w:rPr>
          <w:rFonts w:ascii="Times New Roman" w:hAnsi="Times New Roman" w:cs="Times New Roman"/>
          <w:sz w:val="24"/>
          <w:szCs w:val="24"/>
        </w:rPr>
        <w:t xml:space="preserve"> necesario establecer los convenios necesarios con estas dos instancias expertas.</w:t>
      </w:r>
    </w:p>
    <w:p w14:paraId="2FBEE11A" w14:textId="723A9294" w:rsidR="008524B8" w:rsidRPr="00367C7B" w:rsidRDefault="00965F53"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La propuesta del </w:t>
      </w:r>
      <w:r w:rsidR="002A5F5F">
        <w:rPr>
          <w:rFonts w:ascii="Times New Roman" w:hAnsi="Times New Roman" w:cs="Times New Roman"/>
          <w:sz w:val="24"/>
          <w:szCs w:val="24"/>
        </w:rPr>
        <w:t>d</w:t>
      </w:r>
      <w:r w:rsidR="002A5F5F" w:rsidRPr="00367C7B">
        <w:rPr>
          <w:rFonts w:ascii="Times New Roman" w:hAnsi="Times New Roman" w:cs="Times New Roman"/>
          <w:sz w:val="24"/>
          <w:szCs w:val="24"/>
        </w:rPr>
        <w:t xml:space="preserve">iplomado </w:t>
      </w:r>
      <w:r w:rsidR="008524B8" w:rsidRPr="00367C7B">
        <w:rPr>
          <w:rFonts w:ascii="Times New Roman" w:hAnsi="Times New Roman" w:cs="Times New Roman"/>
          <w:sz w:val="24"/>
          <w:szCs w:val="24"/>
        </w:rPr>
        <w:t xml:space="preserve">está </w:t>
      </w:r>
      <w:r w:rsidRPr="00367C7B">
        <w:rPr>
          <w:rFonts w:ascii="Times New Roman" w:hAnsi="Times New Roman" w:cs="Times New Roman"/>
          <w:sz w:val="24"/>
          <w:szCs w:val="24"/>
        </w:rPr>
        <w:t>integrada</w:t>
      </w:r>
      <w:r w:rsidR="008524B8" w:rsidRPr="00367C7B">
        <w:rPr>
          <w:rFonts w:ascii="Times New Roman" w:hAnsi="Times New Roman" w:cs="Times New Roman"/>
          <w:sz w:val="24"/>
          <w:szCs w:val="24"/>
        </w:rPr>
        <w:t xml:space="preserve"> por nueve módulos, con valor curricular</w:t>
      </w:r>
      <w:r w:rsidR="002A5F5F">
        <w:rPr>
          <w:rFonts w:ascii="Times New Roman" w:hAnsi="Times New Roman" w:cs="Times New Roman"/>
          <w:sz w:val="24"/>
          <w:szCs w:val="24"/>
        </w:rPr>
        <w:t>.</w:t>
      </w:r>
      <w:r w:rsidR="002A5F5F" w:rsidRPr="00367C7B">
        <w:rPr>
          <w:rFonts w:ascii="Times New Roman" w:hAnsi="Times New Roman" w:cs="Times New Roman"/>
          <w:sz w:val="24"/>
          <w:szCs w:val="24"/>
        </w:rPr>
        <w:t xml:space="preserve"> </w:t>
      </w:r>
      <w:r w:rsidR="002A5F5F">
        <w:rPr>
          <w:rFonts w:ascii="Times New Roman" w:hAnsi="Times New Roman" w:cs="Times New Roman"/>
          <w:sz w:val="24"/>
          <w:szCs w:val="24"/>
        </w:rPr>
        <w:t>C</w:t>
      </w:r>
      <w:r w:rsidR="002A5F5F" w:rsidRPr="00367C7B">
        <w:rPr>
          <w:rFonts w:ascii="Times New Roman" w:hAnsi="Times New Roman" w:cs="Times New Roman"/>
          <w:sz w:val="24"/>
          <w:szCs w:val="24"/>
        </w:rPr>
        <w:t xml:space="preserve">ada </w:t>
      </w:r>
      <w:r w:rsidR="008524B8" w:rsidRPr="00367C7B">
        <w:rPr>
          <w:rFonts w:ascii="Times New Roman" w:hAnsi="Times New Roman" w:cs="Times New Roman"/>
          <w:sz w:val="24"/>
          <w:szCs w:val="24"/>
        </w:rPr>
        <w:t xml:space="preserve">módulo tiene una duración de 20 </w:t>
      </w:r>
      <w:r w:rsidR="002A5F5F">
        <w:rPr>
          <w:rFonts w:ascii="Times New Roman" w:hAnsi="Times New Roman" w:cs="Times New Roman"/>
          <w:sz w:val="24"/>
          <w:szCs w:val="24"/>
        </w:rPr>
        <w:t>horas,</w:t>
      </w:r>
      <w:r w:rsidR="008524B8" w:rsidRPr="00367C7B">
        <w:rPr>
          <w:rFonts w:ascii="Times New Roman" w:hAnsi="Times New Roman" w:cs="Times New Roman"/>
          <w:sz w:val="24"/>
          <w:szCs w:val="24"/>
        </w:rPr>
        <w:t xml:space="preserve"> de las cuales 16 </w:t>
      </w:r>
      <w:r w:rsidR="002A5F5F">
        <w:rPr>
          <w:rFonts w:ascii="Times New Roman" w:hAnsi="Times New Roman" w:cs="Times New Roman"/>
          <w:sz w:val="24"/>
          <w:szCs w:val="24"/>
        </w:rPr>
        <w:t>horas</w:t>
      </w:r>
      <w:r w:rsidR="008524B8" w:rsidRPr="00367C7B">
        <w:rPr>
          <w:rFonts w:ascii="Times New Roman" w:hAnsi="Times New Roman" w:cs="Times New Roman"/>
          <w:sz w:val="24"/>
          <w:szCs w:val="24"/>
        </w:rPr>
        <w:t xml:space="preserve"> son presenciales y </w:t>
      </w:r>
      <w:r w:rsidR="002A5F5F">
        <w:rPr>
          <w:rFonts w:ascii="Times New Roman" w:hAnsi="Times New Roman" w:cs="Times New Roman"/>
          <w:sz w:val="24"/>
          <w:szCs w:val="24"/>
        </w:rPr>
        <w:t>4</w:t>
      </w:r>
      <w:r w:rsidR="002A5F5F" w:rsidRPr="00367C7B">
        <w:rPr>
          <w:rFonts w:ascii="Times New Roman" w:hAnsi="Times New Roman" w:cs="Times New Roman"/>
          <w:sz w:val="24"/>
          <w:szCs w:val="24"/>
        </w:rPr>
        <w:t xml:space="preserve"> </w:t>
      </w:r>
      <w:r w:rsidR="002A5F5F">
        <w:rPr>
          <w:rFonts w:ascii="Times New Roman" w:hAnsi="Times New Roman" w:cs="Times New Roman"/>
          <w:sz w:val="24"/>
          <w:szCs w:val="24"/>
        </w:rPr>
        <w:t>horas</w:t>
      </w:r>
      <w:r w:rsidR="008524B8" w:rsidRPr="00367C7B">
        <w:rPr>
          <w:rFonts w:ascii="Times New Roman" w:hAnsi="Times New Roman" w:cs="Times New Roman"/>
          <w:sz w:val="24"/>
          <w:szCs w:val="24"/>
        </w:rPr>
        <w:t xml:space="preserve"> autoadministrables</w:t>
      </w:r>
      <w:r w:rsidRPr="00367C7B">
        <w:rPr>
          <w:rFonts w:ascii="Times New Roman" w:hAnsi="Times New Roman" w:cs="Times New Roman"/>
          <w:sz w:val="24"/>
          <w:szCs w:val="24"/>
        </w:rPr>
        <w:t>, un total de</w:t>
      </w:r>
      <w:r w:rsidR="008524B8" w:rsidRPr="00367C7B">
        <w:rPr>
          <w:rFonts w:ascii="Times New Roman" w:hAnsi="Times New Roman" w:cs="Times New Roman"/>
          <w:sz w:val="24"/>
          <w:szCs w:val="24"/>
        </w:rPr>
        <w:t xml:space="preserve"> 180 </w:t>
      </w:r>
      <w:r w:rsidR="002A5F5F">
        <w:rPr>
          <w:rFonts w:ascii="Times New Roman" w:hAnsi="Times New Roman" w:cs="Times New Roman"/>
          <w:sz w:val="24"/>
          <w:szCs w:val="24"/>
        </w:rPr>
        <w:t>horas</w:t>
      </w:r>
      <w:r w:rsidR="008524B8" w:rsidRPr="00367C7B">
        <w:rPr>
          <w:rFonts w:ascii="Times New Roman" w:hAnsi="Times New Roman" w:cs="Times New Roman"/>
          <w:sz w:val="24"/>
          <w:szCs w:val="24"/>
        </w:rPr>
        <w:t>. Los módulos son:</w:t>
      </w:r>
      <w:r w:rsidR="00445DA5">
        <w:rPr>
          <w:rFonts w:ascii="Times New Roman" w:hAnsi="Times New Roman" w:cs="Times New Roman"/>
          <w:sz w:val="24"/>
          <w:szCs w:val="24"/>
        </w:rPr>
        <w:t xml:space="preserve"> </w:t>
      </w:r>
    </w:p>
    <w:p w14:paraId="48CE5EFD" w14:textId="4C163412" w:rsidR="008524B8"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 xml:space="preserve">Principales enfermedades en la persona mayor que originan sus cuidados. </w:t>
      </w:r>
    </w:p>
    <w:p w14:paraId="301EE0C2" w14:textId="77777777" w:rsidR="008524B8"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Salud mental en los cuidadores.</w:t>
      </w:r>
    </w:p>
    <w:p w14:paraId="2BA14BF1" w14:textId="77777777" w:rsidR="008524B8"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 xml:space="preserve">El cuidado del cuidador. </w:t>
      </w:r>
    </w:p>
    <w:p w14:paraId="65EB31BE" w14:textId="51EBAE87" w:rsidR="008524B8"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 xml:space="preserve">Tanatología y su impacto en la persona: </w:t>
      </w:r>
      <w:r w:rsidR="002A5F5F" w:rsidRPr="00367C7B">
        <w:rPr>
          <w:rFonts w:ascii="Times New Roman" w:hAnsi="Times New Roman" w:cs="Times New Roman"/>
          <w:sz w:val="24"/>
          <w:szCs w:val="24"/>
        </w:rPr>
        <w:t>cuidador y familia</w:t>
      </w:r>
      <w:r w:rsidRPr="00367C7B">
        <w:rPr>
          <w:rFonts w:ascii="Times New Roman" w:hAnsi="Times New Roman" w:cs="Times New Roman"/>
          <w:sz w:val="24"/>
          <w:szCs w:val="24"/>
        </w:rPr>
        <w:t xml:space="preserve">. </w:t>
      </w:r>
    </w:p>
    <w:p w14:paraId="0AE03406" w14:textId="0AD87D92" w:rsidR="008524B8"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Técnicas de cuidado del paciente geriátrico.</w:t>
      </w:r>
    </w:p>
    <w:p w14:paraId="5638702B" w14:textId="77777777" w:rsidR="008524B8"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 xml:space="preserve">Uso de la silla de ruedas y los cuidados de la persona dependiente. </w:t>
      </w:r>
    </w:p>
    <w:p w14:paraId="4E33FEFB" w14:textId="2E55F426" w:rsidR="008524B8"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Cuidados paliativos.</w:t>
      </w:r>
      <w:r w:rsidR="00445DA5">
        <w:rPr>
          <w:rFonts w:ascii="Times New Roman" w:hAnsi="Times New Roman" w:cs="Times New Roman"/>
          <w:sz w:val="24"/>
          <w:szCs w:val="24"/>
        </w:rPr>
        <w:t xml:space="preserve"> </w:t>
      </w:r>
    </w:p>
    <w:p w14:paraId="3BC9C976" w14:textId="77777777" w:rsidR="008524B8"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Dignificación de la persona mayor.</w:t>
      </w:r>
    </w:p>
    <w:p w14:paraId="47428B62" w14:textId="77777777" w:rsidR="00F80575" w:rsidRPr="00367C7B" w:rsidRDefault="008524B8" w:rsidP="00800317">
      <w:pPr>
        <w:pStyle w:val="Prrafodelista"/>
        <w:numPr>
          <w:ilvl w:val="0"/>
          <w:numId w:val="8"/>
        </w:numPr>
        <w:spacing w:after="0" w:line="360" w:lineRule="auto"/>
        <w:ind w:left="0" w:firstLine="709"/>
        <w:jc w:val="both"/>
        <w:rPr>
          <w:rFonts w:ascii="Times New Roman" w:hAnsi="Times New Roman" w:cs="Times New Roman"/>
          <w:sz w:val="24"/>
          <w:szCs w:val="24"/>
        </w:rPr>
      </w:pPr>
      <w:r w:rsidRPr="00367C7B">
        <w:rPr>
          <w:rFonts w:ascii="Times New Roman" w:hAnsi="Times New Roman" w:cs="Times New Roman"/>
          <w:sz w:val="24"/>
          <w:szCs w:val="24"/>
        </w:rPr>
        <w:t xml:space="preserve">Aspectos legales y bioéticos en el trato de la persona mayor. </w:t>
      </w:r>
    </w:p>
    <w:p w14:paraId="5EEA0E6F" w14:textId="237F3A57" w:rsidR="00F80575" w:rsidRPr="00367C7B" w:rsidRDefault="0046400D"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Esta propuesta de diplomado ya fue entregada a la </w:t>
      </w:r>
      <w:r w:rsidR="002A5F5F" w:rsidRPr="00367C7B">
        <w:rPr>
          <w:rFonts w:ascii="Times New Roman" w:hAnsi="Times New Roman" w:cs="Times New Roman"/>
          <w:sz w:val="24"/>
          <w:szCs w:val="24"/>
        </w:rPr>
        <w:t xml:space="preserve">directora académica </w:t>
      </w:r>
      <w:r w:rsidRPr="00367C7B">
        <w:rPr>
          <w:rFonts w:ascii="Times New Roman" w:hAnsi="Times New Roman" w:cs="Times New Roman"/>
          <w:sz w:val="24"/>
          <w:szCs w:val="24"/>
        </w:rPr>
        <w:t>de la Facultad de Enfermería, quien</w:t>
      </w:r>
      <w:r w:rsidR="002A5F5F">
        <w:rPr>
          <w:rFonts w:ascii="Times New Roman" w:hAnsi="Times New Roman" w:cs="Times New Roman"/>
          <w:sz w:val="24"/>
          <w:szCs w:val="24"/>
        </w:rPr>
        <w:t>,</w:t>
      </w:r>
      <w:r w:rsidRPr="00367C7B">
        <w:rPr>
          <w:rFonts w:ascii="Times New Roman" w:hAnsi="Times New Roman" w:cs="Times New Roman"/>
          <w:sz w:val="24"/>
          <w:szCs w:val="24"/>
        </w:rPr>
        <w:t xml:space="preserve"> a su vez</w:t>
      </w:r>
      <w:r w:rsidR="002A5F5F">
        <w:rPr>
          <w:rFonts w:ascii="Times New Roman" w:hAnsi="Times New Roman" w:cs="Times New Roman"/>
          <w:sz w:val="24"/>
          <w:szCs w:val="24"/>
        </w:rPr>
        <w:t>,</w:t>
      </w:r>
      <w:r w:rsidRPr="00367C7B">
        <w:rPr>
          <w:rFonts w:ascii="Times New Roman" w:hAnsi="Times New Roman" w:cs="Times New Roman"/>
          <w:sz w:val="24"/>
          <w:szCs w:val="24"/>
        </w:rPr>
        <w:t xml:space="preserve"> lo ha turnado al área de Rectoría. </w:t>
      </w:r>
      <w:r w:rsidR="00965F53" w:rsidRPr="00367C7B">
        <w:rPr>
          <w:rFonts w:ascii="Times New Roman" w:hAnsi="Times New Roman" w:cs="Times New Roman"/>
          <w:sz w:val="24"/>
          <w:szCs w:val="24"/>
        </w:rPr>
        <w:t xml:space="preserve">En la ciudad de San Francisco de Campeche </w:t>
      </w:r>
      <w:r w:rsidR="0070073D" w:rsidRPr="00367C7B">
        <w:rPr>
          <w:rFonts w:ascii="Times New Roman" w:hAnsi="Times New Roman" w:cs="Times New Roman"/>
          <w:sz w:val="24"/>
          <w:szCs w:val="24"/>
        </w:rPr>
        <w:t xml:space="preserve">se percibe poco </w:t>
      </w:r>
      <w:r w:rsidR="00965F53" w:rsidRPr="00367C7B">
        <w:rPr>
          <w:rFonts w:ascii="Times New Roman" w:hAnsi="Times New Roman" w:cs="Times New Roman"/>
          <w:sz w:val="24"/>
          <w:szCs w:val="24"/>
        </w:rPr>
        <w:t>interés por</w:t>
      </w:r>
      <w:r w:rsidR="0070073D" w:rsidRPr="00367C7B">
        <w:rPr>
          <w:rFonts w:ascii="Times New Roman" w:hAnsi="Times New Roman" w:cs="Times New Roman"/>
          <w:sz w:val="24"/>
          <w:szCs w:val="24"/>
        </w:rPr>
        <w:t xml:space="preserve"> parte de las instancias de</w:t>
      </w:r>
      <w:r w:rsidRPr="00367C7B">
        <w:rPr>
          <w:rFonts w:ascii="Times New Roman" w:hAnsi="Times New Roman" w:cs="Times New Roman"/>
          <w:sz w:val="24"/>
          <w:szCs w:val="24"/>
        </w:rPr>
        <w:t xml:space="preserve"> educación y de</w:t>
      </w:r>
      <w:r w:rsidR="0070073D" w:rsidRPr="00367C7B">
        <w:rPr>
          <w:rFonts w:ascii="Times New Roman" w:hAnsi="Times New Roman" w:cs="Times New Roman"/>
          <w:sz w:val="24"/>
          <w:szCs w:val="24"/>
        </w:rPr>
        <w:t xml:space="preserve"> </w:t>
      </w:r>
      <w:r w:rsidR="002A5F5F">
        <w:rPr>
          <w:rFonts w:ascii="Times New Roman" w:hAnsi="Times New Roman" w:cs="Times New Roman"/>
          <w:sz w:val="24"/>
          <w:szCs w:val="24"/>
        </w:rPr>
        <w:t>G</w:t>
      </w:r>
      <w:r w:rsidR="002A5F5F" w:rsidRPr="00367C7B">
        <w:rPr>
          <w:rFonts w:ascii="Times New Roman" w:hAnsi="Times New Roman" w:cs="Times New Roman"/>
          <w:sz w:val="24"/>
          <w:szCs w:val="24"/>
        </w:rPr>
        <w:t xml:space="preserve">obierno </w:t>
      </w:r>
      <w:r w:rsidRPr="00367C7B">
        <w:rPr>
          <w:rFonts w:ascii="Times New Roman" w:hAnsi="Times New Roman" w:cs="Times New Roman"/>
          <w:sz w:val="24"/>
          <w:szCs w:val="24"/>
        </w:rPr>
        <w:t>para</w:t>
      </w:r>
      <w:r w:rsidR="0070073D" w:rsidRPr="00367C7B">
        <w:rPr>
          <w:rFonts w:ascii="Times New Roman" w:hAnsi="Times New Roman" w:cs="Times New Roman"/>
          <w:sz w:val="24"/>
          <w:szCs w:val="24"/>
        </w:rPr>
        <w:t xml:space="preserve"> realizar una</w:t>
      </w:r>
      <w:r w:rsidR="00965F53" w:rsidRPr="00367C7B">
        <w:rPr>
          <w:rFonts w:ascii="Times New Roman" w:hAnsi="Times New Roman" w:cs="Times New Roman"/>
          <w:sz w:val="24"/>
          <w:szCs w:val="24"/>
        </w:rPr>
        <w:t xml:space="preserve"> capacita</w:t>
      </w:r>
      <w:r w:rsidR="0070073D" w:rsidRPr="00367C7B">
        <w:rPr>
          <w:rFonts w:ascii="Times New Roman" w:hAnsi="Times New Roman" w:cs="Times New Roman"/>
          <w:sz w:val="24"/>
          <w:szCs w:val="24"/>
        </w:rPr>
        <w:t xml:space="preserve">ción </w:t>
      </w:r>
      <w:r w:rsidRPr="00367C7B">
        <w:rPr>
          <w:rFonts w:ascii="Times New Roman" w:hAnsi="Times New Roman" w:cs="Times New Roman"/>
          <w:sz w:val="24"/>
          <w:szCs w:val="24"/>
        </w:rPr>
        <w:t xml:space="preserve">dirigida </w:t>
      </w:r>
      <w:r w:rsidR="00965F53" w:rsidRPr="00367C7B">
        <w:rPr>
          <w:rFonts w:ascii="Times New Roman" w:hAnsi="Times New Roman" w:cs="Times New Roman"/>
          <w:sz w:val="24"/>
          <w:szCs w:val="24"/>
        </w:rPr>
        <w:t xml:space="preserve">a los cuidadores informales, por lo que es necesario que las instancias educativas </w:t>
      </w:r>
      <w:r w:rsidR="0070073D" w:rsidRPr="00367C7B">
        <w:rPr>
          <w:rFonts w:ascii="Times New Roman" w:hAnsi="Times New Roman" w:cs="Times New Roman"/>
          <w:sz w:val="24"/>
          <w:szCs w:val="24"/>
        </w:rPr>
        <w:t xml:space="preserve">asuman su compromiso social y </w:t>
      </w:r>
      <w:r w:rsidR="00965F53" w:rsidRPr="00367C7B">
        <w:rPr>
          <w:rFonts w:ascii="Times New Roman" w:hAnsi="Times New Roman" w:cs="Times New Roman"/>
          <w:sz w:val="24"/>
          <w:szCs w:val="24"/>
        </w:rPr>
        <w:t>prom</w:t>
      </w:r>
      <w:r w:rsidR="0070073D" w:rsidRPr="00367C7B">
        <w:rPr>
          <w:rFonts w:ascii="Times New Roman" w:hAnsi="Times New Roman" w:cs="Times New Roman"/>
          <w:sz w:val="24"/>
          <w:szCs w:val="24"/>
        </w:rPr>
        <w:t xml:space="preserve">uevan </w:t>
      </w:r>
      <w:r w:rsidR="00965F53" w:rsidRPr="00367C7B">
        <w:rPr>
          <w:rFonts w:ascii="Times New Roman" w:hAnsi="Times New Roman" w:cs="Times New Roman"/>
          <w:sz w:val="24"/>
          <w:szCs w:val="24"/>
        </w:rPr>
        <w:t>este tipo de capacitación</w:t>
      </w:r>
      <w:r w:rsidR="002A5F5F">
        <w:rPr>
          <w:rFonts w:ascii="Times New Roman" w:hAnsi="Times New Roman" w:cs="Times New Roman"/>
          <w:sz w:val="24"/>
          <w:szCs w:val="24"/>
        </w:rPr>
        <w:t>,</w:t>
      </w:r>
      <w:r w:rsidR="0070073D" w:rsidRPr="00367C7B">
        <w:rPr>
          <w:rFonts w:ascii="Times New Roman" w:hAnsi="Times New Roman" w:cs="Times New Roman"/>
          <w:sz w:val="24"/>
          <w:szCs w:val="24"/>
        </w:rPr>
        <w:t xml:space="preserve"> </w:t>
      </w:r>
      <w:r w:rsidR="002A5F5F">
        <w:rPr>
          <w:rFonts w:ascii="Times New Roman" w:hAnsi="Times New Roman" w:cs="Times New Roman"/>
          <w:sz w:val="24"/>
          <w:szCs w:val="24"/>
        </w:rPr>
        <w:t>la cual</w:t>
      </w:r>
      <w:r w:rsidR="002A5F5F" w:rsidRPr="00367C7B">
        <w:rPr>
          <w:rFonts w:ascii="Times New Roman" w:hAnsi="Times New Roman" w:cs="Times New Roman"/>
          <w:sz w:val="24"/>
          <w:szCs w:val="24"/>
        </w:rPr>
        <w:t xml:space="preserve"> </w:t>
      </w:r>
      <w:r w:rsidR="0070073D" w:rsidRPr="00367C7B">
        <w:rPr>
          <w:rFonts w:ascii="Times New Roman" w:hAnsi="Times New Roman" w:cs="Times New Roman"/>
          <w:sz w:val="24"/>
          <w:szCs w:val="24"/>
        </w:rPr>
        <w:t xml:space="preserve">permita a </w:t>
      </w:r>
      <w:r w:rsidR="00965F53" w:rsidRPr="00367C7B">
        <w:rPr>
          <w:rFonts w:ascii="Times New Roman" w:hAnsi="Times New Roman" w:cs="Times New Roman"/>
          <w:sz w:val="24"/>
          <w:szCs w:val="24"/>
        </w:rPr>
        <w:t>las familias ten</w:t>
      </w:r>
      <w:r w:rsidR="0070073D" w:rsidRPr="00367C7B">
        <w:rPr>
          <w:rFonts w:ascii="Times New Roman" w:hAnsi="Times New Roman" w:cs="Times New Roman"/>
          <w:sz w:val="24"/>
          <w:szCs w:val="24"/>
        </w:rPr>
        <w:t xml:space="preserve">er </w:t>
      </w:r>
      <w:r w:rsidR="00965F53" w:rsidRPr="00367C7B">
        <w:rPr>
          <w:rFonts w:ascii="Times New Roman" w:hAnsi="Times New Roman" w:cs="Times New Roman"/>
          <w:sz w:val="24"/>
          <w:szCs w:val="24"/>
        </w:rPr>
        <w:t xml:space="preserve">elementos </w:t>
      </w:r>
      <w:r w:rsidR="0070073D" w:rsidRPr="00367C7B">
        <w:rPr>
          <w:rFonts w:ascii="Times New Roman" w:hAnsi="Times New Roman" w:cs="Times New Roman"/>
          <w:sz w:val="24"/>
          <w:szCs w:val="24"/>
        </w:rPr>
        <w:t xml:space="preserve">necesarios </w:t>
      </w:r>
      <w:r w:rsidR="00965F53" w:rsidRPr="00367C7B">
        <w:rPr>
          <w:rFonts w:ascii="Times New Roman" w:hAnsi="Times New Roman" w:cs="Times New Roman"/>
          <w:sz w:val="24"/>
          <w:szCs w:val="24"/>
        </w:rPr>
        <w:t>para atender mejor a sus familiare</w:t>
      </w:r>
      <w:r w:rsidR="0070073D" w:rsidRPr="00367C7B">
        <w:rPr>
          <w:rFonts w:ascii="Times New Roman" w:hAnsi="Times New Roman" w:cs="Times New Roman"/>
          <w:sz w:val="24"/>
          <w:szCs w:val="24"/>
        </w:rPr>
        <w:t>s con envejecimiento patológi</w:t>
      </w:r>
      <w:r w:rsidRPr="00367C7B">
        <w:rPr>
          <w:rFonts w:ascii="Times New Roman" w:hAnsi="Times New Roman" w:cs="Times New Roman"/>
          <w:sz w:val="24"/>
          <w:szCs w:val="24"/>
        </w:rPr>
        <w:t xml:space="preserve">co y se promueva el autocuidado, pero sobre todo la importancia de </w:t>
      </w:r>
      <w:proofErr w:type="spellStart"/>
      <w:r w:rsidRPr="00367C7B">
        <w:rPr>
          <w:rFonts w:ascii="Times New Roman" w:hAnsi="Times New Roman" w:cs="Times New Roman"/>
          <w:sz w:val="24"/>
          <w:szCs w:val="24"/>
        </w:rPr>
        <w:t>gerontologizar</w:t>
      </w:r>
      <w:proofErr w:type="spellEnd"/>
      <w:r w:rsidRPr="00367C7B">
        <w:rPr>
          <w:rFonts w:ascii="Times New Roman" w:hAnsi="Times New Roman" w:cs="Times New Roman"/>
          <w:sz w:val="24"/>
          <w:szCs w:val="24"/>
        </w:rPr>
        <w:t xml:space="preserve"> a la sociedad.</w:t>
      </w:r>
    </w:p>
    <w:p w14:paraId="2C02EFAB" w14:textId="77777777" w:rsidR="007C1F44" w:rsidRDefault="007C1F44" w:rsidP="00A27298">
      <w:pPr>
        <w:spacing w:after="0" w:line="360" w:lineRule="auto"/>
        <w:jc w:val="center"/>
        <w:rPr>
          <w:rFonts w:ascii="Times New Roman" w:hAnsi="Times New Roman" w:cs="Times New Roman"/>
          <w:b/>
          <w:sz w:val="32"/>
          <w:szCs w:val="24"/>
        </w:rPr>
      </w:pPr>
    </w:p>
    <w:p w14:paraId="3325419E" w14:textId="77777777" w:rsidR="007C1F44" w:rsidRDefault="007C1F44" w:rsidP="00A27298">
      <w:pPr>
        <w:spacing w:after="0" w:line="360" w:lineRule="auto"/>
        <w:jc w:val="center"/>
        <w:rPr>
          <w:rFonts w:ascii="Times New Roman" w:hAnsi="Times New Roman" w:cs="Times New Roman"/>
          <w:b/>
          <w:sz w:val="32"/>
          <w:szCs w:val="24"/>
        </w:rPr>
      </w:pPr>
    </w:p>
    <w:p w14:paraId="07B9B6D7" w14:textId="77777777" w:rsidR="007C1F44" w:rsidRDefault="007C1F44" w:rsidP="00A27298">
      <w:pPr>
        <w:spacing w:after="0" w:line="360" w:lineRule="auto"/>
        <w:jc w:val="center"/>
        <w:rPr>
          <w:rFonts w:ascii="Times New Roman" w:hAnsi="Times New Roman" w:cs="Times New Roman"/>
          <w:b/>
          <w:sz w:val="32"/>
          <w:szCs w:val="24"/>
        </w:rPr>
      </w:pPr>
    </w:p>
    <w:p w14:paraId="1DA6923B" w14:textId="77777777" w:rsidR="007C1F44" w:rsidRDefault="007C1F44" w:rsidP="00A27298">
      <w:pPr>
        <w:spacing w:after="0" w:line="360" w:lineRule="auto"/>
        <w:jc w:val="center"/>
        <w:rPr>
          <w:rFonts w:ascii="Times New Roman" w:hAnsi="Times New Roman" w:cs="Times New Roman"/>
          <w:b/>
          <w:sz w:val="32"/>
          <w:szCs w:val="24"/>
        </w:rPr>
      </w:pPr>
    </w:p>
    <w:p w14:paraId="57645A09" w14:textId="77777777" w:rsidR="007C1F44" w:rsidRDefault="007C1F44" w:rsidP="00A27298">
      <w:pPr>
        <w:spacing w:after="0" w:line="360" w:lineRule="auto"/>
        <w:jc w:val="center"/>
        <w:rPr>
          <w:rFonts w:ascii="Times New Roman" w:hAnsi="Times New Roman" w:cs="Times New Roman"/>
          <w:b/>
          <w:sz w:val="32"/>
          <w:szCs w:val="24"/>
        </w:rPr>
      </w:pPr>
    </w:p>
    <w:p w14:paraId="6621E82B" w14:textId="77777777" w:rsidR="007C1F44" w:rsidRDefault="007C1F44" w:rsidP="00A27298">
      <w:pPr>
        <w:spacing w:after="0" w:line="360" w:lineRule="auto"/>
        <w:jc w:val="center"/>
        <w:rPr>
          <w:rFonts w:ascii="Times New Roman" w:hAnsi="Times New Roman" w:cs="Times New Roman"/>
          <w:b/>
          <w:sz w:val="32"/>
          <w:szCs w:val="24"/>
        </w:rPr>
      </w:pPr>
    </w:p>
    <w:p w14:paraId="54389E60" w14:textId="3FDEEC74" w:rsidR="00791E61" w:rsidRPr="00367C7B" w:rsidRDefault="00791E61" w:rsidP="00A27298">
      <w:pPr>
        <w:spacing w:after="0" w:line="360" w:lineRule="auto"/>
        <w:jc w:val="center"/>
        <w:rPr>
          <w:rFonts w:ascii="Times New Roman" w:hAnsi="Times New Roman" w:cs="Times New Roman"/>
          <w:b/>
          <w:sz w:val="32"/>
          <w:szCs w:val="24"/>
        </w:rPr>
      </w:pPr>
      <w:r w:rsidRPr="00367C7B">
        <w:rPr>
          <w:rFonts w:ascii="Times New Roman" w:hAnsi="Times New Roman" w:cs="Times New Roman"/>
          <w:b/>
          <w:sz w:val="32"/>
          <w:szCs w:val="24"/>
        </w:rPr>
        <w:lastRenderedPageBreak/>
        <w:t>Discusión</w:t>
      </w:r>
    </w:p>
    <w:p w14:paraId="1B20B1DA" w14:textId="5CABF692" w:rsidR="005A00AF" w:rsidRPr="00367C7B" w:rsidRDefault="008123CD"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A la luz de los resultados de este estudio, s</w:t>
      </w:r>
      <w:r w:rsidR="005A00AF" w:rsidRPr="00367C7B">
        <w:rPr>
          <w:rFonts w:ascii="Times New Roman" w:hAnsi="Times New Roman" w:cs="Times New Roman"/>
          <w:sz w:val="24"/>
          <w:szCs w:val="24"/>
        </w:rPr>
        <w:t xml:space="preserve">e comprueba lo expresado en la Segunda Asamblea Mundial </w:t>
      </w:r>
      <w:r w:rsidR="00EF18CC">
        <w:rPr>
          <w:rFonts w:ascii="Times New Roman" w:hAnsi="Times New Roman" w:cs="Times New Roman"/>
          <w:sz w:val="24"/>
          <w:szCs w:val="24"/>
        </w:rPr>
        <w:t>sobre</w:t>
      </w:r>
      <w:r w:rsidR="00EF18CC" w:rsidRPr="00367C7B">
        <w:rPr>
          <w:rFonts w:ascii="Times New Roman" w:hAnsi="Times New Roman" w:cs="Times New Roman"/>
          <w:sz w:val="24"/>
          <w:szCs w:val="24"/>
        </w:rPr>
        <w:t xml:space="preserve"> </w:t>
      </w:r>
      <w:r w:rsidR="005A00AF" w:rsidRPr="00367C7B">
        <w:rPr>
          <w:rFonts w:ascii="Times New Roman" w:hAnsi="Times New Roman" w:cs="Times New Roman"/>
          <w:sz w:val="24"/>
          <w:szCs w:val="24"/>
        </w:rPr>
        <w:t>el Envejecimiento:</w:t>
      </w:r>
    </w:p>
    <w:p w14:paraId="5053BE07" w14:textId="6027001D" w:rsidR="005A00AF" w:rsidRPr="00367C7B" w:rsidRDefault="005A00AF" w:rsidP="00AA59CA">
      <w:pPr>
        <w:spacing w:after="0" w:line="360" w:lineRule="auto"/>
        <w:ind w:left="1416"/>
        <w:jc w:val="both"/>
        <w:rPr>
          <w:rFonts w:ascii="Times New Roman" w:hAnsi="Times New Roman" w:cs="Times New Roman"/>
          <w:sz w:val="24"/>
          <w:szCs w:val="24"/>
        </w:rPr>
      </w:pPr>
      <w:r w:rsidRPr="00367C7B">
        <w:rPr>
          <w:rFonts w:ascii="Times New Roman" w:hAnsi="Times New Roman" w:cs="Times New Roman"/>
          <w:sz w:val="24"/>
          <w:szCs w:val="24"/>
        </w:rPr>
        <w:t>Capacitar y ofrecer incentivos a los profesionales de los servicios sociales y de la salud para que asesoren y guíen a las personas que están llegando a la vejez sobre los modos de vida saludables y el cuidado de la propia salud (</w:t>
      </w:r>
      <w:r w:rsidR="00EF18CC">
        <w:rPr>
          <w:rFonts w:ascii="Times New Roman" w:hAnsi="Times New Roman" w:cs="Times New Roman"/>
          <w:sz w:val="24"/>
          <w:szCs w:val="24"/>
        </w:rPr>
        <w:t>ONU</w:t>
      </w:r>
      <w:r w:rsidR="0052383E" w:rsidRPr="00367C7B">
        <w:rPr>
          <w:rFonts w:ascii="Times New Roman" w:hAnsi="Times New Roman" w:cs="Times New Roman"/>
          <w:sz w:val="24"/>
          <w:szCs w:val="24"/>
        </w:rPr>
        <w:t xml:space="preserve">, </w:t>
      </w:r>
      <w:r w:rsidR="00EF18CC">
        <w:rPr>
          <w:rFonts w:ascii="Times New Roman" w:hAnsi="Times New Roman" w:cs="Times New Roman"/>
          <w:sz w:val="24"/>
          <w:szCs w:val="24"/>
        </w:rPr>
        <w:t xml:space="preserve">2003, </w:t>
      </w:r>
      <w:r w:rsidR="00EF18CC" w:rsidRPr="00367C7B">
        <w:rPr>
          <w:rFonts w:ascii="Times New Roman" w:hAnsi="Times New Roman" w:cs="Times New Roman"/>
          <w:sz w:val="24"/>
          <w:szCs w:val="24"/>
        </w:rPr>
        <w:t>p</w:t>
      </w:r>
      <w:r w:rsidRPr="00367C7B">
        <w:rPr>
          <w:rFonts w:ascii="Times New Roman" w:hAnsi="Times New Roman" w:cs="Times New Roman"/>
          <w:sz w:val="24"/>
          <w:szCs w:val="24"/>
        </w:rPr>
        <w:t>. 27)</w:t>
      </w:r>
    </w:p>
    <w:p w14:paraId="37ADF779" w14:textId="0A140F4C" w:rsidR="005A00AF" w:rsidRPr="00367C7B" w:rsidRDefault="005A00A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Es </w:t>
      </w:r>
      <w:r w:rsidR="00CF6C5E">
        <w:rPr>
          <w:rFonts w:ascii="Times New Roman" w:hAnsi="Times New Roman" w:cs="Times New Roman"/>
          <w:sz w:val="24"/>
          <w:szCs w:val="24"/>
        </w:rPr>
        <w:t>necesario</w:t>
      </w:r>
      <w:r w:rsidRPr="00367C7B">
        <w:rPr>
          <w:rFonts w:ascii="Times New Roman" w:hAnsi="Times New Roman" w:cs="Times New Roman"/>
          <w:sz w:val="24"/>
          <w:szCs w:val="24"/>
        </w:rPr>
        <w:t xml:space="preserve"> </w:t>
      </w:r>
      <w:r w:rsidR="00CF6C5E">
        <w:rPr>
          <w:rFonts w:ascii="Times New Roman" w:hAnsi="Times New Roman" w:cs="Times New Roman"/>
          <w:sz w:val="24"/>
          <w:szCs w:val="24"/>
        </w:rPr>
        <w:t>contar con</w:t>
      </w:r>
      <w:r w:rsidRPr="00367C7B">
        <w:rPr>
          <w:rFonts w:ascii="Times New Roman" w:hAnsi="Times New Roman" w:cs="Times New Roman"/>
          <w:sz w:val="24"/>
          <w:szCs w:val="24"/>
        </w:rPr>
        <w:t xml:space="preserve"> profesionales capacitados</w:t>
      </w:r>
      <w:r w:rsidR="00EF18CC">
        <w:rPr>
          <w:rFonts w:ascii="Times New Roman" w:hAnsi="Times New Roman" w:cs="Times New Roman"/>
          <w:sz w:val="24"/>
          <w:szCs w:val="24"/>
        </w:rPr>
        <w:t>.</w:t>
      </w:r>
      <w:r w:rsidR="00EF18CC" w:rsidRPr="00367C7B">
        <w:rPr>
          <w:rFonts w:ascii="Times New Roman" w:hAnsi="Times New Roman" w:cs="Times New Roman"/>
          <w:sz w:val="24"/>
          <w:szCs w:val="24"/>
        </w:rPr>
        <w:t xml:space="preserve"> </w:t>
      </w:r>
      <w:r w:rsidR="00EF18CC">
        <w:rPr>
          <w:rFonts w:ascii="Times New Roman" w:hAnsi="Times New Roman" w:cs="Times New Roman"/>
          <w:sz w:val="24"/>
          <w:szCs w:val="24"/>
        </w:rPr>
        <w:t>Aquí, las</w:t>
      </w:r>
      <w:r w:rsidR="00EF18CC" w:rsidRPr="00367C7B">
        <w:rPr>
          <w:rFonts w:ascii="Times New Roman" w:hAnsi="Times New Roman" w:cs="Times New Roman"/>
          <w:sz w:val="24"/>
          <w:szCs w:val="24"/>
        </w:rPr>
        <w:t xml:space="preserve"> </w:t>
      </w:r>
      <w:r w:rsidRPr="00367C7B">
        <w:rPr>
          <w:rFonts w:ascii="Times New Roman" w:hAnsi="Times New Roman" w:cs="Times New Roman"/>
          <w:sz w:val="24"/>
          <w:szCs w:val="24"/>
        </w:rPr>
        <w:t>18 personas que asistieron al taller mostraron su compromiso por aplicar lo aprendido con sus pacientes</w:t>
      </w:r>
      <w:r w:rsidR="00EF18CC">
        <w:rPr>
          <w:rFonts w:ascii="Times New Roman" w:hAnsi="Times New Roman" w:cs="Times New Roman"/>
          <w:sz w:val="24"/>
          <w:szCs w:val="24"/>
        </w:rPr>
        <w:t xml:space="preserve">. El total, asimismo, </w:t>
      </w:r>
      <w:r w:rsidRPr="00367C7B">
        <w:rPr>
          <w:rFonts w:ascii="Times New Roman" w:hAnsi="Times New Roman" w:cs="Times New Roman"/>
          <w:sz w:val="24"/>
          <w:szCs w:val="24"/>
        </w:rPr>
        <w:t xml:space="preserve">expresó que muchos de los temas eran novedosos, de ahí el interés por continuar con esta formación </w:t>
      </w:r>
      <w:r w:rsidR="00EF18CC">
        <w:rPr>
          <w:rFonts w:ascii="Times New Roman" w:hAnsi="Times New Roman" w:cs="Times New Roman"/>
          <w:sz w:val="24"/>
          <w:szCs w:val="24"/>
        </w:rPr>
        <w:t>encaminada a</w:t>
      </w:r>
      <w:r w:rsidRPr="00367C7B">
        <w:rPr>
          <w:rFonts w:ascii="Times New Roman" w:hAnsi="Times New Roman" w:cs="Times New Roman"/>
          <w:sz w:val="24"/>
          <w:szCs w:val="24"/>
        </w:rPr>
        <w:t xml:space="preserve"> la atención de las personas mayores.</w:t>
      </w:r>
      <w:r w:rsidR="008123CD" w:rsidRPr="00367C7B">
        <w:rPr>
          <w:rFonts w:ascii="Times New Roman" w:hAnsi="Times New Roman" w:cs="Times New Roman"/>
          <w:sz w:val="24"/>
          <w:szCs w:val="24"/>
        </w:rPr>
        <w:t xml:space="preserve"> </w:t>
      </w:r>
    </w:p>
    <w:p w14:paraId="27FBAA23" w14:textId="0F1282DC" w:rsidR="008123CD" w:rsidRPr="00367C7B" w:rsidRDefault="00CF18F7"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Este estudio tuvo como limitantes la falta de interés de los responsables de los establecimientos de asistencia social</w:t>
      </w:r>
      <w:r w:rsidR="00EF18CC">
        <w:rPr>
          <w:rFonts w:ascii="Times New Roman" w:hAnsi="Times New Roman" w:cs="Times New Roman"/>
          <w:sz w:val="24"/>
          <w:szCs w:val="24"/>
        </w:rPr>
        <w:t>,</w:t>
      </w:r>
      <w:r w:rsidRPr="00367C7B">
        <w:rPr>
          <w:rFonts w:ascii="Times New Roman" w:hAnsi="Times New Roman" w:cs="Times New Roman"/>
          <w:sz w:val="24"/>
          <w:szCs w:val="24"/>
        </w:rPr>
        <w:t xml:space="preserve"> al no permitir que asistiera su personal</w:t>
      </w:r>
      <w:r w:rsidR="00EF18CC">
        <w:rPr>
          <w:rFonts w:ascii="Times New Roman" w:hAnsi="Times New Roman" w:cs="Times New Roman"/>
          <w:sz w:val="24"/>
          <w:szCs w:val="24"/>
        </w:rPr>
        <w:t>.</w:t>
      </w:r>
      <w:r w:rsidR="00EF18CC" w:rsidRPr="00367C7B">
        <w:rPr>
          <w:rFonts w:ascii="Times New Roman" w:hAnsi="Times New Roman" w:cs="Times New Roman"/>
          <w:sz w:val="24"/>
          <w:szCs w:val="24"/>
        </w:rPr>
        <w:t xml:space="preserve"> </w:t>
      </w:r>
      <w:r w:rsidR="00EF18CC">
        <w:rPr>
          <w:rFonts w:ascii="Times New Roman" w:hAnsi="Times New Roman" w:cs="Times New Roman"/>
          <w:sz w:val="24"/>
          <w:szCs w:val="24"/>
        </w:rPr>
        <w:t>L</w:t>
      </w:r>
      <w:r w:rsidR="00EF18CC" w:rsidRPr="00367C7B">
        <w:rPr>
          <w:rFonts w:ascii="Times New Roman" w:hAnsi="Times New Roman" w:cs="Times New Roman"/>
          <w:sz w:val="24"/>
          <w:szCs w:val="24"/>
        </w:rPr>
        <w:t xml:space="preserve">os </w:t>
      </w:r>
      <w:r w:rsidRPr="00367C7B">
        <w:rPr>
          <w:rFonts w:ascii="Times New Roman" w:hAnsi="Times New Roman" w:cs="Times New Roman"/>
          <w:sz w:val="24"/>
          <w:szCs w:val="24"/>
        </w:rPr>
        <w:t xml:space="preserve">que se ubican al interior del </w:t>
      </w:r>
      <w:r w:rsidR="00EF18CC">
        <w:rPr>
          <w:rFonts w:ascii="Times New Roman" w:hAnsi="Times New Roman" w:cs="Times New Roman"/>
          <w:sz w:val="24"/>
          <w:szCs w:val="24"/>
        </w:rPr>
        <w:t>e</w:t>
      </w:r>
      <w:r w:rsidR="00EF18CC" w:rsidRPr="00367C7B">
        <w:rPr>
          <w:rFonts w:ascii="Times New Roman" w:hAnsi="Times New Roman" w:cs="Times New Roman"/>
          <w:sz w:val="24"/>
          <w:szCs w:val="24"/>
        </w:rPr>
        <w:t xml:space="preserve">stado </w:t>
      </w:r>
      <w:r w:rsidRPr="00367C7B">
        <w:rPr>
          <w:rFonts w:ascii="Times New Roman" w:hAnsi="Times New Roman" w:cs="Times New Roman"/>
          <w:sz w:val="24"/>
          <w:szCs w:val="24"/>
        </w:rPr>
        <w:t>de Campeche, México, argumentaron que carecían de recursos económicos que le</w:t>
      </w:r>
      <w:r w:rsidR="00061D92">
        <w:rPr>
          <w:rFonts w:ascii="Times New Roman" w:hAnsi="Times New Roman" w:cs="Times New Roman"/>
          <w:sz w:val="24"/>
          <w:szCs w:val="24"/>
        </w:rPr>
        <w:t>s</w:t>
      </w:r>
      <w:r w:rsidRPr="00367C7B">
        <w:rPr>
          <w:rFonts w:ascii="Times New Roman" w:hAnsi="Times New Roman" w:cs="Times New Roman"/>
          <w:sz w:val="24"/>
          <w:szCs w:val="24"/>
        </w:rPr>
        <w:t xml:space="preserve"> permitiera</w:t>
      </w:r>
      <w:r w:rsidR="008B6F64">
        <w:rPr>
          <w:rFonts w:ascii="Times New Roman" w:hAnsi="Times New Roman" w:cs="Times New Roman"/>
          <w:sz w:val="24"/>
          <w:szCs w:val="24"/>
        </w:rPr>
        <w:t>n</w:t>
      </w:r>
      <w:r w:rsidRPr="00367C7B">
        <w:rPr>
          <w:rFonts w:ascii="Times New Roman" w:hAnsi="Times New Roman" w:cs="Times New Roman"/>
          <w:sz w:val="24"/>
          <w:szCs w:val="24"/>
        </w:rPr>
        <w:t xml:space="preserve"> trasladarse a la </w:t>
      </w:r>
      <w:r w:rsidR="00EF18CC">
        <w:rPr>
          <w:rFonts w:ascii="Times New Roman" w:hAnsi="Times New Roman" w:cs="Times New Roman"/>
          <w:sz w:val="24"/>
          <w:szCs w:val="24"/>
        </w:rPr>
        <w:t>c</w:t>
      </w:r>
      <w:r w:rsidR="00EF18CC" w:rsidRPr="00367C7B">
        <w:rPr>
          <w:rFonts w:ascii="Times New Roman" w:hAnsi="Times New Roman" w:cs="Times New Roman"/>
          <w:sz w:val="24"/>
          <w:szCs w:val="24"/>
        </w:rPr>
        <w:t xml:space="preserve">iudad </w:t>
      </w:r>
      <w:r w:rsidRPr="00367C7B">
        <w:rPr>
          <w:rFonts w:ascii="Times New Roman" w:hAnsi="Times New Roman" w:cs="Times New Roman"/>
          <w:sz w:val="24"/>
          <w:szCs w:val="24"/>
        </w:rPr>
        <w:t xml:space="preserve">de San Francisco de Campeche para </w:t>
      </w:r>
      <w:r w:rsidR="00DD0E4B">
        <w:rPr>
          <w:rFonts w:ascii="Times New Roman" w:hAnsi="Times New Roman" w:cs="Times New Roman"/>
          <w:sz w:val="24"/>
          <w:szCs w:val="24"/>
        </w:rPr>
        <w:t>tomar el</w:t>
      </w:r>
      <w:r w:rsidRPr="00367C7B">
        <w:rPr>
          <w:rFonts w:ascii="Times New Roman" w:hAnsi="Times New Roman" w:cs="Times New Roman"/>
          <w:sz w:val="24"/>
          <w:szCs w:val="24"/>
        </w:rPr>
        <w:t xml:space="preserve"> taller</w:t>
      </w:r>
      <w:r w:rsidR="00AA44A5">
        <w:rPr>
          <w:rFonts w:ascii="Times New Roman" w:hAnsi="Times New Roman" w:cs="Times New Roman"/>
          <w:sz w:val="24"/>
          <w:szCs w:val="24"/>
        </w:rPr>
        <w:t>.</w:t>
      </w:r>
      <w:r w:rsidR="00AA44A5" w:rsidRPr="00367C7B">
        <w:rPr>
          <w:rFonts w:ascii="Times New Roman" w:hAnsi="Times New Roman" w:cs="Times New Roman"/>
          <w:sz w:val="24"/>
          <w:szCs w:val="24"/>
        </w:rPr>
        <w:t xml:space="preserve"> </w:t>
      </w:r>
      <w:r w:rsidR="00AA44A5">
        <w:rPr>
          <w:rFonts w:ascii="Times New Roman" w:hAnsi="Times New Roman" w:cs="Times New Roman"/>
          <w:sz w:val="24"/>
          <w:szCs w:val="24"/>
        </w:rPr>
        <w:t>O</w:t>
      </w:r>
      <w:r w:rsidR="00AA44A5" w:rsidRPr="00367C7B">
        <w:rPr>
          <w:rFonts w:ascii="Times New Roman" w:hAnsi="Times New Roman" w:cs="Times New Roman"/>
          <w:sz w:val="24"/>
          <w:szCs w:val="24"/>
        </w:rPr>
        <w:t xml:space="preserve">tra </w:t>
      </w:r>
      <w:r w:rsidRPr="00367C7B">
        <w:rPr>
          <w:rFonts w:ascii="Times New Roman" w:hAnsi="Times New Roman" w:cs="Times New Roman"/>
          <w:sz w:val="24"/>
          <w:szCs w:val="24"/>
        </w:rPr>
        <w:t xml:space="preserve">limitante </w:t>
      </w:r>
      <w:r w:rsidR="00AA44A5">
        <w:rPr>
          <w:rFonts w:ascii="Times New Roman" w:hAnsi="Times New Roman" w:cs="Times New Roman"/>
          <w:sz w:val="24"/>
          <w:szCs w:val="24"/>
        </w:rPr>
        <w:t>fue</w:t>
      </w:r>
      <w:r w:rsidR="00AA44A5"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que los directivos de los </w:t>
      </w:r>
      <w:r w:rsidR="00AA44A5" w:rsidRPr="00367C7B">
        <w:rPr>
          <w:rFonts w:ascii="Times New Roman" w:hAnsi="Times New Roman" w:cs="Times New Roman"/>
          <w:sz w:val="24"/>
          <w:szCs w:val="24"/>
        </w:rPr>
        <w:t>establecimientos de asistencia social</w:t>
      </w:r>
      <w:r w:rsidR="00AA44A5" w:rsidRPr="00367C7B" w:rsidDel="00AA44A5">
        <w:rPr>
          <w:rFonts w:ascii="Times New Roman" w:hAnsi="Times New Roman" w:cs="Times New Roman"/>
          <w:sz w:val="24"/>
          <w:szCs w:val="24"/>
        </w:rPr>
        <w:t xml:space="preserve"> </w:t>
      </w:r>
      <w:r w:rsidRPr="00367C7B">
        <w:rPr>
          <w:rFonts w:ascii="Times New Roman" w:hAnsi="Times New Roman" w:cs="Times New Roman"/>
          <w:sz w:val="24"/>
          <w:szCs w:val="24"/>
        </w:rPr>
        <w:t>no hicieron extensiva la invitación a su personal, tal vez para evitar comprometerse con el pago de sus viáticos</w:t>
      </w:r>
      <w:r w:rsidR="00AA44A5">
        <w:rPr>
          <w:rFonts w:ascii="Times New Roman" w:hAnsi="Times New Roman" w:cs="Times New Roman"/>
          <w:sz w:val="24"/>
          <w:szCs w:val="24"/>
        </w:rPr>
        <w:t>;</w:t>
      </w:r>
      <w:r w:rsidR="00AA44A5"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la excepción fue el </w:t>
      </w:r>
      <w:r w:rsidR="00AA44A5">
        <w:rPr>
          <w:rFonts w:ascii="Times New Roman" w:hAnsi="Times New Roman" w:cs="Times New Roman"/>
          <w:sz w:val="24"/>
          <w:szCs w:val="24"/>
        </w:rPr>
        <w:t>a</w:t>
      </w:r>
      <w:r w:rsidR="00AA44A5" w:rsidRPr="00367C7B">
        <w:rPr>
          <w:rFonts w:ascii="Times New Roman" w:hAnsi="Times New Roman" w:cs="Times New Roman"/>
          <w:sz w:val="24"/>
          <w:szCs w:val="24"/>
        </w:rPr>
        <w:t xml:space="preserve">silo </w:t>
      </w:r>
      <w:r w:rsidRPr="00367C7B">
        <w:rPr>
          <w:rFonts w:ascii="Times New Roman" w:hAnsi="Times New Roman" w:cs="Times New Roman"/>
          <w:sz w:val="24"/>
          <w:szCs w:val="24"/>
        </w:rPr>
        <w:t xml:space="preserve">de </w:t>
      </w:r>
      <w:r w:rsidR="00AA44A5">
        <w:rPr>
          <w:rFonts w:ascii="Times New Roman" w:hAnsi="Times New Roman" w:cs="Times New Roman"/>
          <w:sz w:val="24"/>
          <w:szCs w:val="24"/>
        </w:rPr>
        <w:t>a</w:t>
      </w:r>
      <w:r w:rsidR="00AA44A5" w:rsidRPr="00367C7B">
        <w:rPr>
          <w:rFonts w:ascii="Times New Roman" w:hAnsi="Times New Roman" w:cs="Times New Roman"/>
          <w:sz w:val="24"/>
          <w:szCs w:val="24"/>
        </w:rPr>
        <w:t xml:space="preserve">ncianos </w:t>
      </w:r>
      <w:r w:rsidRPr="00367C7B">
        <w:rPr>
          <w:rFonts w:ascii="Times New Roman" w:hAnsi="Times New Roman" w:cs="Times New Roman"/>
          <w:sz w:val="24"/>
          <w:szCs w:val="24"/>
        </w:rPr>
        <w:t xml:space="preserve">del </w:t>
      </w:r>
      <w:r w:rsidR="00AA44A5">
        <w:rPr>
          <w:rFonts w:ascii="Times New Roman" w:hAnsi="Times New Roman" w:cs="Times New Roman"/>
          <w:sz w:val="24"/>
          <w:szCs w:val="24"/>
        </w:rPr>
        <w:t>m</w:t>
      </w:r>
      <w:r w:rsidR="00AA44A5" w:rsidRPr="00367C7B">
        <w:rPr>
          <w:rFonts w:ascii="Times New Roman" w:hAnsi="Times New Roman" w:cs="Times New Roman"/>
          <w:sz w:val="24"/>
          <w:szCs w:val="24"/>
        </w:rPr>
        <w:t xml:space="preserve">unicipio </w:t>
      </w:r>
      <w:r w:rsidRPr="00367C7B">
        <w:rPr>
          <w:rFonts w:ascii="Times New Roman" w:hAnsi="Times New Roman" w:cs="Times New Roman"/>
          <w:sz w:val="24"/>
          <w:szCs w:val="24"/>
        </w:rPr>
        <w:t xml:space="preserve">de Hopelchén, </w:t>
      </w:r>
      <w:r w:rsidR="00AA44A5">
        <w:rPr>
          <w:rFonts w:ascii="Times New Roman" w:hAnsi="Times New Roman" w:cs="Times New Roman"/>
          <w:sz w:val="24"/>
          <w:szCs w:val="24"/>
        </w:rPr>
        <w:t>del cual</w:t>
      </w:r>
      <w:r w:rsidR="00AA44A5" w:rsidRPr="00367C7B">
        <w:rPr>
          <w:rFonts w:ascii="Times New Roman" w:hAnsi="Times New Roman" w:cs="Times New Roman"/>
          <w:sz w:val="24"/>
          <w:szCs w:val="24"/>
        </w:rPr>
        <w:t xml:space="preserve"> </w:t>
      </w:r>
      <w:r w:rsidRPr="00367C7B">
        <w:rPr>
          <w:rFonts w:ascii="Times New Roman" w:hAnsi="Times New Roman" w:cs="Times New Roman"/>
          <w:sz w:val="24"/>
          <w:szCs w:val="24"/>
        </w:rPr>
        <w:t>asistieron dos personas, que cubrieron sus gastos de traslado, hospedaje y alimentación por todos los días del curso.</w:t>
      </w:r>
      <w:r w:rsidR="00F069B4" w:rsidRPr="00367C7B">
        <w:rPr>
          <w:rFonts w:ascii="Times New Roman" w:hAnsi="Times New Roman" w:cs="Times New Roman"/>
          <w:sz w:val="24"/>
          <w:szCs w:val="24"/>
        </w:rPr>
        <w:t xml:space="preserve"> </w:t>
      </w:r>
    </w:p>
    <w:p w14:paraId="7CBAB7A2" w14:textId="212CC3C7" w:rsidR="008123CD" w:rsidRPr="00367C7B" w:rsidRDefault="00E34606" w:rsidP="00AA59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e</w:t>
      </w:r>
      <w:r w:rsidRPr="00367C7B">
        <w:rPr>
          <w:rFonts w:ascii="Times New Roman" w:hAnsi="Times New Roman" w:cs="Times New Roman"/>
          <w:sz w:val="24"/>
          <w:szCs w:val="24"/>
        </w:rPr>
        <w:t xml:space="preserve">ste </w:t>
      </w:r>
      <w:r w:rsidR="00437A5D" w:rsidRPr="00367C7B">
        <w:rPr>
          <w:rFonts w:ascii="Times New Roman" w:hAnsi="Times New Roman" w:cs="Times New Roman"/>
          <w:sz w:val="24"/>
          <w:szCs w:val="24"/>
        </w:rPr>
        <w:t xml:space="preserve">estudio tiene como fortaleza </w:t>
      </w:r>
      <w:r w:rsidR="00F069B4" w:rsidRPr="00367C7B">
        <w:rPr>
          <w:rFonts w:ascii="Times New Roman" w:hAnsi="Times New Roman" w:cs="Times New Roman"/>
          <w:sz w:val="24"/>
          <w:szCs w:val="24"/>
        </w:rPr>
        <w:t xml:space="preserve">ser el primero que se realiza en la Facultad de Enfermería de la Universidad Autónoma de Campeche, </w:t>
      </w:r>
      <w:r w:rsidR="008B7037" w:rsidRPr="00367C7B">
        <w:rPr>
          <w:rFonts w:ascii="Times New Roman" w:hAnsi="Times New Roman" w:cs="Times New Roman"/>
          <w:sz w:val="24"/>
          <w:szCs w:val="24"/>
        </w:rPr>
        <w:t>México</w:t>
      </w:r>
      <w:r>
        <w:rPr>
          <w:rFonts w:ascii="Times New Roman" w:hAnsi="Times New Roman" w:cs="Times New Roman"/>
          <w:sz w:val="24"/>
          <w:szCs w:val="24"/>
        </w:rPr>
        <w:t>.</w:t>
      </w:r>
      <w:r w:rsidRPr="00367C7B">
        <w:rPr>
          <w:rFonts w:ascii="Times New Roman" w:hAnsi="Times New Roman" w:cs="Times New Roman"/>
          <w:sz w:val="24"/>
          <w:szCs w:val="24"/>
        </w:rPr>
        <w:t xml:space="preserve"> </w:t>
      </w:r>
      <w:r>
        <w:rPr>
          <w:rFonts w:ascii="Times New Roman" w:hAnsi="Times New Roman" w:cs="Times New Roman"/>
          <w:sz w:val="24"/>
          <w:szCs w:val="24"/>
        </w:rPr>
        <w:t>Se trató de</w:t>
      </w:r>
      <w:r w:rsidRPr="00367C7B">
        <w:rPr>
          <w:rFonts w:ascii="Times New Roman" w:hAnsi="Times New Roman" w:cs="Times New Roman"/>
          <w:sz w:val="24"/>
          <w:szCs w:val="24"/>
        </w:rPr>
        <w:t xml:space="preserve"> </w:t>
      </w:r>
      <w:r w:rsidR="008B7037" w:rsidRPr="00367C7B">
        <w:rPr>
          <w:rFonts w:ascii="Times New Roman" w:hAnsi="Times New Roman" w:cs="Times New Roman"/>
          <w:sz w:val="24"/>
          <w:szCs w:val="24"/>
        </w:rPr>
        <w:t xml:space="preserve">una </w:t>
      </w:r>
      <w:r w:rsidR="0052383E" w:rsidRPr="00367C7B">
        <w:rPr>
          <w:rFonts w:ascii="Times New Roman" w:hAnsi="Times New Roman" w:cs="Times New Roman"/>
          <w:sz w:val="24"/>
          <w:szCs w:val="24"/>
        </w:rPr>
        <w:t xml:space="preserve">unión </w:t>
      </w:r>
      <w:r w:rsidR="008B7037" w:rsidRPr="00367C7B">
        <w:rPr>
          <w:rFonts w:ascii="Times New Roman" w:hAnsi="Times New Roman" w:cs="Times New Roman"/>
          <w:sz w:val="24"/>
          <w:szCs w:val="24"/>
        </w:rPr>
        <w:t xml:space="preserve">de esfuerzos para aportar a la sociedad en el tema de la </w:t>
      </w:r>
      <w:proofErr w:type="spellStart"/>
      <w:r w:rsidR="008B7037" w:rsidRPr="00367C7B">
        <w:rPr>
          <w:rFonts w:ascii="Times New Roman" w:hAnsi="Times New Roman" w:cs="Times New Roman"/>
          <w:sz w:val="24"/>
          <w:szCs w:val="24"/>
        </w:rPr>
        <w:t>gerontologización</w:t>
      </w:r>
      <w:proofErr w:type="spellEnd"/>
      <w:r w:rsidR="008B7037" w:rsidRPr="00367C7B">
        <w:rPr>
          <w:rFonts w:ascii="Times New Roman" w:hAnsi="Times New Roman" w:cs="Times New Roman"/>
          <w:sz w:val="24"/>
          <w:szCs w:val="24"/>
        </w:rPr>
        <w:t xml:space="preserve"> de los profesionales de la salud que se desempeñan en el cuidado de pacientes en las etapas de la vejez y ancianidad</w:t>
      </w:r>
      <w:r>
        <w:rPr>
          <w:rFonts w:ascii="Times New Roman" w:hAnsi="Times New Roman" w:cs="Times New Roman"/>
          <w:sz w:val="24"/>
          <w:szCs w:val="24"/>
        </w:rPr>
        <w:t>. Sin embargo,</w:t>
      </w:r>
      <w:r w:rsidRPr="00367C7B">
        <w:rPr>
          <w:rFonts w:ascii="Times New Roman" w:hAnsi="Times New Roman" w:cs="Times New Roman"/>
          <w:sz w:val="24"/>
          <w:szCs w:val="24"/>
        </w:rPr>
        <w:t xml:space="preserve"> </w:t>
      </w:r>
      <w:r w:rsidR="00F069B4" w:rsidRPr="00367C7B">
        <w:rPr>
          <w:rFonts w:ascii="Times New Roman" w:hAnsi="Times New Roman" w:cs="Times New Roman"/>
          <w:sz w:val="24"/>
          <w:szCs w:val="24"/>
        </w:rPr>
        <w:t xml:space="preserve">la principal fortaleza </w:t>
      </w:r>
      <w:r w:rsidR="008B7037" w:rsidRPr="00367C7B">
        <w:rPr>
          <w:rFonts w:ascii="Times New Roman" w:hAnsi="Times New Roman" w:cs="Times New Roman"/>
          <w:sz w:val="24"/>
          <w:szCs w:val="24"/>
        </w:rPr>
        <w:t>es</w:t>
      </w:r>
      <w:r w:rsidR="00F069B4" w:rsidRPr="00367C7B">
        <w:rPr>
          <w:rFonts w:ascii="Times New Roman" w:hAnsi="Times New Roman" w:cs="Times New Roman"/>
          <w:sz w:val="24"/>
          <w:szCs w:val="24"/>
        </w:rPr>
        <w:t xml:space="preserve"> que los profesionistas que acudieron al taller </w:t>
      </w:r>
      <w:r w:rsidR="005C3000">
        <w:rPr>
          <w:rFonts w:ascii="Times New Roman" w:hAnsi="Times New Roman" w:cs="Times New Roman"/>
          <w:sz w:val="24"/>
          <w:szCs w:val="24"/>
        </w:rPr>
        <w:t xml:space="preserve">ahora </w:t>
      </w:r>
      <w:r w:rsidR="00F069B4" w:rsidRPr="00367C7B">
        <w:rPr>
          <w:rFonts w:ascii="Times New Roman" w:hAnsi="Times New Roman" w:cs="Times New Roman"/>
          <w:sz w:val="24"/>
          <w:szCs w:val="24"/>
        </w:rPr>
        <w:t>están mejor preparados para ejercer sus actividades</w:t>
      </w:r>
      <w:r w:rsidR="003D33B8" w:rsidRPr="00367C7B">
        <w:rPr>
          <w:rFonts w:ascii="Times New Roman" w:hAnsi="Times New Roman" w:cs="Times New Roman"/>
          <w:sz w:val="24"/>
          <w:szCs w:val="24"/>
        </w:rPr>
        <w:t xml:space="preserve"> </w:t>
      </w:r>
      <w:r w:rsidR="008B7037" w:rsidRPr="00367C7B">
        <w:rPr>
          <w:rFonts w:ascii="Times New Roman" w:hAnsi="Times New Roman" w:cs="Times New Roman"/>
          <w:sz w:val="24"/>
          <w:szCs w:val="24"/>
        </w:rPr>
        <w:t xml:space="preserve">en el trabajo y atención con calidad </w:t>
      </w:r>
      <w:r w:rsidR="003952D8">
        <w:rPr>
          <w:rFonts w:ascii="Times New Roman" w:hAnsi="Times New Roman" w:cs="Times New Roman"/>
          <w:sz w:val="24"/>
          <w:szCs w:val="24"/>
        </w:rPr>
        <w:t>hacia</w:t>
      </w:r>
      <w:r w:rsidR="008B7037" w:rsidRPr="00367C7B">
        <w:rPr>
          <w:rFonts w:ascii="Times New Roman" w:hAnsi="Times New Roman" w:cs="Times New Roman"/>
          <w:sz w:val="24"/>
          <w:szCs w:val="24"/>
        </w:rPr>
        <w:t xml:space="preserve"> personas en las últimas etapas de su vida.</w:t>
      </w:r>
    </w:p>
    <w:p w14:paraId="2223C787" w14:textId="3AA410F5" w:rsidR="008B7037" w:rsidRPr="00367C7B" w:rsidRDefault="0052383E"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Entre las</w:t>
      </w:r>
      <w:r w:rsidR="008B7037" w:rsidRPr="00367C7B">
        <w:rPr>
          <w:rFonts w:ascii="Times New Roman" w:hAnsi="Times New Roman" w:cs="Times New Roman"/>
          <w:sz w:val="24"/>
          <w:szCs w:val="24"/>
        </w:rPr>
        <w:t xml:space="preserve"> debilidades presentadas en este estudio se ubica </w:t>
      </w:r>
      <w:r w:rsidRPr="00367C7B">
        <w:rPr>
          <w:rFonts w:ascii="Times New Roman" w:hAnsi="Times New Roman" w:cs="Times New Roman"/>
          <w:sz w:val="24"/>
          <w:szCs w:val="24"/>
        </w:rPr>
        <w:t xml:space="preserve">la de </w:t>
      </w:r>
      <w:r w:rsidR="008B7037" w:rsidRPr="00367C7B">
        <w:rPr>
          <w:rFonts w:ascii="Times New Roman" w:hAnsi="Times New Roman" w:cs="Times New Roman"/>
          <w:sz w:val="24"/>
          <w:szCs w:val="24"/>
        </w:rPr>
        <w:t xml:space="preserve">continuar con la línea de formación para </w:t>
      </w:r>
      <w:proofErr w:type="spellStart"/>
      <w:r w:rsidR="008B7037" w:rsidRPr="00367C7B">
        <w:rPr>
          <w:rFonts w:ascii="Times New Roman" w:hAnsi="Times New Roman" w:cs="Times New Roman"/>
          <w:sz w:val="24"/>
          <w:szCs w:val="24"/>
        </w:rPr>
        <w:t>gerontologizar</w:t>
      </w:r>
      <w:proofErr w:type="spellEnd"/>
      <w:r w:rsidR="008B7037" w:rsidRPr="00367C7B">
        <w:rPr>
          <w:rFonts w:ascii="Times New Roman" w:hAnsi="Times New Roman" w:cs="Times New Roman"/>
          <w:sz w:val="24"/>
          <w:szCs w:val="24"/>
        </w:rPr>
        <w:t xml:space="preserve"> a la sociedad y fortalecer sus conocimientos, no solo a los profesionistas del área de la salud</w:t>
      </w:r>
      <w:r w:rsidRPr="00367C7B">
        <w:rPr>
          <w:rFonts w:ascii="Times New Roman" w:hAnsi="Times New Roman" w:cs="Times New Roman"/>
          <w:sz w:val="24"/>
          <w:szCs w:val="24"/>
        </w:rPr>
        <w:t>,</w:t>
      </w:r>
      <w:r w:rsidR="008B7037" w:rsidRPr="00367C7B">
        <w:rPr>
          <w:rFonts w:ascii="Times New Roman" w:hAnsi="Times New Roman" w:cs="Times New Roman"/>
          <w:sz w:val="24"/>
          <w:szCs w:val="24"/>
        </w:rPr>
        <w:t xml:space="preserve"> sino también incluir a los familiares, es decir</w:t>
      </w:r>
      <w:r w:rsidR="005C3000">
        <w:rPr>
          <w:rFonts w:ascii="Times New Roman" w:hAnsi="Times New Roman" w:cs="Times New Roman"/>
          <w:sz w:val="24"/>
          <w:szCs w:val="24"/>
        </w:rPr>
        <w:t>,</w:t>
      </w:r>
      <w:r w:rsidR="008B7037" w:rsidRPr="00367C7B">
        <w:rPr>
          <w:rFonts w:ascii="Times New Roman" w:hAnsi="Times New Roman" w:cs="Times New Roman"/>
          <w:sz w:val="24"/>
          <w:szCs w:val="24"/>
        </w:rPr>
        <w:t xml:space="preserve"> que el trabajo se realice en dos vertientes: dirigido a los cuidadores formales e informales, esto contribuirá a lograr la eficiencia de la atención de las personas.</w:t>
      </w:r>
      <w:r w:rsidR="00445DA5">
        <w:rPr>
          <w:rFonts w:ascii="Times New Roman" w:hAnsi="Times New Roman" w:cs="Times New Roman"/>
          <w:sz w:val="24"/>
          <w:szCs w:val="24"/>
        </w:rPr>
        <w:t xml:space="preserve"> </w:t>
      </w:r>
      <w:r w:rsidR="008B7037" w:rsidRPr="00367C7B">
        <w:rPr>
          <w:rFonts w:ascii="Times New Roman" w:hAnsi="Times New Roman" w:cs="Times New Roman"/>
          <w:sz w:val="24"/>
          <w:szCs w:val="24"/>
        </w:rPr>
        <w:t xml:space="preserve">Otra área de oportunidad para </w:t>
      </w:r>
      <w:r w:rsidR="008B7037" w:rsidRPr="00367C7B">
        <w:rPr>
          <w:rFonts w:ascii="Times New Roman" w:hAnsi="Times New Roman" w:cs="Times New Roman"/>
          <w:sz w:val="24"/>
          <w:szCs w:val="24"/>
        </w:rPr>
        <w:lastRenderedPageBreak/>
        <w:t xml:space="preserve">futuras investigaciones es incluir el tema de la salud mental en la formación </w:t>
      </w:r>
      <w:proofErr w:type="spellStart"/>
      <w:r w:rsidR="008B7037" w:rsidRPr="00367C7B">
        <w:rPr>
          <w:rFonts w:ascii="Times New Roman" w:hAnsi="Times New Roman" w:cs="Times New Roman"/>
          <w:sz w:val="24"/>
          <w:szCs w:val="24"/>
        </w:rPr>
        <w:t>ge</w:t>
      </w:r>
      <w:r w:rsidR="003D7EE4">
        <w:rPr>
          <w:rFonts w:ascii="Times New Roman" w:hAnsi="Times New Roman" w:cs="Times New Roman"/>
          <w:sz w:val="24"/>
          <w:szCs w:val="24"/>
        </w:rPr>
        <w:t>r</w:t>
      </w:r>
      <w:r w:rsidR="008B7037" w:rsidRPr="00367C7B">
        <w:rPr>
          <w:rFonts w:ascii="Times New Roman" w:hAnsi="Times New Roman" w:cs="Times New Roman"/>
          <w:sz w:val="24"/>
          <w:szCs w:val="24"/>
        </w:rPr>
        <w:t>onto</w:t>
      </w:r>
      <w:proofErr w:type="spellEnd"/>
      <w:r w:rsidR="003D7EE4">
        <w:rPr>
          <w:rFonts w:ascii="Times New Roman" w:hAnsi="Times New Roman" w:cs="Times New Roman"/>
          <w:sz w:val="24"/>
          <w:szCs w:val="24"/>
        </w:rPr>
        <w:t>-</w:t>
      </w:r>
      <w:r w:rsidR="008B7037" w:rsidRPr="00367C7B">
        <w:rPr>
          <w:rFonts w:ascii="Times New Roman" w:hAnsi="Times New Roman" w:cs="Times New Roman"/>
          <w:sz w:val="24"/>
          <w:szCs w:val="24"/>
        </w:rPr>
        <w:t>geriátrica.</w:t>
      </w:r>
    </w:p>
    <w:p w14:paraId="53CD4771" w14:textId="77777777" w:rsidR="00B02084" w:rsidRPr="00367C7B" w:rsidRDefault="00B02084" w:rsidP="00800317">
      <w:pPr>
        <w:spacing w:after="0" w:line="360" w:lineRule="auto"/>
        <w:ind w:firstLine="708"/>
        <w:rPr>
          <w:rFonts w:ascii="Times New Roman" w:hAnsi="Times New Roman" w:cs="Times New Roman"/>
          <w:sz w:val="24"/>
          <w:szCs w:val="24"/>
        </w:rPr>
      </w:pPr>
    </w:p>
    <w:p w14:paraId="0AB271E3" w14:textId="77777777" w:rsidR="00F80575" w:rsidRPr="00367C7B" w:rsidRDefault="0013588C" w:rsidP="00A27298">
      <w:pPr>
        <w:spacing w:after="0" w:line="360" w:lineRule="auto"/>
        <w:jc w:val="center"/>
        <w:rPr>
          <w:rFonts w:ascii="Times New Roman" w:hAnsi="Times New Roman" w:cs="Times New Roman"/>
          <w:sz w:val="32"/>
          <w:szCs w:val="24"/>
        </w:rPr>
      </w:pPr>
      <w:r w:rsidRPr="00367C7B">
        <w:rPr>
          <w:rStyle w:val="Textoennegrita"/>
          <w:rFonts w:ascii="Times New Roman" w:hAnsi="Times New Roman" w:cs="Times New Roman"/>
          <w:sz w:val="32"/>
          <w:szCs w:val="24"/>
          <w:bdr w:val="none" w:sz="0" w:space="0" w:color="auto" w:frame="1"/>
        </w:rPr>
        <w:t>Conclusiones</w:t>
      </w:r>
    </w:p>
    <w:p w14:paraId="7AC7D4AC" w14:textId="4BCCE7CB" w:rsidR="005A00AF" w:rsidRPr="00367C7B" w:rsidRDefault="005A00AF"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Como resultado del taller, se </w:t>
      </w:r>
      <w:r w:rsidR="004A40F6">
        <w:rPr>
          <w:rFonts w:ascii="Times New Roman" w:hAnsi="Times New Roman" w:cs="Times New Roman"/>
          <w:sz w:val="24"/>
          <w:szCs w:val="24"/>
        </w:rPr>
        <w:t>capacitó</w:t>
      </w:r>
      <w:r w:rsidR="004A40F6" w:rsidRPr="00367C7B">
        <w:rPr>
          <w:rFonts w:ascii="Times New Roman" w:hAnsi="Times New Roman" w:cs="Times New Roman"/>
          <w:sz w:val="24"/>
          <w:szCs w:val="24"/>
        </w:rPr>
        <w:t xml:space="preserve"> </w:t>
      </w:r>
      <w:r w:rsidRPr="00367C7B">
        <w:rPr>
          <w:rFonts w:ascii="Times New Roman" w:hAnsi="Times New Roman" w:cs="Times New Roman"/>
          <w:sz w:val="24"/>
          <w:szCs w:val="24"/>
        </w:rPr>
        <w:t>a 18 personas que cuidan y tienen contacto con personas mayores</w:t>
      </w:r>
      <w:r w:rsidR="004A40F6">
        <w:rPr>
          <w:rFonts w:ascii="Times New Roman" w:hAnsi="Times New Roman" w:cs="Times New Roman"/>
          <w:sz w:val="24"/>
          <w:szCs w:val="24"/>
        </w:rPr>
        <w:t>.</w:t>
      </w:r>
      <w:r w:rsidR="004A40F6" w:rsidRPr="00367C7B">
        <w:rPr>
          <w:rFonts w:ascii="Times New Roman" w:hAnsi="Times New Roman" w:cs="Times New Roman"/>
          <w:sz w:val="24"/>
          <w:szCs w:val="24"/>
        </w:rPr>
        <w:t xml:space="preserve"> </w:t>
      </w:r>
      <w:r w:rsidR="004A40F6">
        <w:rPr>
          <w:rFonts w:ascii="Times New Roman" w:hAnsi="Times New Roman" w:cs="Times New Roman"/>
          <w:sz w:val="24"/>
          <w:szCs w:val="24"/>
        </w:rPr>
        <w:t>S</w:t>
      </w:r>
      <w:r w:rsidR="004A40F6" w:rsidRPr="00367C7B">
        <w:rPr>
          <w:rFonts w:ascii="Times New Roman" w:hAnsi="Times New Roman" w:cs="Times New Roman"/>
          <w:sz w:val="24"/>
          <w:szCs w:val="24"/>
        </w:rPr>
        <w:t xml:space="preserve">e </w:t>
      </w:r>
      <w:r w:rsidRPr="00367C7B">
        <w:rPr>
          <w:rFonts w:ascii="Times New Roman" w:hAnsi="Times New Roman" w:cs="Times New Roman"/>
          <w:sz w:val="24"/>
          <w:szCs w:val="24"/>
        </w:rPr>
        <w:t xml:space="preserve">analizó el perfil de los participantes, </w:t>
      </w:r>
      <w:r w:rsidR="004A40F6">
        <w:rPr>
          <w:rFonts w:ascii="Times New Roman" w:hAnsi="Times New Roman" w:cs="Times New Roman"/>
          <w:sz w:val="24"/>
          <w:szCs w:val="24"/>
        </w:rPr>
        <w:t>a partir de lo cual se obtuvo</w:t>
      </w:r>
      <w:r w:rsidR="004A40F6" w:rsidRPr="00367C7B">
        <w:rPr>
          <w:rFonts w:ascii="Times New Roman" w:hAnsi="Times New Roman" w:cs="Times New Roman"/>
          <w:sz w:val="24"/>
          <w:szCs w:val="24"/>
        </w:rPr>
        <w:t xml:space="preserve"> </w:t>
      </w:r>
      <w:r w:rsidRPr="00367C7B">
        <w:rPr>
          <w:rFonts w:ascii="Times New Roman" w:hAnsi="Times New Roman" w:cs="Times New Roman"/>
          <w:sz w:val="24"/>
          <w:szCs w:val="24"/>
        </w:rPr>
        <w:t>que</w:t>
      </w:r>
      <w:r w:rsidR="004A40F6">
        <w:rPr>
          <w:rFonts w:ascii="Times New Roman" w:hAnsi="Times New Roman" w:cs="Times New Roman"/>
          <w:sz w:val="24"/>
          <w:szCs w:val="24"/>
        </w:rPr>
        <w:t>, de los integrantes de la muestra,</w:t>
      </w:r>
      <w:r w:rsidRPr="00367C7B">
        <w:rPr>
          <w:rFonts w:ascii="Times New Roman" w:hAnsi="Times New Roman" w:cs="Times New Roman"/>
          <w:sz w:val="24"/>
          <w:szCs w:val="24"/>
        </w:rPr>
        <w:t xml:space="preserve"> </w:t>
      </w:r>
      <w:r w:rsidR="001C3806" w:rsidRPr="00367C7B">
        <w:rPr>
          <w:rFonts w:ascii="Times New Roman" w:hAnsi="Times New Roman" w:cs="Times New Roman"/>
          <w:sz w:val="24"/>
          <w:szCs w:val="24"/>
        </w:rPr>
        <w:t>28</w:t>
      </w:r>
      <w:r w:rsidR="004A40F6">
        <w:rPr>
          <w:rFonts w:ascii="Times New Roman" w:hAnsi="Times New Roman" w:cs="Times New Roman"/>
          <w:sz w:val="24"/>
          <w:szCs w:val="24"/>
        </w:rPr>
        <w:t> </w:t>
      </w:r>
      <w:r w:rsidRPr="00367C7B">
        <w:rPr>
          <w:rFonts w:ascii="Times New Roman" w:hAnsi="Times New Roman" w:cs="Times New Roman"/>
          <w:sz w:val="24"/>
          <w:szCs w:val="24"/>
        </w:rPr>
        <w:t>%</w:t>
      </w:r>
      <w:r w:rsidR="001C3806" w:rsidRPr="00367C7B">
        <w:rPr>
          <w:rFonts w:ascii="Times New Roman" w:hAnsi="Times New Roman" w:cs="Times New Roman"/>
          <w:sz w:val="24"/>
          <w:szCs w:val="24"/>
        </w:rPr>
        <w:t xml:space="preserve"> son enfermeros, 28</w:t>
      </w:r>
      <w:r w:rsidR="004A40F6">
        <w:rPr>
          <w:rFonts w:ascii="Times New Roman" w:hAnsi="Times New Roman" w:cs="Times New Roman"/>
          <w:sz w:val="24"/>
          <w:szCs w:val="24"/>
        </w:rPr>
        <w:t> </w:t>
      </w:r>
      <w:r w:rsidRPr="00367C7B">
        <w:rPr>
          <w:rFonts w:ascii="Times New Roman" w:hAnsi="Times New Roman" w:cs="Times New Roman"/>
          <w:sz w:val="24"/>
          <w:szCs w:val="24"/>
        </w:rPr>
        <w:t>% gerontólogos, 1</w:t>
      </w:r>
      <w:r w:rsidR="001C3806" w:rsidRPr="00367C7B">
        <w:rPr>
          <w:rFonts w:ascii="Times New Roman" w:hAnsi="Times New Roman" w:cs="Times New Roman"/>
          <w:sz w:val="24"/>
          <w:szCs w:val="24"/>
        </w:rPr>
        <w:t>2</w:t>
      </w:r>
      <w:r w:rsidR="004A40F6">
        <w:rPr>
          <w:rFonts w:ascii="Times New Roman" w:hAnsi="Times New Roman" w:cs="Times New Roman"/>
          <w:sz w:val="24"/>
          <w:szCs w:val="24"/>
        </w:rPr>
        <w:t> </w:t>
      </w:r>
      <w:r w:rsidRPr="00367C7B">
        <w:rPr>
          <w:rFonts w:ascii="Times New Roman" w:hAnsi="Times New Roman" w:cs="Times New Roman"/>
          <w:sz w:val="24"/>
          <w:szCs w:val="24"/>
        </w:rPr>
        <w:t xml:space="preserve">% </w:t>
      </w:r>
      <w:r w:rsidR="004A40F6" w:rsidRPr="00367C7B">
        <w:rPr>
          <w:rFonts w:ascii="Times New Roman" w:hAnsi="Times New Roman" w:cs="Times New Roman"/>
          <w:sz w:val="24"/>
          <w:szCs w:val="24"/>
        </w:rPr>
        <w:t>gerocultore</w:t>
      </w:r>
      <w:r w:rsidR="004A40F6">
        <w:rPr>
          <w:rFonts w:ascii="Times New Roman" w:hAnsi="Times New Roman" w:cs="Times New Roman"/>
          <w:sz w:val="24"/>
          <w:szCs w:val="24"/>
        </w:rPr>
        <w:t>s</w:t>
      </w:r>
      <w:r w:rsidRPr="00367C7B">
        <w:rPr>
          <w:rFonts w:ascii="Times New Roman" w:hAnsi="Times New Roman" w:cs="Times New Roman"/>
          <w:sz w:val="24"/>
          <w:szCs w:val="24"/>
        </w:rPr>
        <w:t>, 1</w:t>
      </w:r>
      <w:r w:rsidR="001C3806" w:rsidRPr="00367C7B">
        <w:rPr>
          <w:rFonts w:ascii="Times New Roman" w:hAnsi="Times New Roman" w:cs="Times New Roman"/>
          <w:sz w:val="24"/>
          <w:szCs w:val="24"/>
        </w:rPr>
        <w:t>7</w:t>
      </w:r>
      <w:r w:rsidR="004A40F6">
        <w:rPr>
          <w:rFonts w:ascii="Times New Roman" w:hAnsi="Times New Roman" w:cs="Times New Roman"/>
          <w:sz w:val="24"/>
          <w:szCs w:val="24"/>
        </w:rPr>
        <w:t> </w:t>
      </w:r>
      <w:r w:rsidRPr="00367C7B">
        <w:rPr>
          <w:rFonts w:ascii="Times New Roman" w:hAnsi="Times New Roman" w:cs="Times New Roman"/>
          <w:sz w:val="24"/>
          <w:szCs w:val="24"/>
        </w:rPr>
        <w:t>% auxiliar</w:t>
      </w:r>
      <w:r w:rsidR="00262CAF">
        <w:rPr>
          <w:rFonts w:ascii="Times New Roman" w:hAnsi="Times New Roman" w:cs="Times New Roman"/>
          <w:sz w:val="24"/>
          <w:szCs w:val="24"/>
        </w:rPr>
        <w:t>es</w:t>
      </w:r>
      <w:r w:rsidRPr="00367C7B">
        <w:rPr>
          <w:rFonts w:ascii="Times New Roman" w:hAnsi="Times New Roman" w:cs="Times New Roman"/>
          <w:sz w:val="24"/>
          <w:szCs w:val="24"/>
        </w:rPr>
        <w:t xml:space="preserve"> de enfermería, 5</w:t>
      </w:r>
      <w:r w:rsidR="00262CAF">
        <w:rPr>
          <w:rFonts w:ascii="Times New Roman" w:hAnsi="Times New Roman" w:cs="Times New Roman"/>
          <w:sz w:val="24"/>
          <w:szCs w:val="24"/>
        </w:rPr>
        <w:t> </w:t>
      </w:r>
      <w:r w:rsidRPr="00367C7B">
        <w:rPr>
          <w:rFonts w:ascii="Times New Roman" w:hAnsi="Times New Roman" w:cs="Times New Roman"/>
          <w:sz w:val="24"/>
          <w:szCs w:val="24"/>
        </w:rPr>
        <w:t xml:space="preserve">% </w:t>
      </w:r>
      <w:r w:rsidR="001C3806" w:rsidRPr="00367C7B">
        <w:rPr>
          <w:rFonts w:ascii="Times New Roman" w:hAnsi="Times New Roman" w:cs="Times New Roman"/>
          <w:sz w:val="24"/>
          <w:szCs w:val="24"/>
        </w:rPr>
        <w:t>médico</w:t>
      </w:r>
      <w:r w:rsidR="00262CAF">
        <w:rPr>
          <w:rFonts w:ascii="Times New Roman" w:hAnsi="Times New Roman" w:cs="Times New Roman"/>
          <w:sz w:val="24"/>
          <w:szCs w:val="24"/>
        </w:rPr>
        <w:t>s</w:t>
      </w:r>
      <w:r w:rsidRPr="00367C7B">
        <w:rPr>
          <w:rFonts w:ascii="Times New Roman" w:hAnsi="Times New Roman" w:cs="Times New Roman"/>
          <w:sz w:val="24"/>
          <w:szCs w:val="24"/>
        </w:rPr>
        <w:t>, 5</w:t>
      </w:r>
      <w:r w:rsidR="00262CAF">
        <w:rPr>
          <w:rFonts w:ascii="Times New Roman" w:hAnsi="Times New Roman" w:cs="Times New Roman"/>
          <w:sz w:val="24"/>
          <w:szCs w:val="24"/>
        </w:rPr>
        <w:t xml:space="preserve"> </w:t>
      </w:r>
      <w:r w:rsidRPr="00367C7B">
        <w:rPr>
          <w:rFonts w:ascii="Times New Roman" w:hAnsi="Times New Roman" w:cs="Times New Roman"/>
          <w:sz w:val="24"/>
          <w:szCs w:val="24"/>
        </w:rPr>
        <w:t xml:space="preserve">% </w:t>
      </w:r>
      <w:r w:rsidR="00262CAF">
        <w:rPr>
          <w:rFonts w:ascii="Times New Roman" w:hAnsi="Times New Roman" w:cs="Times New Roman"/>
          <w:sz w:val="24"/>
          <w:szCs w:val="24"/>
        </w:rPr>
        <w:t>licenciados</w:t>
      </w:r>
      <w:r w:rsidR="00262CAF"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en </w:t>
      </w:r>
      <w:r w:rsidR="00262CAF">
        <w:rPr>
          <w:rFonts w:ascii="Times New Roman" w:hAnsi="Times New Roman" w:cs="Times New Roman"/>
          <w:sz w:val="24"/>
          <w:szCs w:val="24"/>
        </w:rPr>
        <w:t>E</w:t>
      </w:r>
      <w:r w:rsidR="00262CAF" w:rsidRPr="00367C7B">
        <w:rPr>
          <w:rFonts w:ascii="Times New Roman" w:hAnsi="Times New Roman" w:cs="Times New Roman"/>
          <w:sz w:val="24"/>
          <w:szCs w:val="24"/>
        </w:rPr>
        <w:t xml:space="preserve">conomía </w:t>
      </w:r>
      <w:r w:rsidRPr="00367C7B">
        <w:rPr>
          <w:rFonts w:ascii="Times New Roman" w:hAnsi="Times New Roman" w:cs="Times New Roman"/>
          <w:sz w:val="24"/>
          <w:szCs w:val="24"/>
        </w:rPr>
        <w:t>y 5</w:t>
      </w:r>
      <w:r w:rsidR="00262CAF">
        <w:rPr>
          <w:rFonts w:ascii="Times New Roman" w:hAnsi="Times New Roman" w:cs="Times New Roman"/>
          <w:sz w:val="24"/>
          <w:szCs w:val="24"/>
        </w:rPr>
        <w:t> </w:t>
      </w:r>
      <w:r w:rsidRPr="00367C7B">
        <w:rPr>
          <w:rFonts w:ascii="Times New Roman" w:hAnsi="Times New Roman" w:cs="Times New Roman"/>
          <w:sz w:val="24"/>
          <w:szCs w:val="24"/>
        </w:rPr>
        <w:t xml:space="preserve">% </w:t>
      </w:r>
      <w:r w:rsidR="00262CAF">
        <w:rPr>
          <w:rFonts w:ascii="Times New Roman" w:hAnsi="Times New Roman" w:cs="Times New Roman"/>
          <w:sz w:val="24"/>
          <w:szCs w:val="24"/>
        </w:rPr>
        <w:t xml:space="preserve">cuenta </w:t>
      </w:r>
      <w:r w:rsidRPr="00367C7B">
        <w:rPr>
          <w:rFonts w:ascii="Times New Roman" w:hAnsi="Times New Roman" w:cs="Times New Roman"/>
          <w:sz w:val="24"/>
          <w:szCs w:val="24"/>
        </w:rPr>
        <w:t>con bachillerato</w:t>
      </w:r>
      <w:r w:rsidR="00262CAF">
        <w:rPr>
          <w:rFonts w:ascii="Times New Roman" w:hAnsi="Times New Roman" w:cs="Times New Roman"/>
          <w:sz w:val="24"/>
          <w:szCs w:val="24"/>
        </w:rPr>
        <w:t>. Sobre todo, se encontró</w:t>
      </w:r>
      <w:r w:rsidR="001C3806" w:rsidRPr="00367C7B">
        <w:rPr>
          <w:rFonts w:ascii="Times New Roman" w:hAnsi="Times New Roman" w:cs="Times New Roman"/>
          <w:sz w:val="24"/>
          <w:szCs w:val="24"/>
        </w:rPr>
        <w:t xml:space="preserve"> que 71</w:t>
      </w:r>
      <w:r w:rsidR="00262CAF">
        <w:rPr>
          <w:rFonts w:ascii="Times New Roman" w:hAnsi="Times New Roman" w:cs="Times New Roman"/>
          <w:sz w:val="24"/>
          <w:szCs w:val="24"/>
        </w:rPr>
        <w:t> </w:t>
      </w:r>
      <w:r w:rsidR="001C3806" w:rsidRPr="00367C7B">
        <w:rPr>
          <w:rFonts w:ascii="Times New Roman" w:hAnsi="Times New Roman" w:cs="Times New Roman"/>
          <w:sz w:val="24"/>
          <w:szCs w:val="24"/>
        </w:rPr>
        <w:t>% t</w:t>
      </w:r>
      <w:r w:rsidRPr="00367C7B">
        <w:rPr>
          <w:rFonts w:ascii="Times New Roman" w:hAnsi="Times New Roman" w:cs="Times New Roman"/>
          <w:sz w:val="24"/>
          <w:szCs w:val="24"/>
        </w:rPr>
        <w:t xml:space="preserve">iene </w:t>
      </w:r>
      <w:r w:rsidR="001C3806" w:rsidRPr="00367C7B">
        <w:rPr>
          <w:rFonts w:ascii="Times New Roman" w:hAnsi="Times New Roman" w:cs="Times New Roman"/>
          <w:sz w:val="24"/>
          <w:szCs w:val="24"/>
        </w:rPr>
        <w:t xml:space="preserve">algún tipo de </w:t>
      </w:r>
      <w:r w:rsidRPr="00367C7B">
        <w:rPr>
          <w:rFonts w:ascii="Times New Roman" w:hAnsi="Times New Roman" w:cs="Times New Roman"/>
          <w:sz w:val="24"/>
          <w:szCs w:val="24"/>
        </w:rPr>
        <w:t xml:space="preserve">capacitación </w:t>
      </w:r>
      <w:r w:rsidR="001C3806" w:rsidRPr="00367C7B">
        <w:rPr>
          <w:rFonts w:ascii="Times New Roman" w:hAnsi="Times New Roman" w:cs="Times New Roman"/>
          <w:sz w:val="24"/>
          <w:szCs w:val="24"/>
        </w:rPr>
        <w:t xml:space="preserve">en el área de la salud </w:t>
      </w:r>
      <w:r w:rsidRPr="00367C7B">
        <w:rPr>
          <w:rFonts w:ascii="Times New Roman" w:hAnsi="Times New Roman" w:cs="Times New Roman"/>
          <w:sz w:val="24"/>
          <w:szCs w:val="24"/>
        </w:rPr>
        <w:t xml:space="preserve">para su función. Se diseñó y realizó un taller </w:t>
      </w:r>
      <w:r w:rsidR="00B43997">
        <w:rPr>
          <w:rFonts w:ascii="Times New Roman" w:hAnsi="Times New Roman" w:cs="Times New Roman"/>
          <w:sz w:val="24"/>
          <w:szCs w:val="24"/>
        </w:rPr>
        <w:t>y una propuesta de</w:t>
      </w:r>
      <w:r w:rsidRPr="00367C7B">
        <w:rPr>
          <w:rFonts w:ascii="Times New Roman" w:hAnsi="Times New Roman" w:cs="Times New Roman"/>
          <w:sz w:val="24"/>
          <w:szCs w:val="24"/>
        </w:rPr>
        <w:t xml:space="preserve"> diplomado para cuidadores informales.</w:t>
      </w:r>
    </w:p>
    <w:p w14:paraId="5F36C810" w14:textId="7953362C" w:rsidR="00755721" w:rsidRPr="00367C7B" w:rsidRDefault="00755721" w:rsidP="00AA59CA">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 xml:space="preserve">La hipótesis se </w:t>
      </w:r>
      <w:r w:rsidR="001C3806" w:rsidRPr="00367C7B">
        <w:rPr>
          <w:rFonts w:ascii="Times New Roman" w:hAnsi="Times New Roman" w:cs="Times New Roman"/>
          <w:sz w:val="24"/>
          <w:szCs w:val="24"/>
        </w:rPr>
        <w:t>acepta,</w:t>
      </w:r>
      <w:r w:rsidR="00EF18CC">
        <w:rPr>
          <w:rFonts w:ascii="Times New Roman" w:hAnsi="Times New Roman" w:cs="Times New Roman"/>
          <w:sz w:val="24"/>
          <w:szCs w:val="24"/>
        </w:rPr>
        <w:t xml:space="preserve"> ya que</w:t>
      </w:r>
      <w:r w:rsidR="001C3806" w:rsidRPr="00367C7B">
        <w:rPr>
          <w:rFonts w:ascii="Times New Roman" w:hAnsi="Times New Roman" w:cs="Times New Roman"/>
          <w:sz w:val="24"/>
          <w:szCs w:val="24"/>
        </w:rPr>
        <w:t xml:space="preserve"> </w:t>
      </w:r>
      <w:r w:rsidRPr="00367C7B">
        <w:rPr>
          <w:rFonts w:ascii="Times New Roman" w:hAnsi="Times New Roman" w:cs="Times New Roman"/>
          <w:sz w:val="24"/>
          <w:szCs w:val="24"/>
        </w:rPr>
        <w:t>29</w:t>
      </w:r>
      <w:r w:rsidR="00EF18CC">
        <w:rPr>
          <w:rFonts w:ascii="Times New Roman" w:hAnsi="Times New Roman" w:cs="Times New Roman"/>
          <w:sz w:val="24"/>
          <w:szCs w:val="24"/>
        </w:rPr>
        <w:t> </w:t>
      </w:r>
      <w:r w:rsidRPr="00367C7B">
        <w:rPr>
          <w:rFonts w:ascii="Times New Roman" w:hAnsi="Times New Roman" w:cs="Times New Roman"/>
          <w:sz w:val="24"/>
          <w:szCs w:val="24"/>
        </w:rPr>
        <w:t>%</w:t>
      </w:r>
      <w:r w:rsidR="00EF18CC">
        <w:rPr>
          <w:rFonts w:ascii="Times New Roman" w:hAnsi="Times New Roman" w:cs="Times New Roman"/>
          <w:sz w:val="24"/>
          <w:szCs w:val="24"/>
        </w:rPr>
        <w:t xml:space="preserve"> de la muestra no cuenta</w:t>
      </w:r>
      <w:r w:rsidRPr="00367C7B">
        <w:rPr>
          <w:rFonts w:ascii="Times New Roman" w:hAnsi="Times New Roman" w:cs="Times New Roman"/>
          <w:sz w:val="24"/>
          <w:szCs w:val="24"/>
        </w:rPr>
        <w:t xml:space="preserve"> </w:t>
      </w:r>
      <w:r w:rsidR="00B43997">
        <w:rPr>
          <w:rFonts w:ascii="Times New Roman" w:hAnsi="Times New Roman" w:cs="Times New Roman"/>
          <w:sz w:val="24"/>
          <w:szCs w:val="24"/>
        </w:rPr>
        <w:t>con</w:t>
      </w:r>
      <w:r w:rsidR="00B43997" w:rsidRPr="00367C7B">
        <w:rPr>
          <w:rFonts w:ascii="Times New Roman" w:hAnsi="Times New Roman" w:cs="Times New Roman"/>
          <w:sz w:val="24"/>
          <w:szCs w:val="24"/>
        </w:rPr>
        <w:t xml:space="preserve"> </w:t>
      </w:r>
      <w:r w:rsidRPr="00367C7B">
        <w:rPr>
          <w:rFonts w:ascii="Times New Roman" w:hAnsi="Times New Roman" w:cs="Times New Roman"/>
          <w:sz w:val="24"/>
          <w:szCs w:val="24"/>
        </w:rPr>
        <w:t>cursos en el área de la atención del paciente geriátrico</w:t>
      </w:r>
      <w:r w:rsidR="00B43997">
        <w:rPr>
          <w:rFonts w:ascii="Times New Roman" w:hAnsi="Times New Roman" w:cs="Times New Roman"/>
          <w:sz w:val="24"/>
          <w:szCs w:val="24"/>
        </w:rPr>
        <w:t xml:space="preserve"> y</w:t>
      </w:r>
      <w:r w:rsidR="00B43997" w:rsidRPr="00367C7B">
        <w:rPr>
          <w:rFonts w:ascii="Times New Roman" w:hAnsi="Times New Roman" w:cs="Times New Roman"/>
          <w:sz w:val="24"/>
          <w:szCs w:val="24"/>
        </w:rPr>
        <w:t xml:space="preserve"> </w:t>
      </w:r>
      <w:r w:rsidR="00A25CF3" w:rsidRPr="00367C7B">
        <w:rPr>
          <w:rFonts w:ascii="Times New Roman" w:hAnsi="Times New Roman" w:cs="Times New Roman"/>
          <w:sz w:val="24"/>
          <w:szCs w:val="24"/>
        </w:rPr>
        <w:t>90</w:t>
      </w:r>
      <w:r w:rsidR="00EF18CC">
        <w:rPr>
          <w:rFonts w:ascii="Times New Roman" w:hAnsi="Times New Roman" w:cs="Times New Roman"/>
          <w:sz w:val="24"/>
          <w:szCs w:val="24"/>
        </w:rPr>
        <w:t> </w:t>
      </w:r>
      <w:r w:rsidR="00A25CF3" w:rsidRPr="00367C7B">
        <w:rPr>
          <w:rFonts w:ascii="Times New Roman" w:hAnsi="Times New Roman" w:cs="Times New Roman"/>
          <w:sz w:val="24"/>
          <w:szCs w:val="24"/>
        </w:rPr>
        <w:t xml:space="preserve">% de los participantes desconocía las plataformas de capacitación en temas </w:t>
      </w:r>
      <w:proofErr w:type="spellStart"/>
      <w:r w:rsidR="00A25CF3" w:rsidRPr="00367C7B">
        <w:rPr>
          <w:rFonts w:ascii="Times New Roman" w:hAnsi="Times New Roman" w:cs="Times New Roman"/>
          <w:sz w:val="24"/>
          <w:szCs w:val="24"/>
        </w:rPr>
        <w:t>gerontogeriátricos</w:t>
      </w:r>
      <w:proofErr w:type="spellEnd"/>
      <w:r w:rsidR="00EF18CC">
        <w:rPr>
          <w:rFonts w:ascii="Times New Roman" w:hAnsi="Times New Roman" w:cs="Times New Roman"/>
          <w:sz w:val="24"/>
          <w:szCs w:val="24"/>
        </w:rPr>
        <w:t>. Por otro lado, la totalidad</w:t>
      </w:r>
      <w:r w:rsidRPr="00367C7B">
        <w:rPr>
          <w:rFonts w:ascii="Times New Roman" w:hAnsi="Times New Roman" w:cs="Times New Roman"/>
          <w:sz w:val="24"/>
          <w:szCs w:val="24"/>
        </w:rPr>
        <w:t xml:space="preserve"> de los participantes </w:t>
      </w:r>
      <w:r w:rsidR="00EF18CC">
        <w:rPr>
          <w:rFonts w:ascii="Times New Roman" w:hAnsi="Times New Roman" w:cs="Times New Roman"/>
          <w:sz w:val="24"/>
          <w:szCs w:val="24"/>
        </w:rPr>
        <w:t>resultó satisfecha</w:t>
      </w:r>
      <w:r w:rsidR="00EF18CC" w:rsidRPr="00367C7B">
        <w:rPr>
          <w:rFonts w:ascii="Times New Roman" w:hAnsi="Times New Roman" w:cs="Times New Roman"/>
          <w:sz w:val="24"/>
          <w:szCs w:val="24"/>
        </w:rPr>
        <w:t xml:space="preserve"> </w:t>
      </w:r>
      <w:r w:rsidR="00B43997">
        <w:rPr>
          <w:rFonts w:ascii="Times New Roman" w:hAnsi="Times New Roman" w:cs="Times New Roman"/>
          <w:sz w:val="24"/>
          <w:szCs w:val="24"/>
        </w:rPr>
        <w:t>con</w:t>
      </w:r>
      <w:r w:rsidR="00B43997" w:rsidRPr="00367C7B">
        <w:rPr>
          <w:rFonts w:ascii="Times New Roman" w:hAnsi="Times New Roman" w:cs="Times New Roman"/>
          <w:sz w:val="24"/>
          <w:szCs w:val="24"/>
        </w:rPr>
        <w:t xml:space="preserve"> </w:t>
      </w:r>
      <w:r w:rsidRPr="00367C7B">
        <w:rPr>
          <w:rFonts w:ascii="Times New Roman" w:hAnsi="Times New Roman" w:cs="Times New Roman"/>
          <w:sz w:val="24"/>
          <w:szCs w:val="24"/>
        </w:rPr>
        <w:t>el taller</w:t>
      </w:r>
      <w:r w:rsidR="00EF18CC">
        <w:rPr>
          <w:rFonts w:ascii="Times New Roman" w:hAnsi="Times New Roman" w:cs="Times New Roman"/>
          <w:sz w:val="24"/>
          <w:szCs w:val="24"/>
        </w:rPr>
        <w:t>.</w:t>
      </w:r>
      <w:r w:rsidR="00EF18CC" w:rsidRPr="00367C7B">
        <w:rPr>
          <w:rFonts w:ascii="Times New Roman" w:hAnsi="Times New Roman" w:cs="Times New Roman"/>
          <w:sz w:val="24"/>
          <w:szCs w:val="24"/>
        </w:rPr>
        <w:t xml:space="preserve"> </w:t>
      </w:r>
      <w:r w:rsidR="00EF18CC">
        <w:rPr>
          <w:rFonts w:ascii="Times New Roman" w:hAnsi="Times New Roman" w:cs="Times New Roman"/>
          <w:sz w:val="24"/>
          <w:szCs w:val="24"/>
        </w:rPr>
        <w:t xml:space="preserve">Por lo que </w:t>
      </w:r>
      <w:r w:rsidRPr="00367C7B">
        <w:rPr>
          <w:rFonts w:ascii="Times New Roman" w:hAnsi="Times New Roman" w:cs="Times New Roman"/>
          <w:sz w:val="24"/>
          <w:szCs w:val="24"/>
        </w:rPr>
        <w:t>es importante continuar en la formación de cuidadores de pacientes geriátricos y en el cuidado de su salud mental</w:t>
      </w:r>
      <w:r w:rsidR="00EF18CC">
        <w:rPr>
          <w:rFonts w:ascii="Times New Roman" w:hAnsi="Times New Roman" w:cs="Times New Roman"/>
          <w:sz w:val="24"/>
          <w:szCs w:val="24"/>
        </w:rPr>
        <w:t>.</w:t>
      </w:r>
    </w:p>
    <w:p w14:paraId="17DA3685" w14:textId="77777777" w:rsidR="001A6B33" w:rsidRDefault="001A6B33" w:rsidP="00AA59CA">
      <w:pPr>
        <w:spacing w:after="0" w:line="360" w:lineRule="auto"/>
        <w:jc w:val="both"/>
        <w:rPr>
          <w:rFonts w:ascii="Times New Roman" w:hAnsi="Times New Roman" w:cs="Times New Roman"/>
          <w:b/>
          <w:sz w:val="24"/>
          <w:szCs w:val="24"/>
        </w:rPr>
      </w:pPr>
    </w:p>
    <w:p w14:paraId="32FE532E" w14:textId="61C9DAC2" w:rsidR="001A6B33" w:rsidRPr="00A27298" w:rsidRDefault="005057DD" w:rsidP="00AA59CA">
      <w:pPr>
        <w:spacing w:after="0" w:line="360" w:lineRule="auto"/>
        <w:jc w:val="both"/>
        <w:rPr>
          <w:rFonts w:ascii="Times New Roman" w:hAnsi="Times New Roman" w:cs="Times New Roman"/>
          <w:b/>
          <w:sz w:val="24"/>
          <w:szCs w:val="24"/>
        </w:rPr>
      </w:pPr>
      <w:r w:rsidRPr="00A27298">
        <w:rPr>
          <w:rFonts w:ascii="Times New Roman" w:hAnsi="Times New Roman" w:cs="Times New Roman"/>
          <w:b/>
          <w:sz w:val="24"/>
          <w:szCs w:val="24"/>
        </w:rPr>
        <w:t>Agradecimientos</w:t>
      </w:r>
    </w:p>
    <w:p w14:paraId="53A5F823" w14:textId="1CFF6A44" w:rsidR="00F80575" w:rsidRPr="00367C7B" w:rsidRDefault="00F80575" w:rsidP="00800317">
      <w:pPr>
        <w:spacing w:after="0" w:line="360" w:lineRule="auto"/>
        <w:ind w:firstLine="708"/>
        <w:jc w:val="both"/>
        <w:rPr>
          <w:rFonts w:ascii="Times New Roman" w:hAnsi="Times New Roman" w:cs="Times New Roman"/>
          <w:sz w:val="24"/>
          <w:szCs w:val="24"/>
        </w:rPr>
      </w:pPr>
      <w:r w:rsidRPr="00367C7B">
        <w:rPr>
          <w:rFonts w:ascii="Times New Roman" w:hAnsi="Times New Roman" w:cs="Times New Roman"/>
          <w:sz w:val="24"/>
          <w:szCs w:val="24"/>
        </w:rPr>
        <w:t>Se agradece</w:t>
      </w:r>
      <w:r w:rsidR="00755721" w:rsidRPr="00367C7B">
        <w:rPr>
          <w:rFonts w:ascii="Times New Roman" w:hAnsi="Times New Roman" w:cs="Times New Roman"/>
          <w:sz w:val="24"/>
          <w:szCs w:val="24"/>
        </w:rPr>
        <w:t xml:space="preserve"> a la </w:t>
      </w:r>
      <w:r w:rsidR="003D7EE4" w:rsidRPr="00367C7B">
        <w:rPr>
          <w:rFonts w:ascii="Times New Roman" w:hAnsi="Times New Roman" w:cs="Times New Roman"/>
          <w:sz w:val="24"/>
          <w:szCs w:val="24"/>
        </w:rPr>
        <w:t xml:space="preserve">directora académica </w:t>
      </w:r>
      <w:r w:rsidR="00755721" w:rsidRPr="00367C7B">
        <w:rPr>
          <w:rFonts w:ascii="Times New Roman" w:hAnsi="Times New Roman" w:cs="Times New Roman"/>
          <w:sz w:val="24"/>
          <w:szCs w:val="24"/>
        </w:rPr>
        <w:t>de la Facultad de Enfermería de la Universidad Autónoma de Campeche por todas las facilidades otorgadas para el buen desarrollo de este estudio</w:t>
      </w:r>
      <w:r w:rsidR="003D7EE4">
        <w:rPr>
          <w:rFonts w:ascii="Times New Roman" w:hAnsi="Times New Roman" w:cs="Times New Roman"/>
          <w:sz w:val="24"/>
          <w:szCs w:val="24"/>
        </w:rPr>
        <w:t>. D</w:t>
      </w:r>
      <w:r w:rsidR="003D7EE4" w:rsidRPr="00367C7B">
        <w:rPr>
          <w:rFonts w:ascii="Times New Roman" w:hAnsi="Times New Roman" w:cs="Times New Roman"/>
          <w:sz w:val="24"/>
          <w:szCs w:val="24"/>
        </w:rPr>
        <w:t xml:space="preserve">e </w:t>
      </w:r>
      <w:r w:rsidR="00755721" w:rsidRPr="00367C7B">
        <w:rPr>
          <w:rFonts w:ascii="Times New Roman" w:hAnsi="Times New Roman" w:cs="Times New Roman"/>
          <w:sz w:val="24"/>
          <w:szCs w:val="24"/>
        </w:rPr>
        <w:t>igual forma</w:t>
      </w:r>
      <w:r w:rsidR="003D7EE4">
        <w:rPr>
          <w:rFonts w:ascii="Times New Roman" w:hAnsi="Times New Roman" w:cs="Times New Roman"/>
          <w:sz w:val="24"/>
          <w:szCs w:val="24"/>
        </w:rPr>
        <w:t>,</w:t>
      </w:r>
      <w:r w:rsidR="00755721" w:rsidRPr="00367C7B">
        <w:rPr>
          <w:rFonts w:ascii="Times New Roman" w:hAnsi="Times New Roman" w:cs="Times New Roman"/>
          <w:sz w:val="24"/>
          <w:szCs w:val="24"/>
        </w:rPr>
        <w:t xml:space="preserve"> se agradece la confianza en esta actividad depositada por </w:t>
      </w:r>
      <w:r w:rsidRPr="00367C7B">
        <w:rPr>
          <w:rFonts w:ascii="Times New Roman" w:hAnsi="Times New Roman" w:cs="Times New Roman"/>
          <w:sz w:val="24"/>
          <w:szCs w:val="24"/>
        </w:rPr>
        <w:t xml:space="preserve">todas las </w:t>
      </w:r>
      <w:r w:rsidR="003D7EE4" w:rsidRPr="00367C7B">
        <w:rPr>
          <w:rFonts w:ascii="Times New Roman" w:hAnsi="Times New Roman" w:cs="Times New Roman"/>
          <w:sz w:val="24"/>
          <w:szCs w:val="24"/>
        </w:rPr>
        <w:t xml:space="preserve">residencias geriátricas </w:t>
      </w:r>
      <w:r w:rsidR="00313E81" w:rsidRPr="00367C7B">
        <w:rPr>
          <w:rFonts w:ascii="Times New Roman" w:hAnsi="Times New Roman" w:cs="Times New Roman"/>
          <w:sz w:val="24"/>
          <w:szCs w:val="24"/>
        </w:rPr>
        <w:t xml:space="preserve">y a las autoridades de la </w:t>
      </w:r>
      <w:r w:rsidR="00DA32B8">
        <w:rPr>
          <w:rFonts w:ascii="Times New Roman" w:hAnsi="Times New Roman" w:cs="Times New Roman"/>
          <w:sz w:val="24"/>
          <w:szCs w:val="24"/>
        </w:rPr>
        <w:t>D</w:t>
      </w:r>
      <w:r w:rsidR="003D7EE4" w:rsidRPr="00367C7B">
        <w:rPr>
          <w:rFonts w:ascii="Times New Roman" w:hAnsi="Times New Roman" w:cs="Times New Roman"/>
          <w:sz w:val="24"/>
          <w:szCs w:val="24"/>
        </w:rPr>
        <w:t xml:space="preserve">elegación </w:t>
      </w:r>
      <w:r w:rsidR="00DA32B8">
        <w:rPr>
          <w:rFonts w:ascii="Times New Roman" w:hAnsi="Times New Roman" w:cs="Times New Roman"/>
          <w:sz w:val="24"/>
          <w:szCs w:val="24"/>
        </w:rPr>
        <w:t xml:space="preserve">Campeche </w:t>
      </w:r>
      <w:r w:rsidR="00313E81" w:rsidRPr="00367C7B">
        <w:rPr>
          <w:rFonts w:ascii="Times New Roman" w:hAnsi="Times New Roman" w:cs="Times New Roman"/>
          <w:sz w:val="24"/>
          <w:szCs w:val="24"/>
        </w:rPr>
        <w:t xml:space="preserve">del </w:t>
      </w:r>
      <w:r w:rsidR="003D7EE4" w:rsidRPr="00367C7B">
        <w:rPr>
          <w:rFonts w:ascii="Times New Roman" w:hAnsi="Times New Roman" w:cs="Times New Roman"/>
          <w:sz w:val="24"/>
          <w:szCs w:val="24"/>
        </w:rPr>
        <w:t>I</w:t>
      </w:r>
      <w:r w:rsidR="00DA32B8" w:rsidRPr="00367C7B">
        <w:rPr>
          <w:rFonts w:ascii="Times New Roman" w:hAnsi="Times New Roman" w:cs="Times New Roman"/>
          <w:sz w:val="24"/>
          <w:szCs w:val="24"/>
        </w:rPr>
        <w:t xml:space="preserve">SSSTE </w:t>
      </w:r>
      <w:r w:rsidRPr="00367C7B">
        <w:rPr>
          <w:rFonts w:ascii="Times New Roman" w:hAnsi="Times New Roman" w:cs="Times New Roman"/>
          <w:sz w:val="24"/>
          <w:szCs w:val="24"/>
        </w:rPr>
        <w:t>que permitieron la participación de su personal en el taller para cuidadores.</w:t>
      </w:r>
    </w:p>
    <w:p w14:paraId="5C39B9F0" w14:textId="77777777" w:rsidR="00791E61" w:rsidRPr="00367C7B" w:rsidRDefault="00791E61" w:rsidP="00AA59CA">
      <w:pPr>
        <w:spacing w:after="0" w:line="360" w:lineRule="auto"/>
        <w:jc w:val="both"/>
        <w:rPr>
          <w:rFonts w:ascii="Times New Roman" w:hAnsi="Times New Roman" w:cs="Times New Roman"/>
          <w:b/>
          <w:sz w:val="24"/>
          <w:szCs w:val="24"/>
        </w:rPr>
      </w:pPr>
    </w:p>
    <w:p w14:paraId="2D9F2679" w14:textId="1F3427C2" w:rsidR="008B7037" w:rsidRDefault="008B7037" w:rsidP="00AA59CA">
      <w:pPr>
        <w:spacing w:after="0" w:line="360" w:lineRule="auto"/>
        <w:jc w:val="both"/>
        <w:rPr>
          <w:rFonts w:ascii="Times New Roman" w:hAnsi="Times New Roman" w:cs="Times New Roman"/>
          <w:b/>
          <w:sz w:val="24"/>
          <w:szCs w:val="24"/>
        </w:rPr>
      </w:pPr>
    </w:p>
    <w:p w14:paraId="2EE5EFE8" w14:textId="3DD4A525" w:rsidR="003A0269" w:rsidRDefault="003A0269" w:rsidP="00AA59CA">
      <w:pPr>
        <w:spacing w:after="0" w:line="360" w:lineRule="auto"/>
        <w:jc w:val="both"/>
        <w:rPr>
          <w:rFonts w:ascii="Times New Roman" w:hAnsi="Times New Roman" w:cs="Times New Roman"/>
          <w:b/>
          <w:sz w:val="24"/>
          <w:szCs w:val="24"/>
        </w:rPr>
      </w:pPr>
    </w:p>
    <w:p w14:paraId="21D04905" w14:textId="77777777" w:rsidR="007C1F44" w:rsidRDefault="007C1F44" w:rsidP="00AA59CA">
      <w:pPr>
        <w:spacing w:after="0" w:line="360" w:lineRule="auto"/>
        <w:jc w:val="both"/>
        <w:rPr>
          <w:rFonts w:ascii="Times New Roman" w:hAnsi="Times New Roman" w:cs="Times New Roman"/>
          <w:b/>
          <w:sz w:val="24"/>
          <w:szCs w:val="24"/>
        </w:rPr>
      </w:pPr>
    </w:p>
    <w:p w14:paraId="6D7515FB" w14:textId="3FD92D87" w:rsidR="003A0269" w:rsidRDefault="003A0269" w:rsidP="00AA59CA">
      <w:pPr>
        <w:spacing w:after="0" w:line="360" w:lineRule="auto"/>
        <w:jc w:val="both"/>
        <w:rPr>
          <w:rFonts w:ascii="Times New Roman" w:hAnsi="Times New Roman" w:cs="Times New Roman"/>
          <w:b/>
          <w:sz w:val="24"/>
          <w:szCs w:val="24"/>
        </w:rPr>
      </w:pPr>
    </w:p>
    <w:p w14:paraId="09B46AE3" w14:textId="69754DF2" w:rsidR="003A0269" w:rsidRDefault="003A0269" w:rsidP="00AA59CA">
      <w:pPr>
        <w:spacing w:after="0" w:line="360" w:lineRule="auto"/>
        <w:jc w:val="both"/>
        <w:rPr>
          <w:rFonts w:ascii="Times New Roman" w:hAnsi="Times New Roman" w:cs="Times New Roman"/>
          <w:b/>
          <w:sz w:val="24"/>
          <w:szCs w:val="24"/>
        </w:rPr>
      </w:pPr>
    </w:p>
    <w:p w14:paraId="543C21B1" w14:textId="77777777" w:rsidR="003A0269" w:rsidRDefault="003A0269" w:rsidP="00AA59CA">
      <w:pPr>
        <w:spacing w:after="0" w:line="360" w:lineRule="auto"/>
        <w:jc w:val="both"/>
        <w:rPr>
          <w:rFonts w:ascii="Times New Roman" w:hAnsi="Times New Roman" w:cs="Times New Roman"/>
          <w:b/>
          <w:sz w:val="24"/>
          <w:szCs w:val="24"/>
        </w:rPr>
      </w:pPr>
    </w:p>
    <w:p w14:paraId="508DCCC3" w14:textId="77777777" w:rsidR="00A27298" w:rsidRPr="00367C7B" w:rsidRDefault="00A27298" w:rsidP="00AA59CA">
      <w:pPr>
        <w:spacing w:after="0" w:line="360" w:lineRule="auto"/>
        <w:jc w:val="both"/>
        <w:rPr>
          <w:rFonts w:ascii="Times New Roman" w:hAnsi="Times New Roman" w:cs="Times New Roman"/>
          <w:b/>
          <w:sz w:val="24"/>
          <w:szCs w:val="24"/>
        </w:rPr>
      </w:pPr>
    </w:p>
    <w:p w14:paraId="7D01522F" w14:textId="2B7BF559" w:rsidR="00C06301" w:rsidRPr="00A27298" w:rsidRDefault="00791E61" w:rsidP="00AA59CA">
      <w:pPr>
        <w:spacing w:after="0" w:line="360" w:lineRule="auto"/>
        <w:rPr>
          <w:rFonts w:ascii="Calibri" w:hAnsi="Calibri" w:cs="Calibri"/>
          <w:b/>
          <w:sz w:val="28"/>
          <w:szCs w:val="24"/>
          <w:lang w:val="es-ES"/>
        </w:rPr>
      </w:pPr>
      <w:r w:rsidRPr="00A27298">
        <w:rPr>
          <w:rFonts w:ascii="Calibri" w:hAnsi="Calibri" w:cs="Calibri"/>
          <w:b/>
          <w:sz w:val="28"/>
          <w:szCs w:val="24"/>
          <w:lang w:val="es-ES"/>
        </w:rPr>
        <w:lastRenderedPageBreak/>
        <w:t>Referencias</w:t>
      </w:r>
    </w:p>
    <w:p w14:paraId="36BAD7FA" w14:textId="023E97A6" w:rsidR="00330957" w:rsidRPr="00367C7B" w:rsidRDefault="00330957" w:rsidP="00AA59CA">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Cámara de Diputados del H. Congreso de la Unión.</w:t>
      </w:r>
      <w:r w:rsidR="00781C0A">
        <w:rPr>
          <w:rFonts w:ascii="Times New Roman" w:hAnsi="Times New Roman" w:cs="Times New Roman"/>
          <w:sz w:val="24"/>
          <w:szCs w:val="24"/>
        </w:rPr>
        <w:t xml:space="preserve"> (</w:t>
      </w:r>
      <w:r w:rsidR="00781C0A" w:rsidRPr="00367C7B">
        <w:rPr>
          <w:rFonts w:ascii="Times New Roman" w:hAnsi="Times New Roman" w:cs="Times New Roman"/>
          <w:sz w:val="24"/>
          <w:szCs w:val="24"/>
        </w:rPr>
        <w:t>2018</w:t>
      </w:r>
      <w:r w:rsidR="00781C0A">
        <w:rPr>
          <w:rFonts w:ascii="Times New Roman" w:hAnsi="Times New Roman" w:cs="Times New Roman"/>
          <w:sz w:val="24"/>
          <w:szCs w:val="24"/>
        </w:rPr>
        <w:t>).</w:t>
      </w:r>
      <w:r w:rsidR="00445DA5">
        <w:rPr>
          <w:rFonts w:ascii="Times New Roman" w:hAnsi="Times New Roman" w:cs="Times New Roman"/>
          <w:sz w:val="24"/>
          <w:szCs w:val="24"/>
        </w:rPr>
        <w:t xml:space="preserve"> </w:t>
      </w:r>
      <w:r w:rsidRPr="00800317">
        <w:rPr>
          <w:rFonts w:ascii="Times New Roman" w:hAnsi="Times New Roman" w:cs="Times New Roman"/>
          <w:iCs/>
          <w:sz w:val="24"/>
          <w:szCs w:val="24"/>
        </w:rPr>
        <w:t xml:space="preserve">Ley de los </w:t>
      </w:r>
      <w:r w:rsidR="00E77604">
        <w:rPr>
          <w:rFonts w:ascii="Times New Roman" w:hAnsi="Times New Roman" w:cs="Times New Roman"/>
          <w:iCs/>
          <w:sz w:val="24"/>
          <w:szCs w:val="24"/>
        </w:rPr>
        <w:t>D</w:t>
      </w:r>
      <w:r w:rsidR="00E77604" w:rsidRPr="00800317">
        <w:rPr>
          <w:rFonts w:ascii="Times New Roman" w:hAnsi="Times New Roman" w:cs="Times New Roman"/>
          <w:iCs/>
          <w:sz w:val="24"/>
          <w:szCs w:val="24"/>
        </w:rPr>
        <w:t xml:space="preserve">erechos </w:t>
      </w:r>
      <w:r w:rsidRPr="00800317">
        <w:rPr>
          <w:rFonts w:ascii="Times New Roman" w:hAnsi="Times New Roman" w:cs="Times New Roman"/>
          <w:iCs/>
          <w:sz w:val="24"/>
          <w:szCs w:val="24"/>
        </w:rPr>
        <w:t xml:space="preserve">de las </w:t>
      </w:r>
      <w:r w:rsidR="00E77604">
        <w:rPr>
          <w:rFonts w:ascii="Times New Roman" w:hAnsi="Times New Roman" w:cs="Times New Roman"/>
          <w:iCs/>
          <w:sz w:val="24"/>
          <w:szCs w:val="24"/>
        </w:rPr>
        <w:t>P</w:t>
      </w:r>
      <w:r w:rsidR="00E77604" w:rsidRPr="00800317">
        <w:rPr>
          <w:rFonts w:ascii="Times New Roman" w:hAnsi="Times New Roman" w:cs="Times New Roman"/>
          <w:iCs/>
          <w:sz w:val="24"/>
          <w:szCs w:val="24"/>
        </w:rPr>
        <w:t xml:space="preserve">ersonas </w:t>
      </w:r>
      <w:r w:rsidR="00E77604">
        <w:rPr>
          <w:rFonts w:ascii="Times New Roman" w:hAnsi="Times New Roman" w:cs="Times New Roman"/>
          <w:iCs/>
          <w:sz w:val="24"/>
          <w:szCs w:val="24"/>
        </w:rPr>
        <w:t>A</w:t>
      </w:r>
      <w:r w:rsidR="00E77604" w:rsidRPr="00800317">
        <w:rPr>
          <w:rFonts w:ascii="Times New Roman" w:hAnsi="Times New Roman" w:cs="Times New Roman"/>
          <w:iCs/>
          <w:sz w:val="24"/>
          <w:szCs w:val="24"/>
        </w:rPr>
        <w:t xml:space="preserve">dultas </w:t>
      </w:r>
      <w:r w:rsidR="00E77604">
        <w:rPr>
          <w:rFonts w:ascii="Times New Roman" w:hAnsi="Times New Roman" w:cs="Times New Roman"/>
          <w:iCs/>
          <w:sz w:val="24"/>
          <w:szCs w:val="24"/>
        </w:rPr>
        <w:t>M</w:t>
      </w:r>
      <w:r w:rsidR="00E77604" w:rsidRPr="00800317">
        <w:rPr>
          <w:rFonts w:ascii="Times New Roman" w:hAnsi="Times New Roman" w:cs="Times New Roman"/>
          <w:iCs/>
          <w:sz w:val="24"/>
          <w:szCs w:val="24"/>
        </w:rPr>
        <w:t>ayores</w:t>
      </w:r>
      <w:r w:rsidRPr="00367C7B">
        <w:rPr>
          <w:rFonts w:ascii="Times New Roman" w:hAnsi="Times New Roman" w:cs="Times New Roman"/>
          <w:sz w:val="24"/>
          <w:szCs w:val="24"/>
        </w:rPr>
        <w:t>. México</w:t>
      </w:r>
      <w:r w:rsidR="00781C0A">
        <w:rPr>
          <w:rFonts w:ascii="Times New Roman" w:hAnsi="Times New Roman" w:cs="Times New Roman"/>
          <w:sz w:val="24"/>
          <w:szCs w:val="24"/>
        </w:rPr>
        <w:t xml:space="preserve">: </w:t>
      </w:r>
      <w:r w:rsidR="00781C0A" w:rsidRPr="00367C7B">
        <w:rPr>
          <w:rFonts w:ascii="Times New Roman" w:hAnsi="Times New Roman" w:cs="Times New Roman"/>
          <w:sz w:val="24"/>
          <w:szCs w:val="24"/>
        </w:rPr>
        <w:t>Cámara de Diputados del H. Congreso de la Unión</w:t>
      </w:r>
      <w:r w:rsidRPr="00367C7B">
        <w:rPr>
          <w:rFonts w:ascii="Times New Roman" w:hAnsi="Times New Roman" w:cs="Times New Roman"/>
          <w:sz w:val="24"/>
          <w:szCs w:val="24"/>
        </w:rPr>
        <w:t>.</w:t>
      </w:r>
      <w:r w:rsidRPr="00367C7B">
        <w:rPr>
          <w:rFonts w:ascii="Times New Roman" w:hAnsi="Times New Roman" w:cs="Times New Roman"/>
          <w:i/>
          <w:sz w:val="24"/>
          <w:szCs w:val="24"/>
        </w:rPr>
        <w:t xml:space="preserve"> </w:t>
      </w:r>
      <w:r w:rsidRPr="00367C7B">
        <w:rPr>
          <w:rFonts w:ascii="Times New Roman" w:hAnsi="Times New Roman" w:cs="Times New Roman"/>
          <w:sz w:val="24"/>
          <w:szCs w:val="24"/>
        </w:rPr>
        <w:t>Recuperado de http://www.diputados.gob.mx/LeyesBiblio/pdf/245_120718.pdf</w:t>
      </w:r>
      <w:r w:rsidR="00781C0A">
        <w:rPr>
          <w:rFonts w:ascii="Times New Roman" w:hAnsi="Times New Roman" w:cs="Times New Roman"/>
          <w:sz w:val="24"/>
          <w:szCs w:val="24"/>
        </w:rPr>
        <w:t>.</w:t>
      </w:r>
    </w:p>
    <w:p w14:paraId="37034F15" w14:textId="3145DB04" w:rsidR="0095150B" w:rsidRDefault="00F52BE5" w:rsidP="00F52BE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Consejo Estatal de Población (2018) Situación de las Personas Adultas Mayores en el Estado de Campeche. Gobierno del Estado de Campeche 2015 – 2021. Recuperado de </w:t>
      </w:r>
      <w:r w:rsidRPr="00F52BE5">
        <w:rPr>
          <w:rFonts w:ascii="Times New Roman" w:hAnsi="Times New Roman" w:cs="Times New Roman"/>
          <w:sz w:val="24"/>
          <w:szCs w:val="24"/>
        </w:rPr>
        <w:t>http://www.coespo.campeche.gob.mx/phocadownload/AdultosMayores2018.pdf</w:t>
      </w:r>
    </w:p>
    <w:p w14:paraId="7D3C2F71" w14:textId="222924CE" w:rsidR="00C35396" w:rsidRDefault="00C35396" w:rsidP="00AA59C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Consejo Estatal de Población (2016) Proyecciones de la población de las entidades federativas y la República Mexicana. Proyecciones de los indicadores sociodemográficos del Estado de Campeche 2016 – 2050. Poder Ejecutivo del Estado de Campeche. Recuperado de </w:t>
      </w:r>
      <w:r w:rsidRPr="00C35396">
        <w:rPr>
          <w:rFonts w:ascii="Times New Roman" w:hAnsi="Times New Roman" w:cs="Times New Roman"/>
          <w:sz w:val="24"/>
          <w:szCs w:val="24"/>
        </w:rPr>
        <w:t>http://www.coespo.campeche.gob.mx/index.php/13-coespo/199-informacion-estadistica</w:t>
      </w:r>
    </w:p>
    <w:p w14:paraId="05C1F878" w14:textId="04F6703B" w:rsidR="00A90DBC" w:rsidRPr="00367C7B" w:rsidRDefault="00330957" w:rsidP="00AA59CA">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Diario Oficial de la Federación</w:t>
      </w:r>
      <w:r w:rsidR="00237C48">
        <w:rPr>
          <w:rFonts w:ascii="Times New Roman" w:hAnsi="Times New Roman" w:cs="Times New Roman"/>
          <w:sz w:val="24"/>
          <w:szCs w:val="24"/>
        </w:rPr>
        <w:t xml:space="preserve"> [DOF]</w:t>
      </w:r>
      <w:r w:rsidRPr="00367C7B">
        <w:rPr>
          <w:rFonts w:ascii="Times New Roman" w:hAnsi="Times New Roman" w:cs="Times New Roman"/>
          <w:sz w:val="24"/>
          <w:szCs w:val="24"/>
        </w:rPr>
        <w:t>.</w:t>
      </w:r>
      <w:r w:rsidR="00A7742B">
        <w:rPr>
          <w:rFonts w:ascii="Times New Roman" w:hAnsi="Times New Roman" w:cs="Times New Roman"/>
          <w:sz w:val="24"/>
          <w:szCs w:val="24"/>
        </w:rPr>
        <w:t xml:space="preserve"> (5 de octubre de 2010).</w:t>
      </w:r>
      <w:r w:rsidRPr="00367C7B">
        <w:rPr>
          <w:rFonts w:ascii="Times New Roman" w:hAnsi="Times New Roman" w:cs="Times New Roman"/>
          <w:sz w:val="24"/>
          <w:szCs w:val="24"/>
        </w:rPr>
        <w:t xml:space="preserve"> </w:t>
      </w:r>
      <w:r w:rsidR="00E057CB" w:rsidRPr="00800317">
        <w:rPr>
          <w:rFonts w:ascii="Times New Roman" w:hAnsi="Times New Roman" w:cs="Times New Roman"/>
          <w:iCs/>
          <w:sz w:val="24"/>
          <w:szCs w:val="24"/>
        </w:rPr>
        <w:t>NOM-004-SSA3-2012, Del expediente clínico</w:t>
      </w:r>
      <w:r w:rsidR="00E057CB" w:rsidRPr="00367C7B">
        <w:rPr>
          <w:rFonts w:ascii="Times New Roman" w:hAnsi="Times New Roman" w:cs="Times New Roman"/>
          <w:sz w:val="24"/>
          <w:szCs w:val="24"/>
        </w:rPr>
        <w:t>.</w:t>
      </w:r>
      <w:r w:rsidR="00A7742B">
        <w:rPr>
          <w:rFonts w:ascii="Times New Roman" w:hAnsi="Times New Roman" w:cs="Times New Roman"/>
          <w:sz w:val="24"/>
          <w:szCs w:val="24"/>
        </w:rPr>
        <w:t xml:space="preserve"> </w:t>
      </w:r>
      <w:r w:rsidR="00A7742B" w:rsidRPr="00800317">
        <w:rPr>
          <w:rFonts w:ascii="Times New Roman" w:hAnsi="Times New Roman" w:cs="Times New Roman"/>
          <w:i/>
          <w:iCs/>
          <w:sz w:val="24"/>
          <w:szCs w:val="24"/>
        </w:rPr>
        <w:t>Diario Oficial de la Federación</w:t>
      </w:r>
      <w:r w:rsidR="00A7742B">
        <w:rPr>
          <w:rFonts w:ascii="Times New Roman" w:hAnsi="Times New Roman" w:cs="Times New Roman"/>
          <w:sz w:val="24"/>
          <w:szCs w:val="24"/>
        </w:rPr>
        <w:t>.</w:t>
      </w:r>
      <w:r w:rsidR="00E057CB" w:rsidRPr="00367C7B">
        <w:rPr>
          <w:rFonts w:ascii="Times New Roman" w:hAnsi="Times New Roman" w:cs="Times New Roman"/>
          <w:sz w:val="24"/>
          <w:szCs w:val="24"/>
        </w:rPr>
        <w:t xml:space="preserve"> </w:t>
      </w:r>
      <w:r w:rsidRPr="00367C7B">
        <w:rPr>
          <w:rFonts w:ascii="Times New Roman" w:hAnsi="Times New Roman" w:cs="Times New Roman"/>
          <w:sz w:val="24"/>
          <w:szCs w:val="24"/>
        </w:rPr>
        <w:t xml:space="preserve">Recuperado de </w:t>
      </w:r>
      <w:r w:rsidR="00A90DBC" w:rsidRPr="00367C7B">
        <w:rPr>
          <w:rFonts w:ascii="Times New Roman" w:hAnsi="Times New Roman" w:cs="Times New Roman"/>
          <w:sz w:val="24"/>
          <w:szCs w:val="24"/>
        </w:rPr>
        <w:t>http://dof.gob.mx/nota_detalle_popup.php?codigo=5272787</w:t>
      </w:r>
      <w:r w:rsidR="00A7742B">
        <w:rPr>
          <w:rFonts w:ascii="Times New Roman" w:hAnsi="Times New Roman" w:cs="Times New Roman"/>
          <w:sz w:val="24"/>
          <w:szCs w:val="24"/>
        </w:rPr>
        <w:t>.</w:t>
      </w:r>
    </w:p>
    <w:p w14:paraId="4854731C" w14:textId="292A2C63" w:rsidR="0047292D" w:rsidRPr="00237C48" w:rsidRDefault="0047292D" w:rsidP="00AA59CA">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Diario Oficial de la Federación</w:t>
      </w:r>
      <w:r>
        <w:rPr>
          <w:rFonts w:ascii="Times New Roman" w:hAnsi="Times New Roman" w:cs="Times New Roman"/>
          <w:sz w:val="24"/>
          <w:szCs w:val="24"/>
        </w:rPr>
        <w:t xml:space="preserve"> [</w:t>
      </w:r>
      <w:r w:rsidRPr="00367C7B">
        <w:rPr>
          <w:rFonts w:ascii="Times New Roman" w:hAnsi="Times New Roman" w:cs="Times New Roman"/>
          <w:sz w:val="24"/>
          <w:szCs w:val="24"/>
        </w:rPr>
        <w:t>DOF</w:t>
      </w:r>
      <w:r w:rsidR="00237C48">
        <w:rPr>
          <w:rFonts w:ascii="Times New Roman" w:hAnsi="Times New Roman" w:cs="Times New Roman"/>
          <w:sz w:val="24"/>
          <w:szCs w:val="24"/>
        </w:rPr>
        <w:t>]</w:t>
      </w:r>
      <w:r>
        <w:rPr>
          <w:rFonts w:ascii="Times New Roman" w:hAnsi="Times New Roman" w:cs="Times New Roman"/>
          <w:sz w:val="24"/>
          <w:szCs w:val="24"/>
        </w:rPr>
        <w:t xml:space="preserve">. (13 de septiembre de </w:t>
      </w:r>
      <w:r w:rsidRPr="00367C7B">
        <w:rPr>
          <w:rFonts w:ascii="Times New Roman" w:hAnsi="Times New Roman" w:cs="Times New Roman"/>
          <w:sz w:val="24"/>
          <w:szCs w:val="24"/>
        </w:rPr>
        <w:t>20</w:t>
      </w:r>
      <w:r>
        <w:rPr>
          <w:rFonts w:ascii="Times New Roman" w:hAnsi="Times New Roman" w:cs="Times New Roman"/>
          <w:sz w:val="24"/>
          <w:szCs w:val="24"/>
        </w:rPr>
        <w:t>12).</w:t>
      </w:r>
      <w:r w:rsidR="00237C48">
        <w:rPr>
          <w:rFonts w:ascii="Times New Roman" w:hAnsi="Times New Roman" w:cs="Times New Roman"/>
          <w:sz w:val="24"/>
          <w:szCs w:val="24"/>
        </w:rPr>
        <w:t xml:space="preserve"> </w:t>
      </w:r>
      <w:r w:rsidR="00237C48" w:rsidRPr="00237C48">
        <w:rPr>
          <w:rFonts w:ascii="Times New Roman" w:hAnsi="Times New Roman" w:cs="Times New Roman"/>
          <w:sz w:val="24"/>
          <w:szCs w:val="24"/>
        </w:rPr>
        <w:t>NOM-031-SSA3-2012, Asistencia social. Prestación de servicios de asistencia social a adultos y adultos mayores en situación de riesgo y vulnerabilidad.</w:t>
      </w:r>
      <w:r w:rsidR="00237C48">
        <w:rPr>
          <w:rFonts w:ascii="Times New Roman" w:hAnsi="Times New Roman" w:cs="Times New Roman"/>
          <w:sz w:val="24"/>
          <w:szCs w:val="24"/>
        </w:rPr>
        <w:t xml:space="preserve"> </w:t>
      </w:r>
      <w:r w:rsidR="00237C48" w:rsidRPr="00800317">
        <w:rPr>
          <w:rFonts w:ascii="Times New Roman" w:hAnsi="Times New Roman" w:cs="Times New Roman"/>
          <w:i/>
          <w:iCs/>
          <w:sz w:val="24"/>
          <w:szCs w:val="24"/>
        </w:rPr>
        <w:t>Diario Oficial de la Federación</w:t>
      </w:r>
      <w:r w:rsidR="00237C48">
        <w:rPr>
          <w:rFonts w:ascii="Times New Roman" w:hAnsi="Times New Roman" w:cs="Times New Roman"/>
          <w:i/>
          <w:iCs/>
          <w:sz w:val="24"/>
          <w:szCs w:val="24"/>
        </w:rPr>
        <w:t xml:space="preserve">. </w:t>
      </w:r>
      <w:r w:rsidR="00237C48">
        <w:rPr>
          <w:rFonts w:ascii="Times New Roman" w:hAnsi="Times New Roman" w:cs="Times New Roman"/>
          <w:sz w:val="24"/>
          <w:szCs w:val="24"/>
        </w:rPr>
        <w:t xml:space="preserve">Recuperado de </w:t>
      </w:r>
      <w:r w:rsidR="00237C48" w:rsidRPr="00237C48">
        <w:rPr>
          <w:rFonts w:ascii="Times New Roman" w:hAnsi="Times New Roman" w:cs="Times New Roman"/>
          <w:sz w:val="24"/>
          <w:szCs w:val="24"/>
        </w:rPr>
        <w:t>http://dof.gob.mx/nota_detalle.php?codigo=5267965&amp;fecha=13/09/2012</w:t>
      </w:r>
      <w:r w:rsidR="00237C48">
        <w:rPr>
          <w:rFonts w:ascii="Times New Roman" w:hAnsi="Times New Roman" w:cs="Times New Roman"/>
          <w:sz w:val="24"/>
          <w:szCs w:val="24"/>
        </w:rPr>
        <w:t>.</w:t>
      </w:r>
    </w:p>
    <w:p w14:paraId="7269D6D4" w14:textId="77777777" w:rsidR="00237C48" w:rsidRPr="00367C7B" w:rsidRDefault="00237C48" w:rsidP="00237C48">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Diario Oficial de la Federación</w:t>
      </w:r>
      <w:r>
        <w:rPr>
          <w:rFonts w:ascii="Times New Roman" w:hAnsi="Times New Roman" w:cs="Times New Roman"/>
          <w:sz w:val="24"/>
          <w:szCs w:val="24"/>
        </w:rPr>
        <w:t xml:space="preserve"> [DOF]. (12 de septiembre de 2013)</w:t>
      </w:r>
      <w:r w:rsidRPr="00367C7B">
        <w:rPr>
          <w:rFonts w:ascii="Times New Roman" w:hAnsi="Times New Roman" w:cs="Times New Roman"/>
          <w:sz w:val="24"/>
          <w:szCs w:val="24"/>
        </w:rPr>
        <w:t xml:space="preserve">. </w:t>
      </w:r>
      <w:r w:rsidRPr="00E9579B">
        <w:rPr>
          <w:rFonts w:ascii="Times New Roman" w:hAnsi="Times New Roman" w:cs="Times New Roman"/>
          <w:iCs/>
          <w:sz w:val="24"/>
          <w:szCs w:val="24"/>
        </w:rPr>
        <w:t>Norma Oficial Mexicana NOM-030-SSA3-2013, Que establece las características arquitectónicas para facilitar el acceso, tránsito, uso y permanencia de las personas con discapacidad en establecimientos para la atención médica ambulatoria y hospitalaria del Sistema Nacional de Salud</w:t>
      </w:r>
      <w:r w:rsidRPr="00367C7B">
        <w:rPr>
          <w:rFonts w:ascii="Times New Roman" w:hAnsi="Times New Roman" w:cs="Times New Roman"/>
          <w:sz w:val="24"/>
          <w:szCs w:val="24"/>
        </w:rPr>
        <w:t>.</w:t>
      </w:r>
      <w:r>
        <w:rPr>
          <w:rFonts w:ascii="Times New Roman" w:hAnsi="Times New Roman" w:cs="Times New Roman"/>
          <w:sz w:val="24"/>
          <w:szCs w:val="24"/>
        </w:rPr>
        <w:t xml:space="preserve"> </w:t>
      </w:r>
      <w:r w:rsidRPr="00E9579B">
        <w:rPr>
          <w:rFonts w:ascii="Times New Roman" w:hAnsi="Times New Roman" w:cs="Times New Roman"/>
          <w:i/>
          <w:iCs/>
          <w:sz w:val="24"/>
          <w:szCs w:val="24"/>
        </w:rPr>
        <w:t>Diario Oficial de la Federación</w:t>
      </w:r>
      <w:r>
        <w:rPr>
          <w:rFonts w:ascii="Times New Roman" w:hAnsi="Times New Roman" w:cs="Times New Roman"/>
          <w:sz w:val="24"/>
          <w:szCs w:val="24"/>
        </w:rPr>
        <w:t>.</w:t>
      </w:r>
      <w:r w:rsidRPr="00367C7B">
        <w:rPr>
          <w:rFonts w:ascii="Times New Roman" w:hAnsi="Times New Roman" w:cs="Times New Roman"/>
          <w:sz w:val="24"/>
          <w:szCs w:val="24"/>
        </w:rPr>
        <w:t xml:space="preserve"> Recuperado de https://www.dof.gob.mx/nota_detalle.php?codigo=5313974&amp;fecha=12/09/2013</w:t>
      </w:r>
      <w:r>
        <w:rPr>
          <w:rFonts w:ascii="Times New Roman" w:hAnsi="Times New Roman" w:cs="Times New Roman"/>
          <w:sz w:val="24"/>
          <w:szCs w:val="24"/>
        </w:rPr>
        <w:t>.</w:t>
      </w:r>
    </w:p>
    <w:p w14:paraId="25227444" w14:textId="7E045A30" w:rsidR="0070463D" w:rsidRDefault="00835C56" w:rsidP="00AA59CA">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 xml:space="preserve">Instituto Nacional de Estadística y Geografía </w:t>
      </w:r>
      <w:r>
        <w:rPr>
          <w:rFonts w:ascii="Times New Roman" w:hAnsi="Times New Roman" w:cs="Times New Roman"/>
          <w:sz w:val="24"/>
          <w:szCs w:val="24"/>
        </w:rPr>
        <w:t>[</w:t>
      </w:r>
      <w:r w:rsidRPr="00367C7B">
        <w:rPr>
          <w:rFonts w:ascii="Times New Roman" w:hAnsi="Times New Roman" w:cs="Times New Roman"/>
          <w:sz w:val="24"/>
          <w:szCs w:val="24"/>
        </w:rPr>
        <w:t>INEGI</w:t>
      </w:r>
      <w:r>
        <w:rPr>
          <w:rFonts w:ascii="Times New Roman" w:hAnsi="Times New Roman" w:cs="Times New Roman"/>
          <w:sz w:val="24"/>
          <w:szCs w:val="24"/>
        </w:rPr>
        <w:t>]. (2015)</w:t>
      </w:r>
      <w:r w:rsidRPr="00367C7B">
        <w:rPr>
          <w:rFonts w:ascii="Times New Roman" w:hAnsi="Times New Roman" w:cs="Times New Roman"/>
          <w:sz w:val="24"/>
          <w:szCs w:val="24"/>
        </w:rPr>
        <w:t>.</w:t>
      </w:r>
      <w:r>
        <w:rPr>
          <w:rFonts w:ascii="Times New Roman" w:hAnsi="Times New Roman" w:cs="Times New Roman"/>
          <w:sz w:val="24"/>
          <w:szCs w:val="24"/>
        </w:rPr>
        <w:t xml:space="preserve"> Encuesta intercensal 2015.  </w:t>
      </w:r>
      <w:r w:rsidR="0095150B" w:rsidRPr="0095150B">
        <w:rPr>
          <w:rFonts w:ascii="Times New Roman" w:hAnsi="Times New Roman" w:cs="Times New Roman"/>
          <w:sz w:val="24"/>
        </w:rPr>
        <w:t>Comunicación social boletín de prensa</w:t>
      </w:r>
      <w:r w:rsidR="0095150B">
        <w:rPr>
          <w:rFonts w:ascii="Times New Roman" w:hAnsi="Times New Roman" w:cs="Times New Roman"/>
          <w:sz w:val="24"/>
        </w:rPr>
        <w:t>,</w:t>
      </w:r>
      <w:r w:rsidR="0095150B" w:rsidRPr="0095150B">
        <w:rPr>
          <w:rFonts w:ascii="Times New Roman" w:hAnsi="Times New Roman" w:cs="Times New Roman"/>
          <w:sz w:val="24"/>
        </w:rPr>
        <w:t xml:space="preserve"> </w:t>
      </w:r>
      <w:r w:rsidR="0095150B">
        <w:rPr>
          <w:rFonts w:ascii="Times New Roman" w:hAnsi="Times New Roman" w:cs="Times New Roman"/>
          <w:sz w:val="24"/>
        </w:rPr>
        <w:t>N</w:t>
      </w:r>
      <w:r w:rsidR="0095150B" w:rsidRPr="0095150B">
        <w:rPr>
          <w:rFonts w:ascii="Times New Roman" w:hAnsi="Times New Roman" w:cs="Times New Roman"/>
          <w:sz w:val="24"/>
        </w:rPr>
        <w:t>úm. 524/15</w:t>
      </w:r>
      <w:r w:rsidR="0095150B">
        <w:rPr>
          <w:rFonts w:ascii="Times New Roman" w:hAnsi="Times New Roman" w:cs="Times New Roman"/>
          <w:sz w:val="24"/>
        </w:rPr>
        <w:t>,</w:t>
      </w:r>
      <w:r w:rsidR="0095150B" w:rsidRPr="0095150B">
        <w:rPr>
          <w:rFonts w:ascii="Times New Roman" w:hAnsi="Times New Roman" w:cs="Times New Roman"/>
          <w:sz w:val="24"/>
        </w:rPr>
        <w:t xml:space="preserve"> 8 de diciembre de 2015 </w:t>
      </w:r>
      <w:r w:rsidR="0095150B">
        <w:rPr>
          <w:rFonts w:ascii="Times New Roman" w:hAnsi="Times New Roman" w:cs="Times New Roman"/>
          <w:sz w:val="24"/>
        </w:rPr>
        <w:t>A</w:t>
      </w:r>
      <w:r w:rsidR="0095150B" w:rsidRPr="0095150B">
        <w:rPr>
          <w:rFonts w:ascii="Times New Roman" w:hAnsi="Times New Roman" w:cs="Times New Roman"/>
          <w:sz w:val="24"/>
        </w:rPr>
        <w:t xml:space="preserve">guascalientes, </w:t>
      </w:r>
      <w:proofErr w:type="spellStart"/>
      <w:r w:rsidR="0095150B">
        <w:rPr>
          <w:rFonts w:ascii="Times New Roman" w:hAnsi="Times New Roman" w:cs="Times New Roman"/>
          <w:sz w:val="24"/>
        </w:rPr>
        <w:t>A</w:t>
      </w:r>
      <w:r w:rsidR="0095150B" w:rsidRPr="0095150B">
        <w:rPr>
          <w:rFonts w:ascii="Times New Roman" w:hAnsi="Times New Roman" w:cs="Times New Roman"/>
          <w:sz w:val="24"/>
        </w:rPr>
        <w:t>gs</w:t>
      </w:r>
      <w:proofErr w:type="spellEnd"/>
      <w:r w:rsidR="0095150B" w:rsidRPr="0095150B">
        <w:rPr>
          <w:rFonts w:ascii="Times New Roman" w:hAnsi="Times New Roman" w:cs="Times New Roman"/>
          <w:sz w:val="24"/>
        </w:rPr>
        <w:t>.</w:t>
      </w:r>
      <w:r w:rsidR="0095150B">
        <w:rPr>
          <w:rFonts w:ascii="Times New Roman" w:hAnsi="Times New Roman" w:cs="Times New Roman"/>
          <w:sz w:val="24"/>
        </w:rPr>
        <w:t>, México.</w:t>
      </w:r>
      <w:r w:rsidR="0095150B" w:rsidRPr="0095150B">
        <w:rPr>
          <w:rFonts w:ascii="Times New Roman" w:hAnsi="Times New Roman" w:cs="Times New Roman"/>
          <w:sz w:val="24"/>
        </w:rPr>
        <w:t xml:space="preserve"> Página 2/4</w:t>
      </w:r>
      <w:r w:rsidR="0095150B">
        <w:rPr>
          <w:rFonts w:ascii="Times New Roman" w:hAnsi="Times New Roman" w:cs="Times New Roman"/>
          <w:sz w:val="24"/>
        </w:rPr>
        <w:t>.</w:t>
      </w:r>
      <w:r w:rsidR="0095150B" w:rsidRPr="0095150B">
        <w:rPr>
          <w:rFonts w:ascii="Times New Roman" w:hAnsi="Times New Roman" w:cs="Times New Roman"/>
          <w:sz w:val="24"/>
        </w:rPr>
        <w:t xml:space="preserve"> </w:t>
      </w:r>
      <w:r w:rsidR="0095150B">
        <w:rPr>
          <w:rFonts w:ascii="Times New Roman" w:hAnsi="Times New Roman" w:cs="Times New Roman"/>
          <w:sz w:val="24"/>
        </w:rPr>
        <w:t>R</w:t>
      </w:r>
      <w:r w:rsidR="0095150B" w:rsidRPr="0095150B">
        <w:rPr>
          <w:rFonts w:ascii="Times New Roman" w:hAnsi="Times New Roman" w:cs="Times New Roman"/>
          <w:sz w:val="24"/>
        </w:rPr>
        <w:t xml:space="preserve">ecuperado de </w:t>
      </w:r>
      <w:r w:rsidRPr="0095150B">
        <w:rPr>
          <w:rFonts w:ascii="Times New Roman" w:hAnsi="Times New Roman" w:cs="Times New Roman"/>
          <w:sz w:val="24"/>
        </w:rPr>
        <w:t xml:space="preserve">https://www.inegi.org.mx/contenidos/programas/intercensal/2015/doc/especiales2015_12_3.pdf </w:t>
      </w:r>
    </w:p>
    <w:p w14:paraId="368CE2FB" w14:textId="75D5C639" w:rsidR="00F710E6" w:rsidRDefault="00F710E6" w:rsidP="00AA59CA">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lastRenderedPageBreak/>
        <w:t xml:space="preserve">Instituto Nacional de Estadística y Geografía </w:t>
      </w:r>
      <w:r>
        <w:rPr>
          <w:rFonts w:ascii="Times New Roman" w:hAnsi="Times New Roman" w:cs="Times New Roman"/>
          <w:sz w:val="24"/>
          <w:szCs w:val="24"/>
        </w:rPr>
        <w:t>[</w:t>
      </w:r>
      <w:r w:rsidRPr="00367C7B">
        <w:rPr>
          <w:rFonts w:ascii="Times New Roman" w:hAnsi="Times New Roman" w:cs="Times New Roman"/>
          <w:sz w:val="24"/>
          <w:szCs w:val="24"/>
        </w:rPr>
        <w:t>I</w:t>
      </w:r>
      <w:r w:rsidR="00E64A64" w:rsidRPr="00367C7B">
        <w:rPr>
          <w:rFonts w:ascii="Times New Roman" w:hAnsi="Times New Roman" w:cs="Times New Roman"/>
          <w:sz w:val="24"/>
          <w:szCs w:val="24"/>
        </w:rPr>
        <w:t>NEGI</w:t>
      </w:r>
      <w:r>
        <w:rPr>
          <w:rFonts w:ascii="Times New Roman" w:hAnsi="Times New Roman" w:cs="Times New Roman"/>
          <w:sz w:val="24"/>
          <w:szCs w:val="24"/>
        </w:rPr>
        <w:t>]. (2010)</w:t>
      </w:r>
      <w:r w:rsidRPr="00367C7B">
        <w:rPr>
          <w:rFonts w:ascii="Times New Roman" w:hAnsi="Times New Roman" w:cs="Times New Roman"/>
          <w:sz w:val="24"/>
          <w:szCs w:val="24"/>
        </w:rPr>
        <w:t>.</w:t>
      </w:r>
      <w:r w:rsidR="00CD5D07">
        <w:rPr>
          <w:rFonts w:ascii="Times New Roman" w:hAnsi="Times New Roman" w:cs="Times New Roman"/>
          <w:sz w:val="24"/>
          <w:szCs w:val="24"/>
        </w:rPr>
        <w:t xml:space="preserve"> </w:t>
      </w:r>
      <w:r w:rsidR="00CD5D07" w:rsidRPr="00CD5D07">
        <w:rPr>
          <w:rFonts w:ascii="Times New Roman" w:hAnsi="Times New Roman" w:cs="Times New Roman"/>
          <w:sz w:val="24"/>
          <w:szCs w:val="24"/>
        </w:rPr>
        <w:t>Censo de Población y Vivienda 2010</w:t>
      </w:r>
      <w:r w:rsidR="00CD5D07">
        <w:rPr>
          <w:rFonts w:ascii="Times New Roman" w:hAnsi="Times New Roman" w:cs="Times New Roman"/>
          <w:sz w:val="24"/>
          <w:szCs w:val="24"/>
        </w:rPr>
        <w:t xml:space="preserve">. México: </w:t>
      </w:r>
      <w:r w:rsidR="00CD5D07" w:rsidRPr="00367C7B">
        <w:rPr>
          <w:rFonts w:ascii="Times New Roman" w:hAnsi="Times New Roman" w:cs="Times New Roman"/>
          <w:sz w:val="24"/>
          <w:szCs w:val="24"/>
        </w:rPr>
        <w:t>Instituto Nacional de Estadística y Geografía</w:t>
      </w:r>
      <w:r w:rsidR="00CD5D07">
        <w:rPr>
          <w:rFonts w:ascii="Times New Roman" w:hAnsi="Times New Roman" w:cs="Times New Roman"/>
          <w:sz w:val="24"/>
          <w:szCs w:val="24"/>
        </w:rPr>
        <w:t xml:space="preserve">. Recuperado de </w:t>
      </w:r>
      <w:r w:rsidR="00CD5D07" w:rsidRPr="00CD5D07">
        <w:rPr>
          <w:rFonts w:ascii="Times New Roman" w:hAnsi="Times New Roman" w:cs="Times New Roman"/>
          <w:sz w:val="24"/>
          <w:szCs w:val="24"/>
        </w:rPr>
        <w:t>https://www.inegi.org.mx/programas/ccpv/2010/</w:t>
      </w:r>
      <w:r w:rsidR="00CD5D07">
        <w:rPr>
          <w:rFonts w:ascii="Times New Roman" w:hAnsi="Times New Roman" w:cs="Times New Roman"/>
          <w:sz w:val="24"/>
          <w:szCs w:val="24"/>
        </w:rPr>
        <w:t>.</w:t>
      </w:r>
    </w:p>
    <w:p w14:paraId="732BF14D" w14:textId="0A3E8982" w:rsidR="00B43997" w:rsidRPr="00367C7B" w:rsidRDefault="00B43997" w:rsidP="00B43997">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Instituto Nacional de las Personas Adultas Mayores</w:t>
      </w:r>
      <w:r>
        <w:rPr>
          <w:rFonts w:ascii="Times New Roman" w:hAnsi="Times New Roman" w:cs="Times New Roman"/>
          <w:sz w:val="24"/>
          <w:szCs w:val="24"/>
        </w:rPr>
        <w:t xml:space="preserve"> [I</w:t>
      </w:r>
      <w:r w:rsidR="00DB658D">
        <w:rPr>
          <w:rFonts w:ascii="Times New Roman" w:hAnsi="Times New Roman" w:cs="Times New Roman"/>
          <w:sz w:val="24"/>
          <w:szCs w:val="24"/>
        </w:rPr>
        <w:t>NAPAM</w:t>
      </w:r>
      <w:r>
        <w:rPr>
          <w:rFonts w:ascii="Times New Roman" w:hAnsi="Times New Roman" w:cs="Times New Roman"/>
          <w:sz w:val="24"/>
          <w:szCs w:val="24"/>
        </w:rPr>
        <w:t>].</w:t>
      </w:r>
      <w:r w:rsidRPr="00367C7B">
        <w:rPr>
          <w:rFonts w:ascii="Times New Roman" w:hAnsi="Times New Roman" w:cs="Times New Roman"/>
          <w:sz w:val="24"/>
          <w:szCs w:val="24"/>
        </w:rPr>
        <w:t xml:space="preserve"> (2012)</w:t>
      </w:r>
      <w:r>
        <w:rPr>
          <w:rFonts w:ascii="Times New Roman" w:hAnsi="Times New Roman" w:cs="Times New Roman"/>
          <w:sz w:val="24"/>
          <w:szCs w:val="24"/>
        </w:rPr>
        <w:t>.</w:t>
      </w:r>
      <w:r w:rsidRPr="00367C7B">
        <w:rPr>
          <w:rFonts w:ascii="Times New Roman" w:hAnsi="Times New Roman" w:cs="Times New Roman"/>
          <w:sz w:val="24"/>
          <w:szCs w:val="24"/>
        </w:rPr>
        <w:t xml:space="preserve"> </w:t>
      </w:r>
      <w:r w:rsidRPr="00367C7B">
        <w:rPr>
          <w:rFonts w:ascii="Times New Roman" w:hAnsi="Times New Roman" w:cs="Times New Roman"/>
          <w:i/>
          <w:sz w:val="24"/>
          <w:szCs w:val="24"/>
        </w:rPr>
        <w:t>Modelos de atención gerontológica</w:t>
      </w:r>
      <w:r w:rsidRPr="00367C7B">
        <w:rPr>
          <w:rFonts w:ascii="Times New Roman" w:hAnsi="Times New Roman" w:cs="Times New Roman"/>
          <w:sz w:val="24"/>
          <w:szCs w:val="24"/>
        </w:rPr>
        <w:t>. México</w:t>
      </w:r>
      <w:r>
        <w:rPr>
          <w:rFonts w:ascii="Times New Roman" w:hAnsi="Times New Roman" w:cs="Times New Roman"/>
          <w:sz w:val="24"/>
          <w:szCs w:val="24"/>
        </w:rPr>
        <w:t>:</w:t>
      </w:r>
      <w:r w:rsidRPr="00367C7B">
        <w:rPr>
          <w:rFonts w:ascii="Times New Roman" w:hAnsi="Times New Roman" w:cs="Times New Roman"/>
          <w:sz w:val="24"/>
          <w:szCs w:val="24"/>
        </w:rPr>
        <w:t xml:space="preserve"> Instituto Nacional de las Personas Adultas Mayores. Recuperado de http://www.inapam.gob.mx/work/models/</w:t>
      </w:r>
      <w:r>
        <w:rPr>
          <w:rFonts w:ascii="Times New Roman" w:hAnsi="Times New Roman" w:cs="Times New Roman"/>
          <w:sz w:val="24"/>
          <w:szCs w:val="24"/>
        </w:rPr>
        <w:t>Inapam</w:t>
      </w:r>
      <w:r w:rsidRPr="00367C7B">
        <w:rPr>
          <w:rFonts w:ascii="Times New Roman" w:hAnsi="Times New Roman" w:cs="Times New Roman"/>
          <w:sz w:val="24"/>
          <w:szCs w:val="24"/>
        </w:rPr>
        <w:t>/Resource/Documentos_Inicio/Libro_Modelos_de_Atencion_Gerontologica_(web).pdf</w:t>
      </w:r>
      <w:r>
        <w:rPr>
          <w:rFonts w:ascii="Times New Roman" w:hAnsi="Times New Roman" w:cs="Times New Roman"/>
          <w:sz w:val="24"/>
          <w:szCs w:val="24"/>
        </w:rPr>
        <w:t>.</w:t>
      </w:r>
    </w:p>
    <w:p w14:paraId="0ADDA6C5" w14:textId="66E64964" w:rsidR="00330957" w:rsidRPr="00367C7B" w:rsidRDefault="00330957">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MedlinePlus</w:t>
      </w:r>
      <w:r w:rsidR="00505EA3">
        <w:rPr>
          <w:rFonts w:ascii="Times New Roman" w:hAnsi="Times New Roman" w:cs="Times New Roman"/>
          <w:sz w:val="24"/>
          <w:szCs w:val="24"/>
        </w:rPr>
        <w:t>.</w:t>
      </w:r>
      <w:r w:rsidR="00B01976">
        <w:rPr>
          <w:rFonts w:ascii="Times New Roman" w:hAnsi="Times New Roman" w:cs="Times New Roman"/>
          <w:sz w:val="24"/>
          <w:szCs w:val="24"/>
        </w:rPr>
        <w:t xml:space="preserve"> (5 de diciembre de 2018)</w:t>
      </w:r>
      <w:r w:rsidRPr="00367C7B">
        <w:rPr>
          <w:rFonts w:ascii="Times New Roman" w:hAnsi="Times New Roman" w:cs="Times New Roman"/>
          <w:sz w:val="24"/>
          <w:szCs w:val="24"/>
        </w:rPr>
        <w:t>.</w:t>
      </w:r>
      <w:r w:rsidR="00445DA5">
        <w:rPr>
          <w:rFonts w:ascii="Times New Roman" w:hAnsi="Times New Roman" w:cs="Times New Roman"/>
          <w:sz w:val="24"/>
          <w:szCs w:val="24"/>
        </w:rPr>
        <w:t xml:space="preserve"> </w:t>
      </w:r>
      <w:r w:rsidRPr="00800317">
        <w:rPr>
          <w:rFonts w:ascii="Times New Roman" w:hAnsi="Times New Roman" w:cs="Times New Roman"/>
          <w:iCs/>
          <w:sz w:val="24"/>
          <w:szCs w:val="24"/>
        </w:rPr>
        <w:t>Cómo elegir un hogar para ancianos y convalecientes</w:t>
      </w:r>
      <w:r w:rsidRPr="00367C7B">
        <w:rPr>
          <w:rFonts w:ascii="Times New Roman" w:hAnsi="Times New Roman" w:cs="Times New Roman"/>
          <w:sz w:val="24"/>
          <w:szCs w:val="24"/>
        </w:rPr>
        <w:t>.</w:t>
      </w:r>
      <w:r w:rsidR="00505EA3">
        <w:rPr>
          <w:rFonts w:ascii="Times New Roman" w:hAnsi="Times New Roman" w:cs="Times New Roman"/>
          <w:sz w:val="24"/>
          <w:szCs w:val="24"/>
        </w:rPr>
        <w:t xml:space="preserve"> </w:t>
      </w:r>
      <w:r w:rsidR="00505EA3" w:rsidRPr="00367C7B">
        <w:rPr>
          <w:rFonts w:ascii="Times New Roman" w:hAnsi="Times New Roman" w:cs="Times New Roman"/>
          <w:sz w:val="24"/>
          <w:szCs w:val="24"/>
        </w:rPr>
        <w:t>MedlinePlus</w:t>
      </w:r>
      <w:r w:rsidR="00505EA3">
        <w:rPr>
          <w:rFonts w:ascii="Times New Roman" w:hAnsi="Times New Roman" w:cs="Times New Roman"/>
          <w:sz w:val="24"/>
          <w:szCs w:val="24"/>
        </w:rPr>
        <w:t>.</w:t>
      </w:r>
      <w:r w:rsidR="006A7D93">
        <w:rPr>
          <w:rFonts w:ascii="Times New Roman" w:hAnsi="Times New Roman" w:cs="Times New Roman"/>
          <w:sz w:val="24"/>
          <w:szCs w:val="24"/>
        </w:rPr>
        <w:t xml:space="preserve"> Información de salud para usted.</w:t>
      </w:r>
      <w:r w:rsidRPr="00367C7B">
        <w:rPr>
          <w:rFonts w:ascii="Times New Roman" w:hAnsi="Times New Roman" w:cs="Times New Roman"/>
          <w:sz w:val="24"/>
          <w:szCs w:val="24"/>
        </w:rPr>
        <w:t xml:space="preserve"> Recuperado de https://medlineplus.gov/spanish/ency/patientinstructions/000956.htm</w:t>
      </w:r>
      <w:r w:rsidR="006A7D93">
        <w:rPr>
          <w:rFonts w:ascii="Times New Roman" w:hAnsi="Times New Roman" w:cs="Times New Roman"/>
          <w:sz w:val="24"/>
          <w:szCs w:val="24"/>
        </w:rPr>
        <w:t>.</w:t>
      </w:r>
      <w:r w:rsidR="00445DA5">
        <w:rPr>
          <w:rFonts w:ascii="Times New Roman" w:hAnsi="Times New Roman" w:cs="Times New Roman"/>
          <w:sz w:val="24"/>
          <w:szCs w:val="24"/>
        </w:rPr>
        <w:t xml:space="preserve"> </w:t>
      </w:r>
    </w:p>
    <w:p w14:paraId="74538B76" w14:textId="2D11F9AD" w:rsidR="0013588C" w:rsidRPr="00E64A64" w:rsidRDefault="00330957" w:rsidP="00800317">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 xml:space="preserve">Millán, J. C. (2006). </w:t>
      </w:r>
      <w:r w:rsidRPr="00367C7B">
        <w:rPr>
          <w:rFonts w:ascii="Times New Roman" w:hAnsi="Times New Roman" w:cs="Times New Roman"/>
          <w:i/>
          <w:sz w:val="24"/>
          <w:szCs w:val="24"/>
        </w:rPr>
        <w:t>Principios de geriatría y gerontología</w:t>
      </w:r>
      <w:r w:rsidRPr="00367C7B">
        <w:rPr>
          <w:rFonts w:ascii="Times New Roman" w:hAnsi="Times New Roman" w:cs="Times New Roman"/>
          <w:sz w:val="24"/>
          <w:szCs w:val="24"/>
        </w:rPr>
        <w:t xml:space="preserve">. </w:t>
      </w:r>
      <w:r w:rsidR="0013588C" w:rsidRPr="00E64A64">
        <w:rPr>
          <w:rFonts w:ascii="Times New Roman" w:hAnsi="Times New Roman" w:cs="Times New Roman"/>
          <w:sz w:val="24"/>
          <w:szCs w:val="24"/>
        </w:rPr>
        <w:t>España</w:t>
      </w:r>
      <w:r w:rsidR="00E77604" w:rsidRPr="00E64A64">
        <w:rPr>
          <w:rFonts w:ascii="Times New Roman" w:hAnsi="Times New Roman" w:cs="Times New Roman"/>
          <w:sz w:val="24"/>
          <w:szCs w:val="24"/>
        </w:rPr>
        <w:t>: McGraw-Hill.</w:t>
      </w:r>
    </w:p>
    <w:p w14:paraId="441A1B0A" w14:textId="1AB4C5B6" w:rsidR="00330957" w:rsidRPr="00367C7B" w:rsidRDefault="00330957" w:rsidP="00AA59CA">
      <w:pPr>
        <w:spacing w:after="0" w:line="360" w:lineRule="auto"/>
        <w:ind w:left="709" w:hanging="709"/>
        <w:jc w:val="both"/>
        <w:rPr>
          <w:rFonts w:ascii="Times New Roman" w:hAnsi="Times New Roman" w:cs="Times New Roman"/>
          <w:sz w:val="24"/>
          <w:szCs w:val="24"/>
        </w:rPr>
      </w:pPr>
      <w:r w:rsidRPr="00367C7B">
        <w:rPr>
          <w:rFonts w:ascii="Times New Roman" w:hAnsi="Times New Roman" w:cs="Times New Roman"/>
          <w:sz w:val="24"/>
          <w:szCs w:val="24"/>
        </w:rPr>
        <w:t xml:space="preserve">Morris, C. y </w:t>
      </w:r>
      <w:proofErr w:type="spellStart"/>
      <w:r w:rsidRPr="00367C7B">
        <w:rPr>
          <w:rFonts w:ascii="Times New Roman" w:hAnsi="Times New Roman" w:cs="Times New Roman"/>
          <w:sz w:val="24"/>
          <w:szCs w:val="24"/>
        </w:rPr>
        <w:t>Maisto</w:t>
      </w:r>
      <w:proofErr w:type="spellEnd"/>
      <w:r w:rsidRPr="00367C7B">
        <w:rPr>
          <w:rFonts w:ascii="Times New Roman" w:hAnsi="Times New Roman" w:cs="Times New Roman"/>
          <w:sz w:val="24"/>
          <w:szCs w:val="24"/>
        </w:rPr>
        <w:t>, A.</w:t>
      </w:r>
      <w:r w:rsidR="00C2426A">
        <w:rPr>
          <w:rFonts w:ascii="Times New Roman" w:hAnsi="Times New Roman" w:cs="Times New Roman"/>
          <w:sz w:val="24"/>
          <w:szCs w:val="24"/>
        </w:rPr>
        <w:t xml:space="preserve"> (2011).</w:t>
      </w:r>
      <w:r w:rsidRPr="00367C7B">
        <w:rPr>
          <w:rFonts w:ascii="Times New Roman" w:hAnsi="Times New Roman" w:cs="Times New Roman"/>
          <w:sz w:val="24"/>
          <w:szCs w:val="24"/>
        </w:rPr>
        <w:t xml:space="preserve"> </w:t>
      </w:r>
      <w:r w:rsidRPr="00367C7B">
        <w:rPr>
          <w:rFonts w:ascii="Times New Roman" w:hAnsi="Times New Roman" w:cs="Times New Roman"/>
          <w:i/>
          <w:sz w:val="24"/>
          <w:szCs w:val="24"/>
        </w:rPr>
        <w:t>Introducción a la psicología</w:t>
      </w:r>
      <w:r w:rsidRPr="00367C7B">
        <w:rPr>
          <w:rFonts w:ascii="Times New Roman" w:hAnsi="Times New Roman" w:cs="Times New Roman"/>
          <w:sz w:val="24"/>
          <w:szCs w:val="24"/>
        </w:rPr>
        <w:t xml:space="preserve"> </w:t>
      </w:r>
      <w:r w:rsidR="00C2426A">
        <w:rPr>
          <w:rFonts w:ascii="Times New Roman" w:hAnsi="Times New Roman" w:cs="Times New Roman"/>
          <w:sz w:val="24"/>
          <w:szCs w:val="24"/>
        </w:rPr>
        <w:t>(</w:t>
      </w:r>
      <w:r w:rsidRPr="00367C7B">
        <w:rPr>
          <w:rFonts w:ascii="Times New Roman" w:hAnsi="Times New Roman" w:cs="Times New Roman"/>
          <w:sz w:val="24"/>
          <w:szCs w:val="24"/>
        </w:rPr>
        <w:t>13</w:t>
      </w:r>
      <w:r w:rsidR="00C2426A">
        <w:rPr>
          <w:rFonts w:ascii="Times New Roman" w:hAnsi="Times New Roman" w:cs="Times New Roman"/>
          <w:sz w:val="24"/>
          <w:szCs w:val="24"/>
        </w:rPr>
        <w:t>.</w:t>
      </w:r>
      <w:r w:rsidR="00C2426A" w:rsidRPr="00800317">
        <w:rPr>
          <w:rFonts w:ascii="Times New Roman" w:hAnsi="Times New Roman" w:cs="Times New Roman"/>
          <w:sz w:val="24"/>
          <w:szCs w:val="24"/>
          <w:vertAlign w:val="superscript"/>
        </w:rPr>
        <w:t>a</w:t>
      </w:r>
      <w:r w:rsidR="00C2426A" w:rsidRPr="00367C7B">
        <w:rPr>
          <w:rFonts w:ascii="Times New Roman" w:hAnsi="Times New Roman" w:cs="Times New Roman"/>
          <w:sz w:val="24"/>
          <w:szCs w:val="24"/>
        </w:rPr>
        <w:t xml:space="preserve"> </w:t>
      </w:r>
      <w:r w:rsidR="00C2426A">
        <w:rPr>
          <w:rFonts w:ascii="Times New Roman" w:hAnsi="Times New Roman" w:cs="Times New Roman"/>
          <w:sz w:val="24"/>
          <w:szCs w:val="24"/>
        </w:rPr>
        <w:t>ed.)</w:t>
      </w:r>
      <w:r w:rsidRPr="00367C7B">
        <w:rPr>
          <w:rFonts w:ascii="Times New Roman" w:hAnsi="Times New Roman" w:cs="Times New Roman"/>
          <w:sz w:val="24"/>
          <w:szCs w:val="24"/>
        </w:rPr>
        <w:t xml:space="preserve">. </w:t>
      </w:r>
      <w:r w:rsidR="00C2426A" w:rsidRPr="00367C7B">
        <w:rPr>
          <w:rFonts w:ascii="Times New Roman" w:hAnsi="Times New Roman" w:cs="Times New Roman"/>
          <w:sz w:val="24"/>
          <w:szCs w:val="24"/>
        </w:rPr>
        <w:t>México</w:t>
      </w:r>
      <w:r w:rsidR="00C2426A">
        <w:rPr>
          <w:rFonts w:ascii="Times New Roman" w:hAnsi="Times New Roman" w:cs="Times New Roman"/>
          <w:sz w:val="24"/>
          <w:szCs w:val="24"/>
        </w:rPr>
        <w:t>:</w:t>
      </w:r>
      <w:r w:rsidR="00C2426A" w:rsidRPr="00367C7B">
        <w:rPr>
          <w:rFonts w:ascii="Times New Roman" w:hAnsi="Times New Roman" w:cs="Times New Roman"/>
          <w:sz w:val="24"/>
          <w:szCs w:val="24"/>
        </w:rPr>
        <w:t xml:space="preserve"> </w:t>
      </w:r>
      <w:r w:rsidRPr="00367C7B">
        <w:rPr>
          <w:rFonts w:ascii="Times New Roman" w:hAnsi="Times New Roman" w:cs="Times New Roman"/>
          <w:sz w:val="24"/>
          <w:szCs w:val="24"/>
        </w:rPr>
        <w:t>Pearson Educación</w:t>
      </w:r>
      <w:r w:rsidR="00C2426A">
        <w:rPr>
          <w:rFonts w:ascii="Times New Roman" w:hAnsi="Times New Roman" w:cs="Times New Roman"/>
          <w:sz w:val="24"/>
          <w:szCs w:val="24"/>
        </w:rPr>
        <w:t>.</w:t>
      </w:r>
    </w:p>
    <w:p w14:paraId="2E7574F0" w14:textId="78F64B71" w:rsidR="00125B20" w:rsidRDefault="00E77604" w:rsidP="0080031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de las </w:t>
      </w:r>
      <w:r w:rsidR="00E91859" w:rsidRPr="00367C7B">
        <w:rPr>
          <w:rFonts w:ascii="Times New Roman" w:hAnsi="Times New Roman" w:cs="Times New Roman"/>
          <w:sz w:val="24"/>
          <w:szCs w:val="24"/>
        </w:rPr>
        <w:t>Naciones Unidas</w:t>
      </w:r>
      <w:r>
        <w:rPr>
          <w:rFonts w:ascii="Times New Roman" w:hAnsi="Times New Roman" w:cs="Times New Roman"/>
          <w:sz w:val="24"/>
          <w:szCs w:val="24"/>
        </w:rPr>
        <w:t xml:space="preserve"> [ONU].</w:t>
      </w:r>
      <w:r w:rsidR="00E91859" w:rsidRPr="00367C7B">
        <w:rPr>
          <w:rFonts w:ascii="Times New Roman" w:hAnsi="Times New Roman" w:cs="Times New Roman"/>
          <w:sz w:val="24"/>
          <w:szCs w:val="24"/>
        </w:rPr>
        <w:t xml:space="preserve"> (2003) </w:t>
      </w:r>
      <w:r w:rsidR="00E91859" w:rsidRPr="00367C7B">
        <w:rPr>
          <w:rFonts w:ascii="Times New Roman" w:hAnsi="Times New Roman" w:cs="Times New Roman"/>
          <w:i/>
          <w:sz w:val="24"/>
          <w:szCs w:val="24"/>
        </w:rPr>
        <w:t>Declaración Política y Plan de Acción Internacional de Madrid sobre el Envejecimiento.</w:t>
      </w:r>
      <w:r w:rsidR="00E91859" w:rsidRPr="00367C7B">
        <w:rPr>
          <w:rFonts w:ascii="Times New Roman" w:hAnsi="Times New Roman" w:cs="Times New Roman"/>
          <w:sz w:val="24"/>
          <w:szCs w:val="24"/>
        </w:rPr>
        <w:t xml:space="preserve"> </w:t>
      </w:r>
      <w:r w:rsidR="006674C1">
        <w:rPr>
          <w:rFonts w:ascii="Times New Roman" w:hAnsi="Times New Roman" w:cs="Times New Roman"/>
          <w:sz w:val="24"/>
          <w:szCs w:val="24"/>
        </w:rPr>
        <w:t xml:space="preserve">Nueva York, Estados Unidos: Naciones Unidas. </w:t>
      </w:r>
      <w:r w:rsidR="00E91859" w:rsidRPr="00367C7B">
        <w:rPr>
          <w:rFonts w:ascii="Times New Roman" w:hAnsi="Times New Roman" w:cs="Times New Roman"/>
          <w:sz w:val="24"/>
          <w:szCs w:val="24"/>
        </w:rPr>
        <w:t xml:space="preserve">Recuperado de </w:t>
      </w:r>
      <w:r w:rsidR="003A0269" w:rsidRPr="003A0269">
        <w:rPr>
          <w:rFonts w:ascii="Times New Roman" w:hAnsi="Times New Roman" w:cs="Times New Roman"/>
          <w:sz w:val="24"/>
          <w:szCs w:val="24"/>
        </w:rPr>
        <w:t>https://social.un.org/ageing-working-group/documents/mipaa-sp.pdf</w:t>
      </w:r>
      <w:r>
        <w:rPr>
          <w:rFonts w:ascii="Times New Roman" w:hAnsi="Times New Roman" w:cs="Times New Roman"/>
          <w:sz w:val="24"/>
          <w:szCs w:val="24"/>
        </w:rPr>
        <w:t>.</w:t>
      </w:r>
    </w:p>
    <w:p w14:paraId="552F87A2" w14:textId="628388DC" w:rsidR="003A0269" w:rsidRDefault="003A0269" w:rsidP="00800317">
      <w:pPr>
        <w:spacing w:after="0" w:line="360" w:lineRule="auto"/>
        <w:ind w:left="709" w:hanging="709"/>
        <w:jc w:val="both"/>
        <w:rPr>
          <w:rFonts w:ascii="Times New Roman" w:hAnsi="Times New Roman" w:cs="Times New Roman"/>
          <w:sz w:val="24"/>
          <w:szCs w:val="24"/>
        </w:rPr>
      </w:pPr>
    </w:p>
    <w:p w14:paraId="6B26522F" w14:textId="382BD55A" w:rsidR="003A0269" w:rsidRDefault="003A0269" w:rsidP="00800317">
      <w:pPr>
        <w:spacing w:after="0" w:line="360" w:lineRule="auto"/>
        <w:ind w:left="709" w:hanging="709"/>
        <w:jc w:val="both"/>
        <w:rPr>
          <w:rFonts w:ascii="Times New Roman" w:hAnsi="Times New Roman" w:cs="Times New Roman"/>
          <w:sz w:val="24"/>
          <w:szCs w:val="24"/>
        </w:rPr>
      </w:pPr>
    </w:p>
    <w:p w14:paraId="04A4B657" w14:textId="3DF3D683" w:rsidR="003A0269" w:rsidRDefault="003A0269" w:rsidP="00800317">
      <w:pPr>
        <w:spacing w:after="0" w:line="360" w:lineRule="auto"/>
        <w:ind w:left="709" w:hanging="709"/>
        <w:jc w:val="both"/>
        <w:rPr>
          <w:rFonts w:ascii="Times New Roman" w:hAnsi="Times New Roman" w:cs="Times New Roman"/>
          <w:sz w:val="24"/>
          <w:szCs w:val="24"/>
        </w:rPr>
      </w:pPr>
    </w:p>
    <w:p w14:paraId="4E792E30" w14:textId="19EDD609" w:rsidR="003A0269" w:rsidRDefault="003A0269" w:rsidP="00800317">
      <w:pPr>
        <w:spacing w:after="0" w:line="360" w:lineRule="auto"/>
        <w:ind w:left="709" w:hanging="709"/>
        <w:jc w:val="both"/>
        <w:rPr>
          <w:rFonts w:ascii="Times New Roman" w:hAnsi="Times New Roman" w:cs="Times New Roman"/>
          <w:sz w:val="24"/>
          <w:szCs w:val="24"/>
        </w:rPr>
      </w:pPr>
    </w:p>
    <w:p w14:paraId="5438CEA4" w14:textId="225C4C56" w:rsidR="003A0269" w:rsidRDefault="003A0269" w:rsidP="00800317">
      <w:pPr>
        <w:spacing w:after="0" w:line="360" w:lineRule="auto"/>
        <w:ind w:left="709" w:hanging="709"/>
        <w:jc w:val="both"/>
        <w:rPr>
          <w:rFonts w:ascii="Times New Roman" w:hAnsi="Times New Roman" w:cs="Times New Roman"/>
          <w:sz w:val="24"/>
          <w:szCs w:val="24"/>
        </w:rPr>
      </w:pPr>
    </w:p>
    <w:p w14:paraId="49E94227" w14:textId="149BB3E1" w:rsidR="003A0269" w:rsidRDefault="003A0269" w:rsidP="00800317">
      <w:pPr>
        <w:spacing w:after="0" w:line="360" w:lineRule="auto"/>
        <w:ind w:left="709" w:hanging="709"/>
        <w:jc w:val="both"/>
        <w:rPr>
          <w:rFonts w:ascii="Times New Roman" w:hAnsi="Times New Roman" w:cs="Times New Roman"/>
          <w:sz w:val="24"/>
          <w:szCs w:val="24"/>
        </w:rPr>
      </w:pPr>
    </w:p>
    <w:p w14:paraId="34506CD2" w14:textId="0C6B82F8" w:rsidR="003A0269" w:rsidRDefault="003A0269" w:rsidP="00800317">
      <w:pPr>
        <w:spacing w:after="0" w:line="360" w:lineRule="auto"/>
        <w:ind w:left="709" w:hanging="709"/>
        <w:jc w:val="both"/>
        <w:rPr>
          <w:rFonts w:ascii="Times New Roman" w:hAnsi="Times New Roman" w:cs="Times New Roman"/>
          <w:sz w:val="24"/>
          <w:szCs w:val="24"/>
        </w:rPr>
      </w:pPr>
    </w:p>
    <w:p w14:paraId="138C0CEF" w14:textId="7ED8E012" w:rsidR="003A0269" w:rsidRDefault="003A0269" w:rsidP="00800317">
      <w:pPr>
        <w:spacing w:after="0" w:line="360" w:lineRule="auto"/>
        <w:ind w:left="709" w:hanging="709"/>
        <w:jc w:val="both"/>
        <w:rPr>
          <w:rFonts w:ascii="Times New Roman" w:hAnsi="Times New Roman" w:cs="Times New Roman"/>
          <w:sz w:val="24"/>
          <w:szCs w:val="24"/>
        </w:rPr>
      </w:pPr>
    </w:p>
    <w:p w14:paraId="61191C08" w14:textId="1B5544BD" w:rsidR="003A0269" w:rsidRDefault="003A0269" w:rsidP="00800317">
      <w:pPr>
        <w:spacing w:after="0" w:line="360" w:lineRule="auto"/>
        <w:ind w:left="709" w:hanging="709"/>
        <w:jc w:val="both"/>
        <w:rPr>
          <w:rFonts w:ascii="Times New Roman" w:hAnsi="Times New Roman" w:cs="Times New Roman"/>
          <w:sz w:val="24"/>
          <w:szCs w:val="24"/>
        </w:rPr>
      </w:pPr>
    </w:p>
    <w:p w14:paraId="313AB45E" w14:textId="4E8E10B8" w:rsidR="003A0269" w:rsidRDefault="003A0269" w:rsidP="00800317">
      <w:pPr>
        <w:spacing w:after="0" w:line="360" w:lineRule="auto"/>
        <w:ind w:left="709" w:hanging="709"/>
        <w:jc w:val="both"/>
        <w:rPr>
          <w:rFonts w:ascii="Times New Roman" w:hAnsi="Times New Roman" w:cs="Times New Roman"/>
          <w:sz w:val="24"/>
          <w:szCs w:val="24"/>
        </w:rPr>
      </w:pPr>
    </w:p>
    <w:p w14:paraId="3B243CC2" w14:textId="783BB71D" w:rsidR="007C1F44" w:rsidRDefault="007C1F44" w:rsidP="00800317">
      <w:pPr>
        <w:spacing w:after="0" w:line="360" w:lineRule="auto"/>
        <w:ind w:left="709" w:hanging="709"/>
        <w:jc w:val="both"/>
        <w:rPr>
          <w:rFonts w:ascii="Times New Roman" w:hAnsi="Times New Roman" w:cs="Times New Roman"/>
          <w:sz w:val="24"/>
          <w:szCs w:val="24"/>
        </w:rPr>
      </w:pPr>
    </w:p>
    <w:p w14:paraId="25ECCF2B" w14:textId="08D47360" w:rsidR="007C1F44" w:rsidRDefault="007C1F44" w:rsidP="00800317">
      <w:pPr>
        <w:spacing w:after="0" w:line="360" w:lineRule="auto"/>
        <w:ind w:left="709" w:hanging="709"/>
        <w:jc w:val="both"/>
        <w:rPr>
          <w:rFonts w:ascii="Times New Roman" w:hAnsi="Times New Roman" w:cs="Times New Roman"/>
          <w:sz w:val="24"/>
          <w:szCs w:val="24"/>
        </w:rPr>
      </w:pPr>
    </w:p>
    <w:p w14:paraId="595AD9AE" w14:textId="77777777" w:rsidR="007C1F44" w:rsidRDefault="007C1F44" w:rsidP="00800317">
      <w:pPr>
        <w:spacing w:after="0" w:line="360" w:lineRule="auto"/>
        <w:ind w:left="709" w:hanging="709"/>
        <w:jc w:val="both"/>
        <w:rPr>
          <w:rFonts w:ascii="Times New Roman" w:hAnsi="Times New Roman" w:cs="Times New Roman"/>
          <w:sz w:val="24"/>
          <w:szCs w:val="24"/>
        </w:rPr>
      </w:pPr>
    </w:p>
    <w:p w14:paraId="2FA3078F" w14:textId="3123D4CE" w:rsidR="003A0269" w:rsidRDefault="003A0269" w:rsidP="003A0269">
      <w:pPr>
        <w:spacing w:after="0" w:line="360" w:lineRule="auto"/>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A0269" w:rsidRPr="003A0269" w14:paraId="6B570396" w14:textId="77777777" w:rsidTr="003A0269">
        <w:trPr>
          <w:jc w:val="center"/>
        </w:trPr>
        <w:tc>
          <w:tcPr>
            <w:tcW w:w="3045" w:type="dxa"/>
            <w:shd w:val="clear" w:color="auto" w:fill="auto"/>
            <w:tcMar>
              <w:top w:w="100" w:type="dxa"/>
              <w:left w:w="100" w:type="dxa"/>
              <w:bottom w:w="100" w:type="dxa"/>
              <w:right w:w="100" w:type="dxa"/>
            </w:tcMar>
          </w:tcPr>
          <w:p w14:paraId="2C06AA22" w14:textId="77777777" w:rsidR="003A0269" w:rsidRPr="003A0269" w:rsidRDefault="003A0269" w:rsidP="00E70795">
            <w:pPr>
              <w:pStyle w:val="Ttulo3"/>
              <w:widowControl w:val="0"/>
              <w:spacing w:before="0" w:line="240" w:lineRule="auto"/>
              <w:rPr>
                <w:rFonts w:ascii="Times New Roman" w:hAnsi="Times New Roman" w:cs="Times New Roman"/>
                <w:b/>
                <w:bCs/>
                <w:color w:val="000000" w:themeColor="text1"/>
              </w:rPr>
            </w:pPr>
            <w:r w:rsidRPr="003A0269">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16B9A761" w14:textId="4BBEDFE6" w:rsidR="003A0269" w:rsidRPr="003A0269" w:rsidRDefault="003A0269" w:rsidP="00E70795">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3A0269">
              <w:rPr>
                <w:rFonts w:ascii="Times New Roman" w:hAnsi="Times New Roman" w:cs="Times New Roman"/>
                <w:b/>
                <w:bCs/>
                <w:color w:val="000000" w:themeColor="text1"/>
              </w:rPr>
              <w:t>Autor (es)</w:t>
            </w:r>
          </w:p>
        </w:tc>
      </w:tr>
      <w:tr w:rsidR="003A0269" w:rsidRPr="003A0269" w14:paraId="3227E54D" w14:textId="77777777" w:rsidTr="003A0269">
        <w:trPr>
          <w:jc w:val="center"/>
        </w:trPr>
        <w:tc>
          <w:tcPr>
            <w:tcW w:w="3045" w:type="dxa"/>
            <w:shd w:val="clear" w:color="auto" w:fill="auto"/>
            <w:tcMar>
              <w:top w:w="100" w:type="dxa"/>
              <w:left w:w="100" w:type="dxa"/>
              <w:bottom w:w="100" w:type="dxa"/>
              <w:right w:w="100" w:type="dxa"/>
            </w:tcMar>
          </w:tcPr>
          <w:p w14:paraId="78FD7608" w14:textId="4B387A12"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EA60559" w14:textId="3C16A158"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653D025A" w14:textId="77777777" w:rsidTr="003A0269">
        <w:trPr>
          <w:jc w:val="center"/>
        </w:trPr>
        <w:tc>
          <w:tcPr>
            <w:tcW w:w="3045" w:type="dxa"/>
            <w:shd w:val="clear" w:color="auto" w:fill="auto"/>
            <w:tcMar>
              <w:top w:w="100" w:type="dxa"/>
              <w:left w:w="100" w:type="dxa"/>
              <w:bottom w:w="100" w:type="dxa"/>
              <w:right w:w="100" w:type="dxa"/>
            </w:tcMar>
          </w:tcPr>
          <w:p w14:paraId="3D9D1518" w14:textId="33A3C834"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4E3F1608" w14:textId="0A48A1F8"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0F81942E" w14:textId="77777777" w:rsidTr="003A0269">
        <w:trPr>
          <w:jc w:val="center"/>
        </w:trPr>
        <w:tc>
          <w:tcPr>
            <w:tcW w:w="3045" w:type="dxa"/>
            <w:shd w:val="clear" w:color="auto" w:fill="auto"/>
            <w:tcMar>
              <w:top w:w="100" w:type="dxa"/>
              <w:left w:w="100" w:type="dxa"/>
              <w:bottom w:w="100" w:type="dxa"/>
              <w:right w:w="100" w:type="dxa"/>
            </w:tcMar>
          </w:tcPr>
          <w:p w14:paraId="6463AC15" w14:textId="71456C75"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5ECD92B2" w14:textId="13063C56" w:rsidR="003A0269" w:rsidRPr="003A0269" w:rsidRDefault="003A0269" w:rsidP="00E70795">
            <w:pPr>
              <w:widowControl w:val="0"/>
              <w:spacing w:line="240" w:lineRule="auto"/>
              <w:rPr>
                <w:rFonts w:ascii="Times New Roman" w:hAnsi="Times New Roman" w:cs="Times New Roman"/>
                <w:color w:val="000000" w:themeColor="text1"/>
                <w:sz w:val="24"/>
                <w:szCs w:val="24"/>
              </w:rPr>
            </w:pPr>
            <w:proofErr w:type="spellStart"/>
            <w:r w:rsidRPr="003A0269">
              <w:rPr>
                <w:rFonts w:ascii="Times New Roman" w:hAnsi="Times New Roman" w:cs="Times New Roman"/>
                <w:color w:val="000000" w:themeColor="text1"/>
                <w:sz w:val="24"/>
                <w:szCs w:val="24"/>
              </w:rPr>
              <w:t>Maríajosé</w:t>
            </w:r>
            <w:proofErr w:type="spellEnd"/>
            <w:r w:rsidRPr="003A0269">
              <w:rPr>
                <w:rFonts w:ascii="Times New Roman" w:hAnsi="Times New Roman" w:cs="Times New Roman"/>
                <w:color w:val="000000" w:themeColor="text1"/>
                <w:sz w:val="24"/>
                <w:szCs w:val="24"/>
              </w:rPr>
              <w:t xml:space="preserve"> </w:t>
            </w:r>
            <w:proofErr w:type="spellStart"/>
            <w:r w:rsidRPr="003A0269">
              <w:rPr>
                <w:rFonts w:ascii="Times New Roman" w:hAnsi="Times New Roman" w:cs="Times New Roman"/>
                <w:color w:val="000000" w:themeColor="text1"/>
                <w:sz w:val="24"/>
                <w:szCs w:val="24"/>
              </w:rPr>
              <w:t>Sanchez</w:t>
            </w:r>
            <w:proofErr w:type="spellEnd"/>
            <w:r w:rsidRPr="003A0269">
              <w:rPr>
                <w:rFonts w:ascii="Times New Roman" w:hAnsi="Times New Roman" w:cs="Times New Roman"/>
                <w:color w:val="000000" w:themeColor="text1"/>
                <w:sz w:val="24"/>
                <w:szCs w:val="24"/>
              </w:rPr>
              <w:t xml:space="preserve"> De la Rosa</w:t>
            </w:r>
          </w:p>
        </w:tc>
      </w:tr>
      <w:tr w:rsidR="003A0269" w:rsidRPr="003A0269" w14:paraId="17AE27D7" w14:textId="77777777" w:rsidTr="003A0269">
        <w:trPr>
          <w:jc w:val="center"/>
        </w:trPr>
        <w:tc>
          <w:tcPr>
            <w:tcW w:w="3045" w:type="dxa"/>
            <w:shd w:val="clear" w:color="auto" w:fill="auto"/>
            <w:tcMar>
              <w:top w:w="100" w:type="dxa"/>
              <w:left w:w="100" w:type="dxa"/>
              <w:bottom w:w="100" w:type="dxa"/>
              <w:right w:w="100" w:type="dxa"/>
            </w:tcMar>
          </w:tcPr>
          <w:p w14:paraId="1AF783CE" w14:textId="555F4CE3"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24883035" w14:textId="3E3AAD21" w:rsidR="003A0269" w:rsidRPr="003A0269" w:rsidRDefault="003A0269" w:rsidP="00E70795">
            <w:pPr>
              <w:widowControl w:val="0"/>
              <w:spacing w:line="240" w:lineRule="auto"/>
              <w:rPr>
                <w:rFonts w:ascii="Times New Roman" w:hAnsi="Times New Roman" w:cs="Times New Roman"/>
                <w:color w:val="000000" w:themeColor="text1"/>
                <w:sz w:val="24"/>
                <w:szCs w:val="24"/>
              </w:rPr>
            </w:pPr>
            <w:proofErr w:type="spellStart"/>
            <w:r w:rsidRPr="003A0269">
              <w:rPr>
                <w:rFonts w:ascii="Times New Roman" w:hAnsi="Times New Roman" w:cs="Times New Roman"/>
                <w:color w:val="000000" w:themeColor="text1"/>
                <w:sz w:val="24"/>
                <w:szCs w:val="24"/>
              </w:rPr>
              <w:t>Maríajosé</w:t>
            </w:r>
            <w:proofErr w:type="spellEnd"/>
            <w:r w:rsidRPr="003A0269">
              <w:rPr>
                <w:rFonts w:ascii="Times New Roman" w:hAnsi="Times New Roman" w:cs="Times New Roman"/>
                <w:color w:val="000000" w:themeColor="text1"/>
                <w:sz w:val="24"/>
                <w:szCs w:val="24"/>
              </w:rPr>
              <w:t xml:space="preserve"> </w:t>
            </w:r>
            <w:proofErr w:type="spellStart"/>
            <w:r w:rsidRPr="003A0269">
              <w:rPr>
                <w:rFonts w:ascii="Times New Roman" w:hAnsi="Times New Roman" w:cs="Times New Roman"/>
                <w:color w:val="000000" w:themeColor="text1"/>
                <w:sz w:val="24"/>
                <w:szCs w:val="24"/>
              </w:rPr>
              <w:t>Sanchez</w:t>
            </w:r>
            <w:proofErr w:type="spellEnd"/>
            <w:r w:rsidRPr="003A0269">
              <w:rPr>
                <w:rFonts w:ascii="Times New Roman" w:hAnsi="Times New Roman" w:cs="Times New Roman"/>
                <w:color w:val="000000" w:themeColor="text1"/>
                <w:sz w:val="24"/>
                <w:szCs w:val="24"/>
              </w:rPr>
              <w:t xml:space="preserve"> De la Rosa</w:t>
            </w:r>
          </w:p>
        </w:tc>
      </w:tr>
      <w:tr w:rsidR="003A0269" w:rsidRPr="003A0269" w14:paraId="16E0FF76" w14:textId="77777777" w:rsidTr="003A0269">
        <w:trPr>
          <w:jc w:val="center"/>
        </w:trPr>
        <w:tc>
          <w:tcPr>
            <w:tcW w:w="3045" w:type="dxa"/>
            <w:shd w:val="clear" w:color="auto" w:fill="auto"/>
            <w:tcMar>
              <w:top w:w="100" w:type="dxa"/>
              <w:left w:w="100" w:type="dxa"/>
              <w:bottom w:w="100" w:type="dxa"/>
              <w:right w:w="100" w:type="dxa"/>
            </w:tcMar>
          </w:tcPr>
          <w:p w14:paraId="69795CD1" w14:textId="6D2ACDE2"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FEA9EF5" w14:textId="7101CD38"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59281CE1" w14:textId="77777777" w:rsidTr="003A0269">
        <w:trPr>
          <w:jc w:val="center"/>
        </w:trPr>
        <w:tc>
          <w:tcPr>
            <w:tcW w:w="3045" w:type="dxa"/>
            <w:shd w:val="clear" w:color="auto" w:fill="auto"/>
            <w:tcMar>
              <w:top w:w="100" w:type="dxa"/>
              <w:left w:w="100" w:type="dxa"/>
              <w:bottom w:w="100" w:type="dxa"/>
              <w:right w:w="100" w:type="dxa"/>
            </w:tcMar>
          </w:tcPr>
          <w:p w14:paraId="4F8325A2" w14:textId="2285B82C"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547A8EA" w14:textId="320A2877"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22C4969C" w14:textId="77777777" w:rsidTr="003A0269">
        <w:trPr>
          <w:jc w:val="center"/>
        </w:trPr>
        <w:tc>
          <w:tcPr>
            <w:tcW w:w="3045" w:type="dxa"/>
            <w:shd w:val="clear" w:color="auto" w:fill="auto"/>
            <w:tcMar>
              <w:top w:w="100" w:type="dxa"/>
              <w:left w:w="100" w:type="dxa"/>
              <w:bottom w:w="100" w:type="dxa"/>
              <w:right w:w="100" w:type="dxa"/>
            </w:tcMar>
          </w:tcPr>
          <w:p w14:paraId="69B17AEA" w14:textId="67F997AB"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58C543BD" w14:textId="6E3CE7D1"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5DE2B14A" w14:textId="77777777" w:rsidTr="003A0269">
        <w:trPr>
          <w:jc w:val="center"/>
        </w:trPr>
        <w:tc>
          <w:tcPr>
            <w:tcW w:w="3045" w:type="dxa"/>
            <w:shd w:val="clear" w:color="auto" w:fill="auto"/>
            <w:tcMar>
              <w:top w:w="100" w:type="dxa"/>
              <w:left w:w="100" w:type="dxa"/>
              <w:bottom w:w="100" w:type="dxa"/>
              <w:right w:w="100" w:type="dxa"/>
            </w:tcMar>
          </w:tcPr>
          <w:p w14:paraId="2BD8C67F" w14:textId="326A1C11"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3643B0CE" w14:textId="05F3A02B" w:rsidR="003A0269" w:rsidRPr="003A0269" w:rsidRDefault="003A0269" w:rsidP="00E70795">
            <w:pPr>
              <w:widowControl w:val="0"/>
              <w:spacing w:line="240" w:lineRule="auto"/>
              <w:rPr>
                <w:rFonts w:ascii="Times New Roman" w:hAnsi="Times New Roman" w:cs="Times New Roman"/>
                <w:color w:val="000000" w:themeColor="text1"/>
                <w:sz w:val="24"/>
                <w:szCs w:val="24"/>
              </w:rPr>
            </w:pPr>
            <w:proofErr w:type="spellStart"/>
            <w:r w:rsidRPr="003A0269">
              <w:rPr>
                <w:rFonts w:ascii="Times New Roman" w:hAnsi="Times New Roman" w:cs="Times New Roman"/>
                <w:color w:val="000000" w:themeColor="text1"/>
                <w:sz w:val="24"/>
                <w:szCs w:val="24"/>
              </w:rPr>
              <w:t>Maríajosé</w:t>
            </w:r>
            <w:proofErr w:type="spellEnd"/>
            <w:r w:rsidRPr="003A0269">
              <w:rPr>
                <w:rFonts w:ascii="Times New Roman" w:hAnsi="Times New Roman" w:cs="Times New Roman"/>
                <w:color w:val="000000" w:themeColor="text1"/>
                <w:sz w:val="24"/>
                <w:szCs w:val="24"/>
              </w:rPr>
              <w:t xml:space="preserve"> </w:t>
            </w:r>
            <w:proofErr w:type="spellStart"/>
            <w:r w:rsidRPr="003A0269">
              <w:rPr>
                <w:rFonts w:ascii="Times New Roman" w:hAnsi="Times New Roman" w:cs="Times New Roman"/>
                <w:color w:val="000000" w:themeColor="text1"/>
                <w:sz w:val="24"/>
                <w:szCs w:val="24"/>
              </w:rPr>
              <w:t>Sanchez</w:t>
            </w:r>
            <w:proofErr w:type="spellEnd"/>
            <w:r w:rsidRPr="003A0269">
              <w:rPr>
                <w:rFonts w:ascii="Times New Roman" w:hAnsi="Times New Roman" w:cs="Times New Roman"/>
                <w:color w:val="000000" w:themeColor="text1"/>
                <w:sz w:val="24"/>
                <w:szCs w:val="24"/>
              </w:rPr>
              <w:t xml:space="preserve"> De la Rosa</w:t>
            </w:r>
          </w:p>
        </w:tc>
      </w:tr>
      <w:tr w:rsidR="003A0269" w:rsidRPr="003A0269" w14:paraId="169E5E60" w14:textId="77777777" w:rsidTr="003A0269">
        <w:trPr>
          <w:jc w:val="center"/>
        </w:trPr>
        <w:tc>
          <w:tcPr>
            <w:tcW w:w="3045" w:type="dxa"/>
            <w:shd w:val="clear" w:color="auto" w:fill="auto"/>
            <w:tcMar>
              <w:top w:w="100" w:type="dxa"/>
              <w:left w:w="100" w:type="dxa"/>
              <w:bottom w:w="100" w:type="dxa"/>
              <w:right w:w="100" w:type="dxa"/>
            </w:tcMar>
          </w:tcPr>
          <w:p w14:paraId="27074722" w14:textId="29C9BADC"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D40B64C" w14:textId="435F9BD1"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40C90BFA" w14:textId="77777777" w:rsidTr="003A0269">
        <w:trPr>
          <w:jc w:val="center"/>
        </w:trPr>
        <w:tc>
          <w:tcPr>
            <w:tcW w:w="3045" w:type="dxa"/>
            <w:shd w:val="clear" w:color="auto" w:fill="auto"/>
            <w:tcMar>
              <w:top w:w="100" w:type="dxa"/>
              <w:left w:w="100" w:type="dxa"/>
              <w:bottom w:w="100" w:type="dxa"/>
              <w:right w:w="100" w:type="dxa"/>
            </w:tcMar>
          </w:tcPr>
          <w:p w14:paraId="483562E7" w14:textId="4AA6C0A8"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32014C1" w14:textId="47AD2E00"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32ED51F1" w14:textId="77777777" w:rsidTr="003A0269">
        <w:trPr>
          <w:jc w:val="center"/>
        </w:trPr>
        <w:tc>
          <w:tcPr>
            <w:tcW w:w="3045" w:type="dxa"/>
            <w:shd w:val="clear" w:color="auto" w:fill="auto"/>
            <w:tcMar>
              <w:top w:w="100" w:type="dxa"/>
              <w:left w:w="100" w:type="dxa"/>
              <w:bottom w:w="100" w:type="dxa"/>
              <w:right w:w="100" w:type="dxa"/>
            </w:tcMar>
          </w:tcPr>
          <w:p w14:paraId="727FAC7F" w14:textId="1EB0EB99"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70982D8" w14:textId="16C59CB8"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6720FAC9" w14:textId="77777777" w:rsidTr="003A0269">
        <w:trPr>
          <w:jc w:val="center"/>
        </w:trPr>
        <w:tc>
          <w:tcPr>
            <w:tcW w:w="3045" w:type="dxa"/>
            <w:shd w:val="clear" w:color="auto" w:fill="auto"/>
            <w:tcMar>
              <w:top w:w="100" w:type="dxa"/>
              <w:left w:w="100" w:type="dxa"/>
              <w:bottom w:w="100" w:type="dxa"/>
              <w:right w:w="100" w:type="dxa"/>
            </w:tcMar>
          </w:tcPr>
          <w:p w14:paraId="5CC5EF22" w14:textId="16F5C836"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3073D78D" w14:textId="4F33AFC1"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7F886750" w14:textId="77777777" w:rsidTr="003A0269">
        <w:trPr>
          <w:jc w:val="center"/>
        </w:trPr>
        <w:tc>
          <w:tcPr>
            <w:tcW w:w="3045" w:type="dxa"/>
            <w:shd w:val="clear" w:color="auto" w:fill="auto"/>
            <w:tcMar>
              <w:top w:w="100" w:type="dxa"/>
              <w:left w:w="100" w:type="dxa"/>
              <w:bottom w:w="100" w:type="dxa"/>
              <w:right w:w="100" w:type="dxa"/>
            </w:tcMar>
          </w:tcPr>
          <w:p w14:paraId="35EA1F3C" w14:textId="6D6815CB"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1BD202E" w14:textId="3B1774C1"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r w:rsidR="003A0269" w:rsidRPr="003A0269" w14:paraId="629D12DF" w14:textId="77777777" w:rsidTr="003A0269">
        <w:trPr>
          <w:jc w:val="center"/>
        </w:trPr>
        <w:tc>
          <w:tcPr>
            <w:tcW w:w="3045" w:type="dxa"/>
            <w:shd w:val="clear" w:color="auto" w:fill="auto"/>
            <w:tcMar>
              <w:top w:w="100" w:type="dxa"/>
              <w:left w:w="100" w:type="dxa"/>
              <w:bottom w:w="100" w:type="dxa"/>
              <w:right w:w="100" w:type="dxa"/>
            </w:tcMar>
          </w:tcPr>
          <w:p w14:paraId="581647DD" w14:textId="0952E045" w:rsidR="003A0269" w:rsidRPr="003A0269" w:rsidRDefault="003A0269" w:rsidP="00E70795">
            <w:pPr>
              <w:widowControl w:val="0"/>
              <w:spacing w:line="240" w:lineRule="auto"/>
              <w:rPr>
                <w:rFonts w:ascii="Times New Roman" w:hAnsi="Times New Roman" w:cs="Times New Roman"/>
                <w:b/>
                <w:color w:val="000000" w:themeColor="text1"/>
                <w:sz w:val="24"/>
                <w:szCs w:val="24"/>
              </w:rPr>
            </w:pPr>
            <w:r w:rsidRPr="003A0269">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9CFC3F2" w14:textId="552F56BB" w:rsidR="003A0269" w:rsidRPr="003A0269" w:rsidRDefault="003A0269" w:rsidP="00E70795">
            <w:pPr>
              <w:widowControl w:val="0"/>
              <w:spacing w:line="240" w:lineRule="auto"/>
              <w:rPr>
                <w:rFonts w:ascii="Times New Roman" w:hAnsi="Times New Roman" w:cs="Times New Roman"/>
                <w:color w:val="000000" w:themeColor="text1"/>
                <w:sz w:val="24"/>
                <w:szCs w:val="24"/>
              </w:rPr>
            </w:pPr>
            <w:r w:rsidRPr="003A0269">
              <w:rPr>
                <w:rFonts w:ascii="Times New Roman" w:hAnsi="Times New Roman" w:cs="Times New Roman"/>
                <w:color w:val="000000" w:themeColor="text1"/>
                <w:sz w:val="24"/>
                <w:szCs w:val="24"/>
              </w:rPr>
              <w:t xml:space="preserve">Jaqueline Guadalupe Guerrero </w:t>
            </w:r>
            <w:proofErr w:type="spellStart"/>
            <w:r w:rsidRPr="003A0269">
              <w:rPr>
                <w:rFonts w:ascii="Times New Roman" w:hAnsi="Times New Roman" w:cs="Times New Roman"/>
                <w:color w:val="000000" w:themeColor="text1"/>
                <w:sz w:val="24"/>
                <w:szCs w:val="24"/>
              </w:rPr>
              <w:t>Ceh</w:t>
            </w:r>
            <w:proofErr w:type="spellEnd"/>
          </w:p>
        </w:tc>
      </w:tr>
    </w:tbl>
    <w:p w14:paraId="46A7BCE6" w14:textId="77777777" w:rsidR="003A0269" w:rsidRPr="00367C7B" w:rsidRDefault="003A0269" w:rsidP="003A0269">
      <w:pPr>
        <w:spacing w:after="0" w:line="360" w:lineRule="auto"/>
        <w:jc w:val="both"/>
        <w:rPr>
          <w:rFonts w:ascii="Times New Roman" w:hAnsi="Times New Roman" w:cs="Times New Roman"/>
          <w:sz w:val="24"/>
          <w:szCs w:val="24"/>
        </w:rPr>
      </w:pPr>
    </w:p>
    <w:sectPr w:rsidR="003A0269" w:rsidRPr="00367C7B" w:rsidSect="007C1F44">
      <w:headerReference w:type="default" r:id="rId11"/>
      <w:footerReference w:type="default" r:id="rId12"/>
      <w:pgSz w:w="12240" w:h="15840"/>
      <w:pgMar w:top="1418" w:right="1701" w:bottom="1134" w:left="1701" w:header="142"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FC28A" w14:textId="77777777" w:rsidR="00A16254" w:rsidRDefault="00A16254" w:rsidP="00800317">
      <w:pPr>
        <w:spacing w:after="0" w:line="240" w:lineRule="auto"/>
      </w:pPr>
      <w:r>
        <w:separator/>
      </w:r>
    </w:p>
  </w:endnote>
  <w:endnote w:type="continuationSeparator" w:id="0">
    <w:p w14:paraId="61311BA3" w14:textId="77777777" w:rsidR="00A16254" w:rsidRDefault="00A16254" w:rsidP="0080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765C9" w14:textId="0D932C76" w:rsidR="00800317" w:rsidRDefault="00800317">
    <w:pPr>
      <w:pStyle w:val="Piedepgina"/>
    </w:pPr>
    <w:r>
      <w:t xml:space="preserve">       </w:t>
    </w:r>
    <w:r>
      <w:rPr>
        <w:noProof/>
        <w:lang w:eastAsia="es-MX"/>
      </w:rPr>
      <w:drawing>
        <wp:inline distT="0" distB="0" distL="0" distR="0" wp14:anchorId="09D3EFBF" wp14:editId="22A13693">
          <wp:extent cx="1600200" cy="419100"/>
          <wp:effectExtent l="0" t="0" r="0" b="0"/>
          <wp:docPr id="8" name="Imagen 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826">
      <w:rPr>
        <w:rFonts w:cstheme="minorHAnsi"/>
        <w:b/>
      </w:rPr>
      <w:t xml:space="preserve">Vol. </w:t>
    </w:r>
    <w:r>
      <w:rPr>
        <w:rFonts w:cstheme="minorHAnsi"/>
        <w:b/>
      </w:rPr>
      <w:t>9</w:t>
    </w:r>
    <w:r w:rsidRPr="00444826">
      <w:rPr>
        <w:rFonts w:cstheme="minorHAnsi"/>
        <w:b/>
      </w:rPr>
      <w:t>, Núm. 1</w:t>
    </w:r>
    <w:r>
      <w:rPr>
        <w:rFonts w:cstheme="minorHAnsi"/>
        <w:b/>
      </w:rPr>
      <w:t>8</w:t>
    </w:r>
    <w:r w:rsidRPr="00444826">
      <w:rPr>
        <w:rFonts w:cstheme="minorHAnsi"/>
        <w:b/>
      </w:rPr>
      <w:t xml:space="preserve">                  </w:t>
    </w:r>
    <w:r>
      <w:rPr>
        <w:rFonts w:cstheme="minorHAnsi"/>
        <w:b/>
      </w:rPr>
      <w:t>Julio - Diciembre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3028E" w14:textId="77777777" w:rsidR="00A16254" w:rsidRDefault="00A16254" w:rsidP="00800317">
      <w:pPr>
        <w:spacing w:after="0" w:line="240" w:lineRule="auto"/>
      </w:pPr>
      <w:r>
        <w:separator/>
      </w:r>
    </w:p>
  </w:footnote>
  <w:footnote w:type="continuationSeparator" w:id="0">
    <w:p w14:paraId="7635B679" w14:textId="77777777" w:rsidR="00A16254" w:rsidRDefault="00A16254" w:rsidP="00800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AC60" w14:textId="486C8E1A" w:rsidR="00800317" w:rsidRDefault="00800317" w:rsidP="00800317">
    <w:pPr>
      <w:pStyle w:val="Encabezado"/>
      <w:jc w:val="center"/>
    </w:pPr>
    <w:r>
      <w:rPr>
        <w:noProof/>
        <w:lang w:eastAsia="es-MX"/>
      </w:rPr>
      <w:drawing>
        <wp:inline distT="0" distB="0" distL="0" distR="0" wp14:anchorId="07944541" wp14:editId="5E317EDE">
          <wp:extent cx="5610225" cy="666750"/>
          <wp:effectExtent l="0" t="0" r="952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F4CD1"/>
    <w:multiLevelType w:val="hybridMultilevel"/>
    <w:tmpl w:val="70F6EA2C"/>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 w15:restartNumberingAfterBreak="0">
    <w:nsid w:val="0F420174"/>
    <w:multiLevelType w:val="hybridMultilevel"/>
    <w:tmpl w:val="4E06D28A"/>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2" w15:restartNumberingAfterBreak="0">
    <w:nsid w:val="1EB5450E"/>
    <w:multiLevelType w:val="hybridMultilevel"/>
    <w:tmpl w:val="E1CE5AC8"/>
    <w:lvl w:ilvl="0" w:tplc="3AC28976">
      <w:start w:val="1"/>
      <w:numFmt w:val="decimal"/>
      <w:lvlText w:val="%1."/>
      <w:lvlJc w:val="left"/>
      <w:pPr>
        <w:ind w:left="720" w:hanging="360"/>
      </w:pPr>
      <w:rPr>
        <w:rFonts w:ascii="Helvetica" w:hAnsi="Helvetica" w:cstheme="minorBidi" w:hint="default"/>
        <w:b w:val="0"/>
        <w:color w:val="333333"/>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CC667E"/>
    <w:multiLevelType w:val="hybridMultilevel"/>
    <w:tmpl w:val="FA7ADF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C51116"/>
    <w:multiLevelType w:val="hybridMultilevel"/>
    <w:tmpl w:val="7324BFA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2CC9685A"/>
    <w:multiLevelType w:val="hybridMultilevel"/>
    <w:tmpl w:val="7FC4F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C4FD7"/>
    <w:multiLevelType w:val="hybridMultilevel"/>
    <w:tmpl w:val="7B2E1262"/>
    <w:lvl w:ilvl="0" w:tplc="F180708E">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7272F1A"/>
    <w:multiLevelType w:val="hybridMultilevel"/>
    <w:tmpl w:val="FA6A7F50"/>
    <w:lvl w:ilvl="0" w:tplc="44EA52D4">
      <w:start w:val="2"/>
      <w:numFmt w:val="bullet"/>
      <w:lvlText w:val=""/>
      <w:lvlJc w:val="left"/>
      <w:pPr>
        <w:ind w:left="1068" w:hanging="360"/>
      </w:pPr>
      <w:rPr>
        <w:rFonts w:ascii="Symbol" w:eastAsiaTheme="minorHAnsi"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58D23DDA"/>
    <w:multiLevelType w:val="hybridMultilevel"/>
    <w:tmpl w:val="27C28650"/>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9" w15:restartNumberingAfterBreak="0">
    <w:nsid w:val="6F9A358A"/>
    <w:multiLevelType w:val="hybridMultilevel"/>
    <w:tmpl w:val="1638E43E"/>
    <w:lvl w:ilvl="0" w:tplc="BC48932C">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2D5181"/>
    <w:multiLevelType w:val="hybridMultilevel"/>
    <w:tmpl w:val="3E8A9AC0"/>
    <w:lvl w:ilvl="0" w:tplc="DDBC2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E62C26"/>
    <w:multiLevelType w:val="hybridMultilevel"/>
    <w:tmpl w:val="76200928"/>
    <w:lvl w:ilvl="0" w:tplc="B106D5B8">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0545AD"/>
    <w:multiLevelType w:val="multilevel"/>
    <w:tmpl w:val="7CE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10"/>
  </w:num>
  <w:num w:numId="4">
    <w:abstractNumId w:val="5"/>
  </w:num>
  <w:num w:numId="5">
    <w:abstractNumId w:val="12"/>
  </w:num>
  <w:num w:numId="6">
    <w:abstractNumId w:val="6"/>
  </w:num>
  <w:num w:numId="7">
    <w:abstractNumId w:val="7"/>
  </w:num>
  <w:num w:numId="8">
    <w:abstractNumId w:val="9"/>
  </w:num>
  <w:num w:numId="9">
    <w:abstractNumId w:val="3"/>
  </w:num>
  <w:num w:numId="10">
    <w:abstractNumId w:val="11"/>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B9"/>
    <w:rsid w:val="0000065C"/>
    <w:rsid w:val="00007B1A"/>
    <w:rsid w:val="000129AD"/>
    <w:rsid w:val="00013D47"/>
    <w:rsid w:val="00020778"/>
    <w:rsid w:val="00044A93"/>
    <w:rsid w:val="00045FEA"/>
    <w:rsid w:val="00061D92"/>
    <w:rsid w:val="00084D40"/>
    <w:rsid w:val="000852B1"/>
    <w:rsid w:val="00085F1E"/>
    <w:rsid w:val="0008786D"/>
    <w:rsid w:val="00087C5D"/>
    <w:rsid w:val="00093A0A"/>
    <w:rsid w:val="000A3E72"/>
    <w:rsid w:val="000A4378"/>
    <w:rsid w:val="000B1ADB"/>
    <w:rsid w:val="000B57B5"/>
    <w:rsid w:val="000C10B1"/>
    <w:rsid w:val="000C5930"/>
    <w:rsid w:val="000D2A29"/>
    <w:rsid w:val="000D6A16"/>
    <w:rsid w:val="000E4B8F"/>
    <w:rsid w:val="000E6C61"/>
    <w:rsid w:val="000F15F8"/>
    <w:rsid w:val="000F3E75"/>
    <w:rsid w:val="00102003"/>
    <w:rsid w:val="00102701"/>
    <w:rsid w:val="00110917"/>
    <w:rsid w:val="00125B20"/>
    <w:rsid w:val="0013588C"/>
    <w:rsid w:val="001376F1"/>
    <w:rsid w:val="00137E89"/>
    <w:rsid w:val="00166478"/>
    <w:rsid w:val="00181319"/>
    <w:rsid w:val="00183D18"/>
    <w:rsid w:val="001A49EC"/>
    <w:rsid w:val="001A6B33"/>
    <w:rsid w:val="001A77EC"/>
    <w:rsid w:val="001C3806"/>
    <w:rsid w:val="001C3A05"/>
    <w:rsid w:val="001C4077"/>
    <w:rsid w:val="001D2458"/>
    <w:rsid w:val="001D2719"/>
    <w:rsid w:val="001D4A13"/>
    <w:rsid w:val="001E00F0"/>
    <w:rsid w:val="001E3924"/>
    <w:rsid w:val="001F6D60"/>
    <w:rsid w:val="00216F79"/>
    <w:rsid w:val="0022024F"/>
    <w:rsid w:val="00237C48"/>
    <w:rsid w:val="00242A77"/>
    <w:rsid w:val="00246E73"/>
    <w:rsid w:val="002530A0"/>
    <w:rsid w:val="00254803"/>
    <w:rsid w:val="002569E5"/>
    <w:rsid w:val="00256B1E"/>
    <w:rsid w:val="00262CAF"/>
    <w:rsid w:val="00266429"/>
    <w:rsid w:val="00276030"/>
    <w:rsid w:val="00292D43"/>
    <w:rsid w:val="002A0087"/>
    <w:rsid w:val="002A33D3"/>
    <w:rsid w:val="002A5F5F"/>
    <w:rsid w:val="002A6139"/>
    <w:rsid w:val="002A63FA"/>
    <w:rsid w:val="002B38A9"/>
    <w:rsid w:val="002B7F80"/>
    <w:rsid w:val="002C25BD"/>
    <w:rsid w:val="002D2A57"/>
    <w:rsid w:val="002D50DC"/>
    <w:rsid w:val="002F1825"/>
    <w:rsid w:val="003024C4"/>
    <w:rsid w:val="003100E1"/>
    <w:rsid w:val="00313E81"/>
    <w:rsid w:val="003145B6"/>
    <w:rsid w:val="00315140"/>
    <w:rsid w:val="0032555A"/>
    <w:rsid w:val="0032595A"/>
    <w:rsid w:val="00330957"/>
    <w:rsid w:val="00331DE6"/>
    <w:rsid w:val="00333C97"/>
    <w:rsid w:val="00334D05"/>
    <w:rsid w:val="003356A3"/>
    <w:rsid w:val="0034539B"/>
    <w:rsid w:val="00360F5B"/>
    <w:rsid w:val="00367C7B"/>
    <w:rsid w:val="00371984"/>
    <w:rsid w:val="00384B2F"/>
    <w:rsid w:val="00386F70"/>
    <w:rsid w:val="003952D8"/>
    <w:rsid w:val="003A0269"/>
    <w:rsid w:val="003C113C"/>
    <w:rsid w:val="003C7E95"/>
    <w:rsid w:val="003D0D47"/>
    <w:rsid w:val="003D33B8"/>
    <w:rsid w:val="003D7EE4"/>
    <w:rsid w:val="003E4C80"/>
    <w:rsid w:val="003E6D8F"/>
    <w:rsid w:val="00405155"/>
    <w:rsid w:val="00407AD5"/>
    <w:rsid w:val="004104FC"/>
    <w:rsid w:val="00413A02"/>
    <w:rsid w:val="00417662"/>
    <w:rsid w:val="0042353B"/>
    <w:rsid w:val="00437A5D"/>
    <w:rsid w:val="00440693"/>
    <w:rsid w:val="00445DA5"/>
    <w:rsid w:val="00447117"/>
    <w:rsid w:val="004548BC"/>
    <w:rsid w:val="004604C2"/>
    <w:rsid w:val="004629B0"/>
    <w:rsid w:val="0046400D"/>
    <w:rsid w:val="0047292D"/>
    <w:rsid w:val="004774CC"/>
    <w:rsid w:val="004816B8"/>
    <w:rsid w:val="00481FE5"/>
    <w:rsid w:val="00482537"/>
    <w:rsid w:val="00493F0F"/>
    <w:rsid w:val="004A40F6"/>
    <w:rsid w:val="004B1C16"/>
    <w:rsid w:val="004B77C2"/>
    <w:rsid w:val="004E1DE3"/>
    <w:rsid w:val="004E6BFE"/>
    <w:rsid w:val="004F0358"/>
    <w:rsid w:val="004F23C8"/>
    <w:rsid w:val="004F3270"/>
    <w:rsid w:val="004F502C"/>
    <w:rsid w:val="00504C1E"/>
    <w:rsid w:val="005057DD"/>
    <w:rsid w:val="00505EA3"/>
    <w:rsid w:val="00510C38"/>
    <w:rsid w:val="00522634"/>
    <w:rsid w:val="0052383E"/>
    <w:rsid w:val="0053007F"/>
    <w:rsid w:val="00530CAC"/>
    <w:rsid w:val="00535489"/>
    <w:rsid w:val="00536120"/>
    <w:rsid w:val="0054423A"/>
    <w:rsid w:val="005452B9"/>
    <w:rsid w:val="005672CC"/>
    <w:rsid w:val="0057312F"/>
    <w:rsid w:val="005766CD"/>
    <w:rsid w:val="005773E6"/>
    <w:rsid w:val="005778DA"/>
    <w:rsid w:val="00582540"/>
    <w:rsid w:val="005922E2"/>
    <w:rsid w:val="005A00AF"/>
    <w:rsid w:val="005A10F8"/>
    <w:rsid w:val="005A4817"/>
    <w:rsid w:val="005B6453"/>
    <w:rsid w:val="005C2BFD"/>
    <w:rsid w:val="005C3000"/>
    <w:rsid w:val="005E0E14"/>
    <w:rsid w:val="005E3829"/>
    <w:rsid w:val="006005EF"/>
    <w:rsid w:val="0060309B"/>
    <w:rsid w:val="006053D0"/>
    <w:rsid w:val="006221EE"/>
    <w:rsid w:val="00623ECC"/>
    <w:rsid w:val="0063298E"/>
    <w:rsid w:val="00633D69"/>
    <w:rsid w:val="00635AC8"/>
    <w:rsid w:val="00666D13"/>
    <w:rsid w:val="006674C1"/>
    <w:rsid w:val="006832D7"/>
    <w:rsid w:val="0069437B"/>
    <w:rsid w:val="006A7D93"/>
    <w:rsid w:val="006B37CF"/>
    <w:rsid w:val="006B4BED"/>
    <w:rsid w:val="006B6DBE"/>
    <w:rsid w:val="006C672B"/>
    <w:rsid w:val="006C74A5"/>
    <w:rsid w:val="006F1A2A"/>
    <w:rsid w:val="006F2F59"/>
    <w:rsid w:val="0070073D"/>
    <w:rsid w:val="0070463D"/>
    <w:rsid w:val="00710858"/>
    <w:rsid w:val="00712D16"/>
    <w:rsid w:val="00716A5D"/>
    <w:rsid w:val="0071759E"/>
    <w:rsid w:val="00731266"/>
    <w:rsid w:val="007322D7"/>
    <w:rsid w:val="00740AC4"/>
    <w:rsid w:val="0074595F"/>
    <w:rsid w:val="00755721"/>
    <w:rsid w:val="007560E5"/>
    <w:rsid w:val="007600C6"/>
    <w:rsid w:val="00762559"/>
    <w:rsid w:val="00763B57"/>
    <w:rsid w:val="00770C39"/>
    <w:rsid w:val="00781C0A"/>
    <w:rsid w:val="00782E12"/>
    <w:rsid w:val="00787F24"/>
    <w:rsid w:val="007904F4"/>
    <w:rsid w:val="00791E61"/>
    <w:rsid w:val="00792777"/>
    <w:rsid w:val="00797660"/>
    <w:rsid w:val="007A34AD"/>
    <w:rsid w:val="007C0140"/>
    <w:rsid w:val="007C1F44"/>
    <w:rsid w:val="007C2F8D"/>
    <w:rsid w:val="007C7430"/>
    <w:rsid w:val="007D214D"/>
    <w:rsid w:val="00800317"/>
    <w:rsid w:val="00811099"/>
    <w:rsid w:val="008123CD"/>
    <w:rsid w:val="008128B8"/>
    <w:rsid w:val="008208D7"/>
    <w:rsid w:val="00823143"/>
    <w:rsid w:val="00826DB9"/>
    <w:rsid w:val="00835C56"/>
    <w:rsid w:val="008524B8"/>
    <w:rsid w:val="00861D41"/>
    <w:rsid w:val="00867BCF"/>
    <w:rsid w:val="008703CF"/>
    <w:rsid w:val="008845E5"/>
    <w:rsid w:val="008924EF"/>
    <w:rsid w:val="00897D87"/>
    <w:rsid w:val="008A6762"/>
    <w:rsid w:val="008B5DF9"/>
    <w:rsid w:val="008B6F64"/>
    <w:rsid w:val="008B7037"/>
    <w:rsid w:val="008C3A2C"/>
    <w:rsid w:val="008C4736"/>
    <w:rsid w:val="008C6724"/>
    <w:rsid w:val="008D140A"/>
    <w:rsid w:val="009129F2"/>
    <w:rsid w:val="00940490"/>
    <w:rsid w:val="00941FBF"/>
    <w:rsid w:val="0094560E"/>
    <w:rsid w:val="009501AB"/>
    <w:rsid w:val="0095150B"/>
    <w:rsid w:val="00956857"/>
    <w:rsid w:val="00961119"/>
    <w:rsid w:val="0096371D"/>
    <w:rsid w:val="00965F53"/>
    <w:rsid w:val="0096690E"/>
    <w:rsid w:val="00977C9B"/>
    <w:rsid w:val="00985864"/>
    <w:rsid w:val="00986F4D"/>
    <w:rsid w:val="0099300D"/>
    <w:rsid w:val="009A272C"/>
    <w:rsid w:val="009A5E12"/>
    <w:rsid w:val="009A6EB5"/>
    <w:rsid w:val="009B5967"/>
    <w:rsid w:val="009B5E75"/>
    <w:rsid w:val="009C1F37"/>
    <w:rsid w:val="009E36AE"/>
    <w:rsid w:val="009F1D5A"/>
    <w:rsid w:val="00A02636"/>
    <w:rsid w:val="00A05840"/>
    <w:rsid w:val="00A07B4B"/>
    <w:rsid w:val="00A16254"/>
    <w:rsid w:val="00A24DBD"/>
    <w:rsid w:val="00A25B40"/>
    <w:rsid w:val="00A25CF3"/>
    <w:rsid w:val="00A27298"/>
    <w:rsid w:val="00A33756"/>
    <w:rsid w:val="00A40F74"/>
    <w:rsid w:val="00A44BFD"/>
    <w:rsid w:val="00A51105"/>
    <w:rsid w:val="00A667F7"/>
    <w:rsid w:val="00A7742B"/>
    <w:rsid w:val="00A90DBC"/>
    <w:rsid w:val="00AA44A5"/>
    <w:rsid w:val="00AA59CA"/>
    <w:rsid w:val="00AB01A2"/>
    <w:rsid w:val="00AB2C94"/>
    <w:rsid w:val="00AC4C5D"/>
    <w:rsid w:val="00AD35F4"/>
    <w:rsid w:val="00AD6B2B"/>
    <w:rsid w:val="00AE0CC9"/>
    <w:rsid w:val="00AE756E"/>
    <w:rsid w:val="00AF3056"/>
    <w:rsid w:val="00AF321F"/>
    <w:rsid w:val="00AF4585"/>
    <w:rsid w:val="00B00878"/>
    <w:rsid w:val="00B01976"/>
    <w:rsid w:val="00B02084"/>
    <w:rsid w:val="00B043EA"/>
    <w:rsid w:val="00B11381"/>
    <w:rsid w:val="00B3618C"/>
    <w:rsid w:val="00B37DF3"/>
    <w:rsid w:val="00B40284"/>
    <w:rsid w:val="00B43997"/>
    <w:rsid w:val="00B462F0"/>
    <w:rsid w:val="00B552F8"/>
    <w:rsid w:val="00B673C4"/>
    <w:rsid w:val="00B760C7"/>
    <w:rsid w:val="00BA0691"/>
    <w:rsid w:val="00BA2E50"/>
    <w:rsid w:val="00BA3AA0"/>
    <w:rsid w:val="00BA775C"/>
    <w:rsid w:val="00BC793A"/>
    <w:rsid w:val="00BF1487"/>
    <w:rsid w:val="00BF22D1"/>
    <w:rsid w:val="00BF77C9"/>
    <w:rsid w:val="00C00F5F"/>
    <w:rsid w:val="00C01302"/>
    <w:rsid w:val="00C0187F"/>
    <w:rsid w:val="00C0494F"/>
    <w:rsid w:val="00C04D79"/>
    <w:rsid w:val="00C05896"/>
    <w:rsid w:val="00C06301"/>
    <w:rsid w:val="00C1352B"/>
    <w:rsid w:val="00C1779D"/>
    <w:rsid w:val="00C2426A"/>
    <w:rsid w:val="00C35396"/>
    <w:rsid w:val="00C367FA"/>
    <w:rsid w:val="00C36C85"/>
    <w:rsid w:val="00C37605"/>
    <w:rsid w:val="00C4110B"/>
    <w:rsid w:val="00C4545E"/>
    <w:rsid w:val="00C46738"/>
    <w:rsid w:val="00C540C9"/>
    <w:rsid w:val="00C6794F"/>
    <w:rsid w:val="00C70646"/>
    <w:rsid w:val="00C7652A"/>
    <w:rsid w:val="00C80CD6"/>
    <w:rsid w:val="00CB1BF6"/>
    <w:rsid w:val="00CC10D4"/>
    <w:rsid w:val="00CC5413"/>
    <w:rsid w:val="00CD1724"/>
    <w:rsid w:val="00CD5D07"/>
    <w:rsid w:val="00CE0073"/>
    <w:rsid w:val="00CE3F54"/>
    <w:rsid w:val="00CF1170"/>
    <w:rsid w:val="00CF18F7"/>
    <w:rsid w:val="00CF2753"/>
    <w:rsid w:val="00CF2E8A"/>
    <w:rsid w:val="00CF6C5E"/>
    <w:rsid w:val="00D10521"/>
    <w:rsid w:val="00D1401E"/>
    <w:rsid w:val="00D17D97"/>
    <w:rsid w:val="00D23B46"/>
    <w:rsid w:val="00D25525"/>
    <w:rsid w:val="00D333FF"/>
    <w:rsid w:val="00D370EA"/>
    <w:rsid w:val="00D40736"/>
    <w:rsid w:val="00D418A2"/>
    <w:rsid w:val="00D4391B"/>
    <w:rsid w:val="00D4729E"/>
    <w:rsid w:val="00D52729"/>
    <w:rsid w:val="00D57C21"/>
    <w:rsid w:val="00D61779"/>
    <w:rsid w:val="00D626EA"/>
    <w:rsid w:val="00D66E63"/>
    <w:rsid w:val="00D752F0"/>
    <w:rsid w:val="00D8096D"/>
    <w:rsid w:val="00D87D16"/>
    <w:rsid w:val="00DA32B8"/>
    <w:rsid w:val="00DB34F4"/>
    <w:rsid w:val="00DB55E9"/>
    <w:rsid w:val="00DB658D"/>
    <w:rsid w:val="00DD0E4B"/>
    <w:rsid w:val="00DD308D"/>
    <w:rsid w:val="00DD5E4D"/>
    <w:rsid w:val="00DE59DC"/>
    <w:rsid w:val="00DF0E25"/>
    <w:rsid w:val="00E057CB"/>
    <w:rsid w:val="00E13D78"/>
    <w:rsid w:val="00E2099B"/>
    <w:rsid w:val="00E21E03"/>
    <w:rsid w:val="00E30035"/>
    <w:rsid w:val="00E31C03"/>
    <w:rsid w:val="00E34606"/>
    <w:rsid w:val="00E4083E"/>
    <w:rsid w:val="00E43AC6"/>
    <w:rsid w:val="00E468B1"/>
    <w:rsid w:val="00E64A64"/>
    <w:rsid w:val="00E7381A"/>
    <w:rsid w:val="00E77604"/>
    <w:rsid w:val="00E80670"/>
    <w:rsid w:val="00E91859"/>
    <w:rsid w:val="00EA7FC4"/>
    <w:rsid w:val="00EB4F58"/>
    <w:rsid w:val="00EB549A"/>
    <w:rsid w:val="00ED216D"/>
    <w:rsid w:val="00EE13BC"/>
    <w:rsid w:val="00EE24ED"/>
    <w:rsid w:val="00EE373B"/>
    <w:rsid w:val="00EE53F5"/>
    <w:rsid w:val="00EF18CC"/>
    <w:rsid w:val="00F00BE3"/>
    <w:rsid w:val="00F069B4"/>
    <w:rsid w:val="00F13F98"/>
    <w:rsid w:val="00F15EB5"/>
    <w:rsid w:val="00F22E89"/>
    <w:rsid w:val="00F411B5"/>
    <w:rsid w:val="00F45526"/>
    <w:rsid w:val="00F52BE5"/>
    <w:rsid w:val="00F57196"/>
    <w:rsid w:val="00F60C6B"/>
    <w:rsid w:val="00F6129D"/>
    <w:rsid w:val="00F704F6"/>
    <w:rsid w:val="00F710E6"/>
    <w:rsid w:val="00F77E32"/>
    <w:rsid w:val="00F80575"/>
    <w:rsid w:val="00F863AD"/>
    <w:rsid w:val="00F91F1C"/>
    <w:rsid w:val="00FB1C27"/>
    <w:rsid w:val="00FC7CA5"/>
    <w:rsid w:val="00FD3C6A"/>
    <w:rsid w:val="00FD5D35"/>
    <w:rsid w:val="00FE0554"/>
    <w:rsid w:val="00FE4D6D"/>
    <w:rsid w:val="00FE64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34047"/>
  <w15:chartTrackingRefBased/>
  <w15:docId w15:val="{CA4A3F7F-49A3-4706-8AC9-D967138A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1514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3">
    <w:name w:val="heading 3"/>
    <w:basedOn w:val="Normal"/>
    <w:next w:val="Normal"/>
    <w:link w:val="Ttulo3Car"/>
    <w:uiPriority w:val="9"/>
    <w:semiHidden/>
    <w:unhideWhenUsed/>
    <w:qFormat/>
    <w:rsid w:val="003A02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6DB9"/>
    <w:rPr>
      <w:color w:val="0563C1" w:themeColor="hyperlink"/>
      <w:u w:val="single"/>
    </w:rPr>
  </w:style>
  <w:style w:type="paragraph" w:styleId="HTMLconformatoprevio">
    <w:name w:val="HTML Preformatted"/>
    <w:basedOn w:val="Normal"/>
    <w:link w:val="HTMLconformatoprevioCar"/>
    <w:uiPriority w:val="99"/>
    <w:unhideWhenUsed/>
    <w:rsid w:val="0082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26DB9"/>
    <w:rPr>
      <w:rFonts w:ascii="Courier New" w:eastAsia="Times New Roman" w:hAnsi="Courier New" w:cs="Courier New"/>
      <w:sz w:val="20"/>
      <w:szCs w:val="20"/>
      <w:lang w:eastAsia="es-MX"/>
    </w:rPr>
  </w:style>
  <w:style w:type="paragraph" w:styleId="Prrafodelista">
    <w:name w:val="List Paragraph"/>
    <w:basedOn w:val="Normal"/>
    <w:uiPriority w:val="34"/>
    <w:qFormat/>
    <w:rsid w:val="00763B57"/>
    <w:pPr>
      <w:ind w:left="720"/>
      <w:contextualSpacing/>
    </w:pPr>
  </w:style>
  <w:style w:type="table" w:styleId="Tablaconcuadrcula">
    <w:name w:val="Table Grid"/>
    <w:basedOn w:val="Tablanormal"/>
    <w:uiPriority w:val="39"/>
    <w:rsid w:val="0076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057DD"/>
    <w:rPr>
      <w:b/>
      <w:bCs/>
    </w:rPr>
  </w:style>
  <w:style w:type="character" w:styleId="nfasis">
    <w:name w:val="Emphasis"/>
    <w:basedOn w:val="Fuentedeprrafopredeter"/>
    <w:uiPriority w:val="20"/>
    <w:qFormat/>
    <w:rsid w:val="005057DD"/>
    <w:rPr>
      <w:i/>
      <w:iCs/>
    </w:rPr>
  </w:style>
  <w:style w:type="paragraph" w:styleId="NormalWeb">
    <w:name w:val="Normal (Web)"/>
    <w:basedOn w:val="Normal"/>
    <w:uiPriority w:val="99"/>
    <w:semiHidden/>
    <w:unhideWhenUsed/>
    <w:rsid w:val="005057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15140"/>
    <w:rPr>
      <w:rFonts w:ascii="Times New Roman" w:eastAsia="Times New Roman" w:hAnsi="Times New Roman" w:cs="Times New Roman"/>
      <w:b/>
      <w:bCs/>
      <w:kern w:val="36"/>
      <w:sz w:val="48"/>
      <w:szCs w:val="48"/>
      <w:lang w:val="en-US"/>
    </w:rPr>
  </w:style>
  <w:style w:type="character" w:customStyle="1" w:styleId="il">
    <w:name w:val="il"/>
    <w:basedOn w:val="Fuentedeprrafopredeter"/>
    <w:rsid w:val="00AD6B2B"/>
  </w:style>
  <w:style w:type="character" w:styleId="Refdecomentario">
    <w:name w:val="annotation reference"/>
    <w:basedOn w:val="Fuentedeprrafopredeter"/>
    <w:uiPriority w:val="99"/>
    <w:semiHidden/>
    <w:unhideWhenUsed/>
    <w:rsid w:val="004816B8"/>
    <w:rPr>
      <w:sz w:val="16"/>
      <w:szCs w:val="16"/>
    </w:rPr>
  </w:style>
  <w:style w:type="paragraph" w:styleId="Textocomentario">
    <w:name w:val="annotation text"/>
    <w:basedOn w:val="Normal"/>
    <w:link w:val="TextocomentarioCar"/>
    <w:uiPriority w:val="99"/>
    <w:semiHidden/>
    <w:unhideWhenUsed/>
    <w:rsid w:val="004816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16B8"/>
    <w:rPr>
      <w:sz w:val="20"/>
      <w:szCs w:val="20"/>
    </w:rPr>
  </w:style>
  <w:style w:type="paragraph" w:styleId="Asuntodelcomentario">
    <w:name w:val="annotation subject"/>
    <w:basedOn w:val="Textocomentario"/>
    <w:next w:val="Textocomentario"/>
    <w:link w:val="AsuntodelcomentarioCar"/>
    <w:uiPriority w:val="99"/>
    <w:semiHidden/>
    <w:unhideWhenUsed/>
    <w:rsid w:val="004816B8"/>
    <w:rPr>
      <w:b/>
      <w:bCs/>
    </w:rPr>
  </w:style>
  <w:style w:type="character" w:customStyle="1" w:styleId="AsuntodelcomentarioCar">
    <w:name w:val="Asunto del comentario Car"/>
    <w:basedOn w:val="TextocomentarioCar"/>
    <w:link w:val="Asuntodelcomentario"/>
    <w:uiPriority w:val="99"/>
    <w:semiHidden/>
    <w:rsid w:val="004816B8"/>
    <w:rPr>
      <w:b/>
      <w:bCs/>
      <w:sz w:val="20"/>
      <w:szCs w:val="20"/>
    </w:rPr>
  </w:style>
  <w:style w:type="paragraph" w:styleId="Textodeglobo">
    <w:name w:val="Balloon Text"/>
    <w:basedOn w:val="Normal"/>
    <w:link w:val="TextodegloboCar"/>
    <w:uiPriority w:val="99"/>
    <w:semiHidden/>
    <w:unhideWhenUsed/>
    <w:rsid w:val="004816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16B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81C0A"/>
    <w:rPr>
      <w:color w:val="605E5C"/>
      <w:shd w:val="clear" w:color="auto" w:fill="E1DFDD"/>
    </w:rPr>
  </w:style>
  <w:style w:type="paragraph" w:styleId="Encabezado">
    <w:name w:val="header"/>
    <w:basedOn w:val="Normal"/>
    <w:link w:val="EncabezadoCar"/>
    <w:uiPriority w:val="99"/>
    <w:unhideWhenUsed/>
    <w:rsid w:val="00800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317"/>
  </w:style>
  <w:style w:type="paragraph" w:styleId="Piedepgina">
    <w:name w:val="footer"/>
    <w:basedOn w:val="Normal"/>
    <w:link w:val="PiedepginaCar"/>
    <w:uiPriority w:val="99"/>
    <w:unhideWhenUsed/>
    <w:rsid w:val="00800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317"/>
  </w:style>
  <w:style w:type="character" w:styleId="Mencinsinresolver">
    <w:name w:val="Unresolved Mention"/>
    <w:basedOn w:val="Fuentedeprrafopredeter"/>
    <w:uiPriority w:val="99"/>
    <w:semiHidden/>
    <w:unhideWhenUsed/>
    <w:rsid w:val="003A0269"/>
    <w:rPr>
      <w:color w:val="605E5C"/>
      <w:shd w:val="clear" w:color="auto" w:fill="E1DFDD"/>
    </w:rPr>
  </w:style>
  <w:style w:type="character" w:customStyle="1" w:styleId="Ttulo3Car">
    <w:name w:val="Título 3 Car"/>
    <w:basedOn w:val="Fuentedeprrafopredeter"/>
    <w:link w:val="Ttulo3"/>
    <w:uiPriority w:val="9"/>
    <w:semiHidden/>
    <w:rsid w:val="003A026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047554">
      <w:bodyDiv w:val="1"/>
      <w:marLeft w:val="0"/>
      <w:marRight w:val="0"/>
      <w:marTop w:val="0"/>
      <w:marBottom w:val="0"/>
      <w:divBdr>
        <w:top w:val="none" w:sz="0" w:space="0" w:color="auto"/>
        <w:left w:val="none" w:sz="0" w:space="0" w:color="auto"/>
        <w:bottom w:val="none" w:sz="0" w:space="0" w:color="auto"/>
        <w:right w:val="none" w:sz="0" w:space="0" w:color="auto"/>
      </w:divBdr>
    </w:div>
    <w:div w:id="475682647">
      <w:bodyDiv w:val="1"/>
      <w:marLeft w:val="0"/>
      <w:marRight w:val="0"/>
      <w:marTop w:val="0"/>
      <w:marBottom w:val="0"/>
      <w:divBdr>
        <w:top w:val="none" w:sz="0" w:space="0" w:color="auto"/>
        <w:left w:val="none" w:sz="0" w:space="0" w:color="auto"/>
        <w:bottom w:val="none" w:sz="0" w:space="0" w:color="auto"/>
        <w:right w:val="none" w:sz="0" w:space="0" w:color="auto"/>
      </w:divBdr>
    </w:div>
    <w:div w:id="528107674">
      <w:bodyDiv w:val="1"/>
      <w:marLeft w:val="0"/>
      <w:marRight w:val="0"/>
      <w:marTop w:val="0"/>
      <w:marBottom w:val="0"/>
      <w:divBdr>
        <w:top w:val="none" w:sz="0" w:space="0" w:color="auto"/>
        <w:left w:val="none" w:sz="0" w:space="0" w:color="auto"/>
        <w:bottom w:val="none" w:sz="0" w:space="0" w:color="auto"/>
        <w:right w:val="none" w:sz="0" w:space="0" w:color="auto"/>
      </w:divBdr>
    </w:div>
    <w:div w:id="536092040">
      <w:bodyDiv w:val="1"/>
      <w:marLeft w:val="0"/>
      <w:marRight w:val="0"/>
      <w:marTop w:val="0"/>
      <w:marBottom w:val="0"/>
      <w:divBdr>
        <w:top w:val="none" w:sz="0" w:space="0" w:color="auto"/>
        <w:left w:val="none" w:sz="0" w:space="0" w:color="auto"/>
        <w:bottom w:val="none" w:sz="0" w:space="0" w:color="auto"/>
        <w:right w:val="none" w:sz="0" w:space="0" w:color="auto"/>
      </w:divBdr>
    </w:div>
    <w:div w:id="713309505">
      <w:bodyDiv w:val="1"/>
      <w:marLeft w:val="0"/>
      <w:marRight w:val="0"/>
      <w:marTop w:val="0"/>
      <w:marBottom w:val="0"/>
      <w:divBdr>
        <w:top w:val="none" w:sz="0" w:space="0" w:color="auto"/>
        <w:left w:val="none" w:sz="0" w:space="0" w:color="auto"/>
        <w:bottom w:val="none" w:sz="0" w:space="0" w:color="auto"/>
        <w:right w:val="none" w:sz="0" w:space="0" w:color="auto"/>
      </w:divBdr>
    </w:div>
    <w:div w:id="889993745">
      <w:bodyDiv w:val="1"/>
      <w:marLeft w:val="0"/>
      <w:marRight w:val="0"/>
      <w:marTop w:val="0"/>
      <w:marBottom w:val="0"/>
      <w:divBdr>
        <w:top w:val="none" w:sz="0" w:space="0" w:color="auto"/>
        <w:left w:val="none" w:sz="0" w:space="0" w:color="auto"/>
        <w:bottom w:val="none" w:sz="0" w:space="0" w:color="auto"/>
        <w:right w:val="none" w:sz="0" w:space="0" w:color="auto"/>
      </w:divBdr>
    </w:div>
    <w:div w:id="1078673351">
      <w:bodyDiv w:val="1"/>
      <w:marLeft w:val="0"/>
      <w:marRight w:val="0"/>
      <w:marTop w:val="0"/>
      <w:marBottom w:val="0"/>
      <w:divBdr>
        <w:top w:val="none" w:sz="0" w:space="0" w:color="auto"/>
        <w:left w:val="none" w:sz="0" w:space="0" w:color="auto"/>
        <w:bottom w:val="none" w:sz="0" w:space="0" w:color="auto"/>
        <w:right w:val="none" w:sz="0" w:space="0" w:color="auto"/>
      </w:divBdr>
    </w:div>
    <w:div w:id="1133720086">
      <w:bodyDiv w:val="1"/>
      <w:marLeft w:val="0"/>
      <w:marRight w:val="0"/>
      <w:marTop w:val="0"/>
      <w:marBottom w:val="0"/>
      <w:divBdr>
        <w:top w:val="none" w:sz="0" w:space="0" w:color="auto"/>
        <w:left w:val="none" w:sz="0" w:space="0" w:color="auto"/>
        <w:bottom w:val="none" w:sz="0" w:space="0" w:color="auto"/>
        <w:right w:val="none" w:sz="0" w:space="0" w:color="auto"/>
      </w:divBdr>
    </w:div>
    <w:div w:id="1543516948">
      <w:bodyDiv w:val="1"/>
      <w:marLeft w:val="0"/>
      <w:marRight w:val="0"/>
      <w:marTop w:val="0"/>
      <w:marBottom w:val="0"/>
      <w:divBdr>
        <w:top w:val="none" w:sz="0" w:space="0" w:color="auto"/>
        <w:left w:val="none" w:sz="0" w:space="0" w:color="auto"/>
        <w:bottom w:val="none" w:sz="0" w:space="0" w:color="auto"/>
        <w:right w:val="none" w:sz="0" w:space="0" w:color="auto"/>
      </w:divBdr>
    </w:div>
    <w:div w:id="1615865819">
      <w:bodyDiv w:val="1"/>
      <w:marLeft w:val="0"/>
      <w:marRight w:val="0"/>
      <w:marTop w:val="0"/>
      <w:marBottom w:val="0"/>
      <w:divBdr>
        <w:top w:val="none" w:sz="0" w:space="0" w:color="auto"/>
        <w:left w:val="none" w:sz="0" w:space="0" w:color="auto"/>
        <w:bottom w:val="none" w:sz="0" w:space="0" w:color="auto"/>
        <w:right w:val="none" w:sz="0" w:space="0" w:color="auto"/>
      </w:divBdr>
      <w:divsChild>
        <w:div w:id="1099833306">
          <w:marLeft w:val="0"/>
          <w:marRight w:val="0"/>
          <w:marTop w:val="0"/>
          <w:marBottom w:val="0"/>
          <w:divBdr>
            <w:top w:val="none" w:sz="0" w:space="0" w:color="auto"/>
            <w:left w:val="none" w:sz="0" w:space="0" w:color="auto"/>
            <w:bottom w:val="single" w:sz="12" w:space="1" w:color="auto"/>
            <w:right w:val="none" w:sz="0" w:space="0" w:color="auto"/>
          </w:divBdr>
        </w:div>
      </w:divsChild>
    </w:div>
    <w:div w:id="1655525613">
      <w:bodyDiv w:val="1"/>
      <w:marLeft w:val="0"/>
      <w:marRight w:val="0"/>
      <w:marTop w:val="0"/>
      <w:marBottom w:val="0"/>
      <w:divBdr>
        <w:top w:val="none" w:sz="0" w:space="0" w:color="auto"/>
        <w:left w:val="none" w:sz="0" w:space="0" w:color="auto"/>
        <w:bottom w:val="none" w:sz="0" w:space="0" w:color="auto"/>
        <w:right w:val="none" w:sz="0" w:space="0" w:color="auto"/>
      </w:divBdr>
    </w:div>
    <w:div w:id="1932278945">
      <w:bodyDiv w:val="1"/>
      <w:marLeft w:val="0"/>
      <w:marRight w:val="0"/>
      <w:marTop w:val="0"/>
      <w:marBottom w:val="0"/>
      <w:divBdr>
        <w:top w:val="none" w:sz="0" w:space="0" w:color="auto"/>
        <w:left w:val="none" w:sz="0" w:space="0" w:color="auto"/>
        <w:bottom w:val="none" w:sz="0" w:space="0" w:color="auto"/>
        <w:right w:val="none" w:sz="0" w:space="0" w:color="auto"/>
      </w:divBdr>
    </w:div>
    <w:div w:id="2011565613">
      <w:bodyDiv w:val="1"/>
      <w:marLeft w:val="0"/>
      <w:marRight w:val="0"/>
      <w:marTop w:val="0"/>
      <w:marBottom w:val="0"/>
      <w:divBdr>
        <w:top w:val="none" w:sz="0" w:space="0" w:color="auto"/>
        <w:left w:val="none" w:sz="0" w:space="0" w:color="auto"/>
        <w:bottom w:val="none" w:sz="0" w:space="0" w:color="auto"/>
        <w:right w:val="none" w:sz="0" w:space="0" w:color="auto"/>
      </w:divBdr>
    </w:div>
    <w:div w:id="20788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F919-1A80-49BD-AA69-E6E645EC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26</Pages>
  <Words>7358</Words>
  <Characters>40470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dc:creator>
  <cp:keywords/>
  <dc:description/>
  <cp:lastModifiedBy>elsom</cp:lastModifiedBy>
  <cp:revision>7</cp:revision>
  <cp:lastPrinted>2020-07-14T00:31:00Z</cp:lastPrinted>
  <dcterms:created xsi:type="dcterms:W3CDTF">2020-07-14T01:19:00Z</dcterms:created>
  <dcterms:modified xsi:type="dcterms:W3CDTF">2020-07-16T03:49:00Z</dcterms:modified>
</cp:coreProperties>
</file>