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drawings/drawing1.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56A5E1" w14:textId="22CDB273" w:rsidR="00346EC4" w:rsidRDefault="00346EC4" w:rsidP="00756B56">
      <w:pPr>
        <w:jc w:val="right"/>
        <w:rPr>
          <w:rFonts w:eastAsia="Times New Roman" w:cs="Calibri"/>
          <w:b/>
          <w:color w:val="000000" w:themeColor="text1"/>
          <w:sz w:val="36"/>
          <w:szCs w:val="36"/>
          <w:shd w:val="solid" w:color="FFFFFF" w:fill="auto"/>
          <w:lang w:eastAsia="ru-RU"/>
        </w:rPr>
      </w:pPr>
      <w:r w:rsidRPr="00756B56">
        <w:rPr>
          <w:rFonts w:eastAsia="Times New Roman" w:cs="Calibri"/>
          <w:b/>
          <w:color w:val="000000" w:themeColor="text1"/>
          <w:sz w:val="36"/>
          <w:szCs w:val="36"/>
          <w:shd w:val="solid" w:color="FFFFFF" w:fill="auto"/>
          <w:lang w:eastAsia="ru-RU"/>
        </w:rPr>
        <w:t xml:space="preserve">Estado de </w:t>
      </w:r>
      <w:r w:rsidR="00DC02DB" w:rsidRPr="00756B56">
        <w:rPr>
          <w:rFonts w:eastAsia="Times New Roman" w:cs="Calibri"/>
          <w:b/>
          <w:color w:val="000000" w:themeColor="text1"/>
          <w:sz w:val="36"/>
          <w:szCs w:val="36"/>
          <w:shd w:val="solid" w:color="FFFFFF" w:fill="auto"/>
          <w:lang w:eastAsia="ru-RU"/>
        </w:rPr>
        <w:t xml:space="preserve">salud mental </w:t>
      </w:r>
      <w:r w:rsidRPr="00756B56">
        <w:rPr>
          <w:rFonts w:eastAsia="Times New Roman" w:cs="Calibri"/>
          <w:b/>
          <w:color w:val="000000" w:themeColor="text1"/>
          <w:sz w:val="36"/>
          <w:szCs w:val="36"/>
          <w:shd w:val="solid" w:color="FFFFFF" w:fill="auto"/>
          <w:lang w:eastAsia="ru-RU"/>
        </w:rPr>
        <w:t xml:space="preserve">de </w:t>
      </w:r>
      <w:r w:rsidR="00DC02DB" w:rsidRPr="00756B56">
        <w:rPr>
          <w:rFonts w:eastAsia="Times New Roman" w:cs="Calibri"/>
          <w:b/>
          <w:color w:val="000000" w:themeColor="text1"/>
          <w:sz w:val="36"/>
          <w:szCs w:val="36"/>
          <w:shd w:val="solid" w:color="FFFFFF" w:fill="auto"/>
          <w:lang w:eastAsia="ru-RU"/>
        </w:rPr>
        <w:t xml:space="preserve">adolescentes </w:t>
      </w:r>
      <w:r w:rsidRPr="00756B56">
        <w:rPr>
          <w:rFonts w:eastAsia="Times New Roman" w:cs="Calibri"/>
          <w:b/>
          <w:color w:val="000000" w:themeColor="text1"/>
          <w:sz w:val="36"/>
          <w:szCs w:val="36"/>
          <w:shd w:val="solid" w:color="FFFFFF" w:fill="auto"/>
          <w:lang w:eastAsia="ru-RU"/>
        </w:rPr>
        <w:t xml:space="preserve">que cursan la educación </w:t>
      </w:r>
      <w:r w:rsidR="00DC02DB" w:rsidRPr="00756B56">
        <w:rPr>
          <w:rFonts w:eastAsia="Times New Roman" w:cs="Calibri"/>
          <w:b/>
          <w:color w:val="000000" w:themeColor="text1"/>
          <w:sz w:val="36"/>
          <w:szCs w:val="36"/>
          <w:shd w:val="solid" w:color="FFFFFF" w:fill="auto"/>
          <w:lang w:eastAsia="ru-RU"/>
        </w:rPr>
        <w:t>media superior</w:t>
      </w:r>
    </w:p>
    <w:p w14:paraId="4843AA09" w14:textId="4E932F4A" w:rsidR="00756B56" w:rsidRPr="00C65902" w:rsidRDefault="00756B56" w:rsidP="00756B56">
      <w:pPr>
        <w:jc w:val="right"/>
        <w:rPr>
          <w:rFonts w:eastAsia="Times New Roman" w:cs="Calibri"/>
          <w:b/>
          <w:i/>
          <w:color w:val="000000"/>
          <w:sz w:val="28"/>
          <w:szCs w:val="36"/>
          <w:shd w:val="solid" w:color="FFFFFF" w:fill="auto"/>
          <w:lang w:val="en-US" w:eastAsia="ru-RU"/>
        </w:rPr>
      </w:pPr>
      <w:r w:rsidRPr="00C65902">
        <w:rPr>
          <w:rFonts w:eastAsia="Times New Roman" w:cs="Calibri"/>
          <w:b/>
          <w:i/>
          <w:color w:val="000000"/>
          <w:sz w:val="28"/>
          <w:szCs w:val="36"/>
          <w:shd w:val="solid" w:color="FFFFFF" w:fill="auto"/>
          <w:lang w:val="en-US" w:eastAsia="ru-RU"/>
        </w:rPr>
        <w:t>Mental health status of adolescents attending upper secondary education</w:t>
      </w:r>
    </w:p>
    <w:p w14:paraId="7F8A066A" w14:textId="5B03DD54" w:rsidR="00756B56" w:rsidRPr="00756B56" w:rsidRDefault="00756B56" w:rsidP="00756B56">
      <w:pPr>
        <w:jc w:val="right"/>
        <w:rPr>
          <w:rFonts w:eastAsia="Times New Roman" w:cs="Calibri"/>
          <w:b/>
          <w:i/>
          <w:color w:val="000000" w:themeColor="text1"/>
          <w:sz w:val="28"/>
          <w:szCs w:val="36"/>
          <w:shd w:val="solid" w:color="FFFFFF" w:fill="auto"/>
          <w:lang w:eastAsia="ru-RU"/>
        </w:rPr>
      </w:pPr>
      <w:r w:rsidRPr="00756B56">
        <w:rPr>
          <w:rFonts w:eastAsia="Times New Roman" w:cs="Calibri"/>
          <w:b/>
          <w:i/>
          <w:color w:val="000000"/>
          <w:sz w:val="28"/>
          <w:szCs w:val="36"/>
          <w:shd w:val="solid" w:color="FFFFFF" w:fill="auto"/>
          <w:lang w:eastAsia="ru-RU"/>
        </w:rPr>
        <w:t>Estado de saúde mental de adolescentes que frequentam o ensino médio</w:t>
      </w:r>
    </w:p>
    <w:p w14:paraId="7DEBBB25" w14:textId="59181B18" w:rsidR="00C96CA5" w:rsidRDefault="00DC02DB" w:rsidP="00C96CA5">
      <w:pPr>
        <w:spacing w:after="0"/>
        <w:jc w:val="right"/>
        <w:rPr>
          <w:rStyle w:val="apple-converted-space"/>
          <w:rFonts w:ascii="Tahoma" w:eastAsia="Times New Roman" w:hAnsi="Tahoma"/>
          <w:color w:val="000000"/>
          <w:sz w:val="27"/>
          <w:szCs w:val="27"/>
          <w:shd w:val="clear" w:color="auto" w:fill="FFFFFF"/>
        </w:rPr>
      </w:pPr>
      <w:r w:rsidRPr="00756B56">
        <w:rPr>
          <w:rFonts w:eastAsiaTheme="minorEastAsia" w:cs="Calibri"/>
          <w:b/>
          <w:sz w:val="24"/>
          <w:szCs w:val="24"/>
          <w:lang w:val="es-ES_tradnl" w:eastAsia="es-ES"/>
        </w:rPr>
        <w:t xml:space="preserve">María Teresa </w:t>
      </w:r>
      <w:r w:rsidR="00346EC4" w:rsidRPr="00756B56">
        <w:rPr>
          <w:rFonts w:eastAsiaTheme="minorEastAsia" w:cs="Calibri"/>
          <w:b/>
          <w:sz w:val="24"/>
          <w:szCs w:val="24"/>
          <w:lang w:val="es-ES_tradnl" w:eastAsia="es-ES"/>
        </w:rPr>
        <w:t xml:space="preserve">Iriarte </w:t>
      </w:r>
      <w:proofErr w:type="spellStart"/>
      <w:r w:rsidR="00346EC4" w:rsidRPr="00756B56">
        <w:rPr>
          <w:rFonts w:eastAsiaTheme="minorEastAsia" w:cs="Calibri"/>
          <w:b/>
          <w:sz w:val="24"/>
          <w:szCs w:val="24"/>
          <w:lang w:val="es-ES_tradnl" w:eastAsia="es-ES"/>
        </w:rPr>
        <w:t>Bennetts</w:t>
      </w:r>
      <w:proofErr w:type="spellEnd"/>
      <w:r w:rsidR="00756B56">
        <w:rPr>
          <w:rFonts w:eastAsiaTheme="minorEastAsia" w:cs="Calibri"/>
          <w:b/>
          <w:sz w:val="24"/>
          <w:szCs w:val="24"/>
          <w:lang w:val="es-ES_tradnl" w:eastAsia="es-ES"/>
        </w:rPr>
        <w:br/>
      </w:r>
      <w:r w:rsidR="00756B56" w:rsidRPr="00756B56">
        <w:rPr>
          <w:rFonts w:ascii="Times New Roman" w:eastAsia="Calibri" w:hAnsi="Times New Roman"/>
          <w:noProof/>
          <w:sz w:val="24"/>
          <w:szCs w:val="24"/>
          <w:lang w:val="es-ES" w:eastAsia="en-US"/>
        </w:rPr>
        <w:t>Universidad Autónoma del Estado de México, M</w:t>
      </w:r>
      <w:r w:rsidR="002E0C58">
        <w:rPr>
          <w:rFonts w:ascii="Times New Roman" w:eastAsia="Calibri" w:hAnsi="Times New Roman"/>
          <w:noProof/>
          <w:sz w:val="24"/>
          <w:szCs w:val="24"/>
          <w:lang w:val="es-ES" w:eastAsia="en-US"/>
        </w:rPr>
        <w:t>éxico</w:t>
      </w:r>
      <w:r w:rsidR="00C96CA5" w:rsidRPr="00C96CA5">
        <w:rPr>
          <w:rStyle w:val="apple-converted-space"/>
          <w:rFonts w:ascii="Tahoma" w:eastAsia="Times New Roman" w:hAnsi="Tahoma"/>
          <w:color w:val="000000"/>
          <w:sz w:val="27"/>
          <w:szCs w:val="27"/>
          <w:shd w:val="clear" w:color="auto" w:fill="FFFFFF"/>
        </w:rPr>
        <w:t xml:space="preserve"> </w:t>
      </w:r>
    </w:p>
    <w:p w14:paraId="28549FFF" w14:textId="099D7853" w:rsidR="00C96CA5" w:rsidRPr="00DE7F62" w:rsidRDefault="00C96CA5" w:rsidP="00C96CA5">
      <w:pPr>
        <w:spacing w:after="0"/>
        <w:jc w:val="right"/>
        <w:rPr>
          <w:rFonts w:eastAsia="Calibri" w:cs="Calibri"/>
          <w:color w:val="FF0000"/>
          <w:sz w:val="24"/>
          <w:szCs w:val="24"/>
        </w:rPr>
      </w:pPr>
      <w:r w:rsidRPr="00DE7F62">
        <w:rPr>
          <w:rFonts w:eastAsia="Calibri" w:cs="Calibri"/>
          <w:color w:val="FF0000"/>
          <w:sz w:val="24"/>
          <w:szCs w:val="24"/>
        </w:rPr>
        <w:t> iriarte_bennetts_ayatoujo4695@hotmail.com</w:t>
      </w:r>
    </w:p>
    <w:p w14:paraId="43360994" w14:textId="1FD8D1F6" w:rsidR="002E0C58" w:rsidRPr="000967F4" w:rsidRDefault="00DE7F62" w:rsidP="000967F4">
      <w:pPr>
        <w:spacing w:after="0"/>
        <w:jc w:val="right"/>
        <w:rPr>
          <w:rFonts w:ascii="Times New Roman" w:eastAsia="Calibri" w:hAnsi="Times New Roman"/>
          <w:noProof/>
          <w:sz w:val="24"/>
          <w:szCs w:val="24"/>
          <w:lang w:val="es-ES" w:eastAsia="en-US"/>
        </w:rPr>
      </w:pPr>
      <w:r w:rsidRPr="00DE7F62">
        <w:rPr>
          <w:rFonts w:ascii="Times New Roman" w:eastAsia="Calibri" w:hAnsi="Times New Roman"/>
          <w:noProof/>
          <w:sz w:val="24"/>
          <w:szCs w:val="24"/>
          <w:lang w:val="es-ES" w:eastAsia="en-US"/>
        </w:rPr>
        <w:t>https://orcid.org/</w:t>
      </w:r>
      <w:r w:rsidR="00B602F8">
        <w:rPr>
          <w:rFonts w:ascii="Times New Roman" w:eastAsia="Calibri" w:hAnsi="Times New Roman"/>
          <w:noProof/>
          <w:sz w:val="24"/>
          <w:szCs w:val="24"/>
          <w:lang w:val="es-ES" w:eastAsia="en-US"/>
        </w:rPr>
        <w:t>0000-0002</w:t>
      </w:r>
      <w:r w:rsidR="000967F4">
        <w:rPr>
          <w:rFonts w:ascii="Times New Roman" w:eastAsia="Calibri" w:hAnsi="Times New Roman"/>
          <w:noProof/>
          <w:sz w:val="24"/>
          <w:szCs w:val="24"/>
          <w:lang w:val="es-ES" w:eastAsia="en-US"/>
        </w:rPr>
        <w:t>-</w:t>
      </w:r>
      <w:r w:rsidR="00977F0A">
        <w:rPr>
          <w:rFonts w:ascii="Times New Roman" w:eastAsia="Calibri" w:hAnsi="Times New Roman"/>
          <w:noProof/>
          <w:sz w:val="24"/>
          <w:szCs w:val="24"/>
          <w:lang w:val="es-ES" w:eastAsia="en-US"/>
        </w:rPr>
        <w:t>2020-9667</w:t>
      </w:r>
    </w:p>
    <w:p w14:paraId="6D9A0B82" w14:textId="168A40D2" w:rsidR="00106097" w:rsidRDefault="00DE7F62" w:rsidP="00C96CA5">
      <w:pPr>
        <w:spacing w:after="0"/>
        <w:jc w:val="right"/>
        <w:rPr>
          <w:rFonts w:ascii="Times New Roman" w:eastAsia="Calibri" w:hAnsi="Times New Roman"/>
          <w:noProof/>
          <w:sz w:val="24"/>
          <w:szCs w:val="24"/>
          <w:lang w:val="es-ES" w:eastAsia="en-US"/>
        </w:rPr>
      </w:pPr>
      <w:r>
        <w:rPr>
          <w:rFonts w:eastAsiaTheme="minorEastAsia" w:cs="Calibri"/>
          <w:b/>
          <w:sz w:val="24"/>
          <w:szCs w:val="24"/>
          <w:lang w:val="es-ES_tradnl" w:eastAsia="es-ES"/>
        </w:rPr>
        <w:br/>
      </w:r>
      <w:r w:rsidR="00DC02DB" w:rsidRPr="00756B56">
        <w:rPr>
          <w:rFonts w:eastAsiaTheme="minorEastAsia" w:cs="Calibri"/>
          <w:b/>
          <w:sz w:val="24"/>
          <w:szCs w:val="24"/>
          <w:lang w:val="es-ES_tradnl" w:eastAsia="es-ES"/>
        </w:rPr>
        <w:t xml:space="preserve">Rafael Antonio </w:t>
      </w:r>
      <w:r w:rsidR="00346EC4" w:rsidRPr="00756B56">
        <w:rPr>
          <w:rFonts w:eastAsiaTheme="minorEastAsia" w:cs="Calibri"/>
          <w:b/>
          <w:sz w:val="24"/>
          <w:szCs w:val="24"/>
          <w:lang w:val="es-ES_tradnl" w:eastAsia="es-ES"/>
        </w:rPr>
        <w:t>Estévez Ramos</w:t>
      </w:r>
      <w:r w:rsidR="00756B56">
        <w:rPr>
          <w:rFonts w:eastAsiaTheme="minorEastAsia" w:cs="Calibri"/>
          <w:b/>
          <w:sz w:val="24"/>
          <w:szCs w:val="24"/>
          <w:lang w:val="es-ES_tradnl" w:eastAsia="es-ES"/>
        </w:rPr>
        <w:br/>
      </w:r>
      <w:r w:rsidR="00756B56" w:rsidRPr="00756B56">
        <w:rPr>
          <w:rFonts w:ascii="Times New Roman" w:eastAsia="Calibri" w:hAnsi="Times New Roman"/>
          <w:noProof/>
          <w:sz w:val="24"/>
          <w:szCs w:val="24"/>
          <w:lang w:val="es-ES" w:eastAsia="en-US"/>
        </w:rPr>
        <w:t>Universida</w:t>
      </w:r>
      <w:r w:rsidR="00400ABE">
        <w:rPr>
          <w:rFonts w:ascii="Times New Roman" w:eastAsia="Calibri" w:hAnsi="Times New Roman"/>
          <w:noProof/>
          <w:sz w:val="24"/>
          <w:szCs w:val="24"/>
          <w:lang w:val="es-ES" w:eastAsia="en-US"/>
        </w:rPr>
        <w:t>d Autónoma del Estado de México.</w:t>
      </w:r>
      <w:r w:rsidR="00756B56" w:rsidRPr="00756B56">
        <w:rPr>
          <w:rFonts w:ascii="Times New Roman" w:eastAsia="Calibri" w:hAnsi="Times New Roman"/>
          <w:noProof/>
          <w:sz w:val="24"/>
          <w:szCs w:val="24"/>
          <w:lang w:val="es-ES" w:eastAsia="en-US"/>
        </w:rPr>
        <w:t xml:space="preserve"> </w:t>
      </w:r>
      <w:r w:rsidR="00400ABE">
        <w:rPr>
          <w:rFonts w:ascii="Times New Roman" w:eastAsia="Calibri" w:hAnsi="Times New Roman"/>
          <w:noProof/>
          <w:sz w:val="24"/>
          <w:szCs w:val="24"/>
          <w:lang w:val="es-ES" w:eastAsia="en-US"/>
        </w:rPr>
        <w:t xml:space="preserve">Secretaría de Salud. </w:t>
      </w:r>
      <w:r w:rsidR="00756B56" w:rsidRPr="00756B56">
        <w:rPr>
          <w:rFonts w:ascii="Times New Roman" w:eastAsia="Calibri" w:hAnsi="Times New Roman"/>
          <w:noProof/>
          <w:sz w:val="24"/>
          <w:szCs w:val="24"/>
          <w:lang w:val="es-ES" w:eastAsia="en-US"/>
        </w:rPr>
        <w:t>México</w:t>
      </w:r>
    </w:p>
    <w:p w14:paraId="52ACE4E5" w14:textId="0CC5F4D4" w:rsidR="00756B56" w:rsidRPr="00DE7F62" w:rsidRDefault="00C31A34" w:rsidP="00C96CA5">
      <w:pPr>
        <w:spacing w:after="0"/>
        <w:jc w:val="right"/>
        <w:rPr>
          <w:rFonts w:cs="Calibri"/>
          <w:sz w:val="24"/>
        </w:rPr>
      </w:pPr>
      <w:hyperlink r:id="rId9" w:history="1">
        <w:r w:rsidR="00106097" w:rsidRPr="00DE7F62">
          <w:rPr>
            <w:rFonts w:cs="Calibri"/>
            <w:color w:val="FF0000"/>
            <w:sz w:val="24"/>
          </w:rPr>
          <w:t>restevezr@hotmail.com</w:t>
        </w:r>
      </w:hyperlink>
    </w:p>
    <w:p w14:paraId="0C301A04" w14:textId="3D488B4C" w:rsidR="002E0C58" w:rsidRPr="00106097" w:rsidRDefault="00DE7F62" w:rsidP="000967F4">
      <w:pPr>
        <w:spacing w:after="0"/>
        <w:jc w:val="right"/>
        <w:rPr>
          <w:rStyle w:val="Hipervnculo"/>
          <w:rFonts w:ascii="Times New Roman" w:eastAsia="Calibri" w:hAnsi="Times New Roman"/>
          <w:noProof/>
          <w:color w:val="auto"/>
          <w:sz w:val="24"/>
          <w:szCs w:val="24"/>
          <w:u w:val="none"/>
          <w:lang w:val="es-ES" w:eastAsia="en-US"/>
        </w:rPr>
      </w:pPr>
      <w:r w:rsidRPr="00DE7F62">
        <w:rPr>
          <w:rFonts w:ascii="Times New Roman" w:eastAsia="Calibri" w:hAnsi="Times New Roman"/>
          <w:noProof/>
          <w:sz w:val="24"/>
          <w:szCs w:val="24"/>
          <w:lang w:val="es-ES" w:eastAsia="en-US"/>
        </w:rPr>
        <w:t>https://orcid.org/</w:t>
      </w:r>
      <w:r w:rsidR="006C165A">
        <w:rPr>
          <w:rFonts w:ascii="Times New Roman" w:eastAsia="Calibri" w:hAnsi="Times New Roman"/>
          <w:noProof/>
          <w:sz w:val="24"/>
          <w:szCs w:val="24"/>
          <w:lang w:val="es-ES" w:eastAsia="en-US"/>
        </w:rPr>
        <w:t>0000-0001-66</w:t>
      </w:r>
      <w:r w:rsidR="00106097">
        <w:rPr>
          <w:rFonts w:ascii="Times New Roman" w:eastAsia="Calibri" w:hAnsi="Times New Roman"/>
          <w:noProof/>
          <w:sz w:val="24"/>
          <w:szCs w:val="24"/>
          <w:lang w:val="es-ES" w:eastAsia="en-US"/>
        </w:rPr>
        <w:t>38-05</w:t>
      </w:r>
      <w:r w:rsidR="000967F4">
        <w:rPr>
          <w:rFonts w:ascii="Times New Roman" w:eastAsia="Calibri" w:hAnsi="Times New Roman"/>
          <w:noProof/>
          <w:sz w:val="24"/>
          <w:szCs w:val="24"/>
          <w:lang w:val="es-ES" w:eastAsia="en-US"/>
        </w:rPr>
        <w:t>50</w:t>
      </w:r>
    </w:p>
    <w:p w14:paraId="1A7D38AD" w14:textId="50E57EF2" w:rsidR="00756B56" w:rsidRDefault="00DE7F62" w:rsidP="00C96CA5">
      <w:pPr>
        <w:spacing w:after="0"/>
        <w:jc w:val="right"/>
        <w:rPr>
          <w:rFonts w:ascii="Times New Roman" w:eastAsia="Calibri" w:hAnsi="Times New Roman"/>
          <w:noProof/>
          <w:sz w:val="24"/>
          <w:szCs w:val="24"/>
          <w:lang w:val="es-ES" w:eastAsia="en-US"/>
        </w:rPr>
      </w:pPr>
      <w:r>
        <w:rPr>
          <w:rFonts w:eastAsiaTheme="minorEastAsia" w:cs="Calibri"/>
          <w:b/>
          <w:sz w:val="24"/>
          <w:szCs w:val="24"/>
          <w:lang w:val="es-ES_tradnl" w:eastAsia="es-ES"/>
        </w:rPr>
        <w:br/>
      </w:r>
      <w:r w:rsidR="00DC02DB" w:rsidRPr="00756B56">
        <w:rPr>
          <w:rFonts w:eastAsiaTheme="minorEastAsia" w:cs="Calibri"/>
          <w:b/>
          <w:sz w:val="24"/>
          <w:szCs w:val="24"/>
          <w:lang w:val="es-ES_tradnl" w:eastAsia="es-ES"/>
        </w:rPr>
        <w:t xml:space="preserve">Ihosvany </w:t>
      </w:r>
      <w:r w:rsidR="00346EC4" w:rsidRPr="00756B56">
        <w:rPr>
          <w:rFonts w:eastAsiaTheme="minorEastAsia" w:cs="Calibri"/>
          <w:b/>
          <w:sz w:val="24"/>
          <w:szCs w:val="24"/>
          <w:lang w:val="es-ES_tradnl" w:eastAsia="es-ES"/>
        </w:rPr>
        <w:t>Basset Machado</w:t>
      </w:r>
      <w:r w:rsidR="00756B56">
        <w:rPr>
          <w:rFonts w:eastAsiaTheme="minorEastAsia" w:cs="Calibri"/>
          <w:b/>
          <w:sz w:val="24"/>
          <w:szCs w:val="24"/>
          <w:lang w:val="es-ES_tradnl" w:eastAsia="es-ES"/>
        </w:rPr>
        <w:br/>
      </w:r>
      <w:r w:rsidR="00756B56" w:rsidRPr="00756B56">
        <w:rPr>
          <w:rFonts w:ascii="Times New Roman" w:eastAsia="Calibri" w:hAnsi="Times New Roman"/>
          <w:noProof/>
          <w:sz w:val="24"/>
          <w:szCs w:val="24"/>
          <w:lang w:val="es-ES" w:eastAsia="en-US"/>
        </w:rPr>
        <w:t>Universidad</w:t>
      </w:r>
      <w:r w:rsidR="00400ABE">
        <w:rPr>
          <w:rFonts w:ascii="Times New Roman" w:eastAsia="Calibri" w:hAnsi="Times New Roman"/>
          <w:noProof/>
          <w:sz w:val="24"/>
          <w:szCs w:val="24"/>
          <w:lang w:val="es-ES" w:eastAsia="en-US"/>
        </w:rPr>
        <w:t xml:space="preserve"> Autónoma del Estado de México. Secretaría de Salud. </w:t>
      </w:r>
      <w:r w:rsidR="00756B56" w:rsidRPr="00756B56">
        <w:rPr>
          <w:rFonts w:ascii="Times New Roman" w:eastAsia="Calibri" w:hAnsi="Times New Roman"/>
          <w:noProof/>
          <w:sz w:val="24"/>
          <w:szCs w:val="24"/>
          <w:lang w:val="es-ES" w:eastAsia="en-US"/>
        </w:rPr>
        <w:t>México</w:t>
      </w:r>
    </w:p>
    <w:p w14:paraId="299AEFD0" w14:textId="2C62CDC4" w:rsidR="00C96CA5" w:rsidRPr="00DE7F62" w:rsidRDefault="00C31A34" w:rsidP="00C96CA5">
      <w:pPr>
        <w:spacing w:after="0"/>
        <w:jc w:val="right"/>
        <w:rPr>
          <w:rFonts w:cs="Calibri"/>
          <w:color w:val="FF0000"/>
          <w:sz w:val="24"/>
        </w:rPr>
      </w:pPr>
      <w:hyperlink r:id="rId10" w:history="1">
        <w:r w:rsidR="00C96CA5" w:rsidRPr="00DE7F62">
          <w:rPr>
            <w:rFonts w:cs="Calibri"/>
            <w:color w:val="FF0000"/>
            <w:sz w:val="24"/>
          </w:rPr>
          <w:t>ibassetcuba@yahoo.com.mx</w:t>
        </w:r>
      </w:hyperlink>
    </w:p>
    <w:p w14:paraId="657CA886" w14:textId="3FD7A3ED" w:rsidR="002E0C58" w:rsidRDefault="00DE7F62" w:rsidP="000967F4">
      <w:pPr>
        <w:spacing w:after="0"/>
        <w:jc w:val="right"/>
        <w:rPr>
          <w:rFonts w:ascii="Times New Roman" w:eastAsia="Calibri" w:hAnsi="Times New Roman"/>
          <w:noProof/>
          <w:sz w:val="24"/>
          <w:szCs w:val="24"/>
          <w:lang w:val="es-ES" w:eastAsia="en-US"/>
        </w:rPr>
      </w:pPr>
      <w:r w:rsidRPr="00DE7F62">
        <w:rPr>
          <w:rFonts w:ascii="Times New Roman" w:eastAsia="Calibri" w:hAnsi="Times New Roman"/>
          <w:noProof/>
          <w:sz w:val="24"/>
          <w:szCs w:val="24"/>
          <w:lang w:val="es-ES" w:eastAsia="en-US"/>
        </w:rPr>
        <w:t>https://orcid.org/</w:t>
      </w:r>
      <w:r w:rsidR="000967F4">
        <w:rPr>
          <w:rFonts w:ascii="Times New Roman" w:eastAsia="Calibri" w:hAnsi="Times New Roman"/>
          <w:noProof/>
          <w:sz w:val="24"/>
          <w:szCs w:val="24"/>
          <w:lang w:val="es-ES" w:eastAsia="en-US"/>
        </w:rPr>
        <w:t>0000-0001-7764-8276</w:t>
      </w:r>
    </w:p>
    <w:p w14:paraId="1023FB9B" w14:textId="0F43EEC5" w:rsidR="00756B56" w:rsidRDefault="00DE7F62" w:rsidP="00C96CA5">
      <w:pPr>
        <w:spacing w:after="0"/>
        <w:jc w:val="right"/>
        <w:rPr>
          <w:rFonts w:ascii="Times New Roman" w:eastAsia="Calibri" w:hAnsi="Times New Roman"/>
          <w:noProof/>
          <w:sz w:val="24"/>
          <w:szCs w:val="24"/>
          <w:lang w:val="es-ES" w:eastAsia="en-US"/>
        </w:rPr>
      </w:pPr>
      <w:r>
        <w:rPr>
          <w:rFonts w:eastAsiaTheme="minorEastAsia" w:cs="Calibri"/>
          <w:b/>
          <w:sz w:val="24"/>
          <w:szCs w:val="24"/>
          <w:lang w:val="es-ES_tradnl" w:eastAsia="es-ES"/>
        </w:rPr>
        <w:br/>
      </w:r>
      <w:r w:rsidR="00DC02DB" w:rsidRPr="00756B56">
        <w:rPr>
          <w:rFonts w:eastAsiaTheme="minorEastAsia" w:cs="Calibri"/>
          <w:b/>
          <w:sz w:val="24"/>
          <w:szCs w:val="24"/>
          <w:lang w:val="es-ES_tradnl" w:eastAsia="es-ES"/>
        </w:rPr>
        <w:t xml:space="preserve">Adolfo </w:t>
      </w:r>
      <w:r w:rsidR="00346EC4" w:rsidRPr="00756B56">
        <w:rPr>
          <w:rFonts w:eastAsiaTheme="minorEastAsia" w:cs="Calibri"/>
          <w:b/>
          <w:sz w:val="24"/>
          <w:szCs w:val="24"/>
          <w:lang w:val="es-ES_tradnl" w:eastAsia="es-ES"/>
        </w:rPr>
        <w:t>Sánchez González</w:t>
      </w:r>
      <w:r w:rsidR="00756B56">
        <w:rPr>
          <w:rFonts w:eastAsiaTheme="minorEastAsia" w:cs="Calibri"/>
          <w:b/>
          <w:sz w:val="24"/>
          <w:szCs w:val="24"/>
          <w:lang w:val="es-ES_tradnl" w:eastAsia="es-ES"/>
        </w:rPr>
        <w:br/>
      </w:r>
      <w:r w:rsidR="00756B56" w:rsidRPr="00756B56">
        <w:rPr>
          <w:rFonts w:ascii="Times New Roman" w:eastAsia="Calibri" w:hAnsi="Times New Roman"/>
          <w:noProof/>
          <w:sz w:val="24"/>
          <w:szCs w:val="24"/>
          <w:lang w:val="es-ES" w:eastAsia="en-US"/>
        </w:rPr>
        <w:t>Universidad Autónoma del Estado de México, México</w:t>
      </w:r>
    </w:p>
    <w:p w14:paraId="2B6730DC" w14:textId="7A5A1217" w:rsidR="00C96CA5" w:rsidRPr="00DE7F62" w:rsidRDefault="00C31A34" w:rsidP="00C96CA5">
      <w:pPr>
        <w:spacing w:after="0"/>
        <w:jc w:val="right"/>
        <w:rPr>
          <w:rFonts w:cs="Calibri"/>
          <w:color w:val="FF0000"/>
          <w:sz w:val="24"/>
        </w:rPr>
      </w:pPr>
      <w:hyperlink r:id="rId11" w:history="1">
        <w:r w:rsidR="00C96CA5" w:rsidRPr="00DE7F62">
          <w:rPr>
            <w:rFonts w:cs="Calibri"/>
            <w:color w:val="FF0000"/>
            <w:sz w:val="24"/>
          </w:rPr>
          <w:t>eposgrado@yahoo.com.mx</w:t>
        </w:r>
      </w:hyperlink>
    </w:p>
    <w:p w14:paraId="6C74EE65" w14:textId="18876043" w:rsidR="002E0C58" w:rsidRDefault="00DE7F62" w:rsidP="000967F4">
      <w:pPr>
        <w:spacing w:after="0"/>
        <w:jc w:val="right"/>
        <w:rPr>
          <w:rFonts w:ascii="Times New Roman" w:eastAsia="Calibri" w:hAnsi="Times New Roman"/>
          <w:noProof/>
          <w:sz w:val="24"/>
          <w:szCs w:val="24"/>
          <w:lang w:val="es-ES" w:eastAsia="en-US"/>
        </w:rPr>
      </w:pPr>
      <w:r w:rsidRPr="00DE7F62">
        <w:rPr>
          <w:rFonts w:ascii="Times New Roman" w:eastAsia="Calibri" w:hAnsi="Times New Roman"/>
          <w:noProof/>
          <w:sz w:val="24"/>
          <w:szCs w:val="24"/>
          <w:lang w:val="es-ES" w:eastAsia="en-US"/>
        </w:rPr>
        <w:t>https://orcid.org/</w:t>
      </w:r>
      <w:r w:rsidR="000967F4">
        <w:rPr>
          <w:rFonts w:ascii="Times New Roman" w:eastAsia="Calibri" w:hAnsi="Times New Roman"/>
          <w:noProof/>
          <w:sz w:val="24"/>
          <w:szCs w:val="24"/>
          <w:lang w:val="es-ES" w:eastAsia="en-US"/>
        </w:rPr>
        <w:t>0000-0002-5612-5676</w:t>
      </w:r>
    </w:p>
    <w:p w14:paraId="5D081F75" w14:textId="3C2BC1C6" w:rsidR="00756B56" w:rsidRDefault="00DE7F62" w:rsidP="00C96CA5">
      <w:pPr>
        <w:spacing w:after="0"/>
        <w:jc w:val="right"/>
        <w:rPr>
          <w:rFonts w:ascii="Times New Roman" w:eastAsia="Calibri" w:hAnsi="Times New Roman"/>
          <w:noProof/>
          <w:sz w:val="24"/>
          <w:szCs w:val="24"/>
          <w:lang w:val="es-ES" w:eastAsia="en-US"/>
        </w:rPr>
      </w:pPr>
      <w:r>
        <w:rPr>
          <w:rFonts w:eastAsiaTheme="minorEastAsia" w:cs="Calibri"/>
          <w:b/>
          <w:sz w:val="24"/>
          <w:szCs w:val="24"/>
          <w:lang w:val="es-ES_tradnl" w:eastAsia="es-ES"/>
        </w:rPr>
        <w:br/>
      </w:r>
      <w:r w:rsidR="00DC02DB" w:rsidRPr="00756B56">
        <w:rPr>
          <w:rFonts w:eastAsiaTheme="minorEastAsia" w:cs="Calibri"/>
          <w:b/>
          <w:sz w:val="24"/>
          <w:szCs w:val="24"/>
          <w:lang w:val="es-ES_tradnl" w:eastAsia="es-ES"/>
        </w:rPr>
        <w:t xml:space="preserve">Julio </w:t>
      </w:r>
      <w:r w:rsidR="00346EC4" w:rsidRPr="00756B56">
        <w:rPr>
          <w:rFonts w:eastAsiaTheme="minorEastAsia" w:cs="Calibri"/>
          <w:b/>
          <w:sz w:val="24"/>
          <w:szCs w:val="24"/>
          <w:lang w:val="es-ES_tradnl" w:eastAsia="es-ES"/>
        </w:rPr>
        <w:t>Flores Villegas</w:t>
      </w:r>
      <w:r w:rsidR="00756B56">
        <w:rPr>
          <w:rFonts w:eastAsiaTheme="minorEastAsia" w:cs="Calibri"/>
          <w:b/>
          <w:sz w:val="24"/>
          <w:szCs w:val="24"/>
          <w:lang w:val="es-ES_tradnl" w:eastAsia="es-ES"/>
        </w:rPr>
        <w:br/>
      </w:r>
      <w:r w:rsidR="00756B56" w:rsidRPr="00756B56">
        <w:rPr>
          <w:rFonts w:ascii="Times New Roman" w:eastAsia="Calibri" w:hAnsi="Times New Roman"/>
          <w:noProof/>
          <w:sz w:val="24"/>
          <w:szCs w:val="24"/>
          <w:lang w:val="es-ES" w:eastAsia="en-US"/>
        </w:rPr>
        <w:t>Universidad Autónoma del Estado de México, México</w:t>
      </w:r>
    </w:p>
    <w:p w14:paraId="3282F4E5" w14:textId="7B0EC762" w:rsidR="00C96CA5" w:rsidRPr="00DE7F62" w:rsidRDefault="00C31A34" w:rsidP="00C96CA5">
      <w:pPr>
        <w:spacing w:after="0"/>
        <w:jc w:val="right"/>
        <w:rPr>
          <w:rFonts w:cs="Calibri"/>
          <w:color w:val="FF0000"/>
          <w:sz w:val="28"/>
        </w:rPr>
      </w:pPr>
      <w:hyperlink r:id="rId12" w:history="1">
        <w:r w:rsidR="00C96CA5" w:rsidRPr="00DE7F62">
          <w:rPr>
            <w:rFonts w:cs="Calibri"/>
            <w:color w:val="FF0000"/>
            <w:sz w:val="24"/>
          </w:rPr>
          <w:t>pobso@hotmail.com</w:t>
        </w:r>
      </w:hyperlink>
    </w:p>
    <w:p w14:paraId="219F2680" w14:textId="273CA5E0" w:rsidR="000967F4" w:rsidRDefault="00DE7F62" w:rsidP="000967F4">
      <w:pPr>
        <w:spacing w:after="0"/>
        <w:jc w:val="right"/>
        <w:rPr>
          <w:rFonts w:ascii="Times New Roman" w:eastAsia="Calibri" w:hAnsi="Times New Roman"/>
          <w:noProof/>
          <w:sz w:val="24"/>
          <w:szCs w:val="24"/>
          <w:lang w:val="es-ES" w:eastAsia="en-US"/>
        </w:rPr>
      </w:pPr>
      <w:r w:rsidRPr="00DE7F62">
        <w:rPr>
          <w:rFonts w:ascii="Times New Roman" w:eastAsia="Calibri" w:hAnsi="Times New Roman"/>
          <w:noProof/>
          <w:sz w:val="24"/>
          <w:szCs w:val="24"/>
          <w:lang w:val="es-ES" w:eastAsia="en-US"/>
        </w:rPr>
        <w:t>https://orcid.org/</w:t>
      </w:r>
      <w:r w:rsidR="009653F5">
        <w:rPr>
          <w:rFonts w:ascii="Times New Roman" w:eastAsia="Calibri" w:hAnsi="Times New Roman"/>
          <w:noProof/>
          <w:sz w:val="24"/>
          <w:szCs w:val="24"/>
          <w:lang w:val="es-ES" w:eastAsia="en-US"/>
        </w:rPr>
        <w:t>0000-0002-7161-3301</w:t>
      </w:r>
    </w:p>
    <w:p w14:paraId="7BCD6071" w14:textId="77777777" w:rsidR="00C96CA5" w:rsidRPr="00756B56" w:rsidRDefault="00C96CA5" w:rsidP="00756B56">
      <w:pPr>
        <w:jc w:val="right"/>
        <w:rPr>
          <w:rFonts w:eastAsiaTheme="minorEastAsia" w:cs="Calibri"/>
          <w:b/>
          <w:sz w:val="24"/>
          <w:szCs w:val="24"/>
          <w:lang w:val="es-ES_tradnl" w:eastAsia="es-ES"/>
        </w:rPr>
      </w:pPr>
    </w:p>
    <w:p w14:paraId="4A94EF52" w14:textId="078A48EF" w:rsidR="00314712" w:rsidRDefault="00314712" w:rsidP="00BF7AD0">
      <w:pPr>
        <w:spacing w:line="360" w:lineRule="auto"/>
        <w:jc w:val="center"/>
        <w:rPr>
          <w:rFonts w:ascii="Arial" w:hAnsi="Arial" w:cs="Arial"/>
          <w:b/>
          <w:sz w:val="28"/>
          <w:szCs w:val="28"/>
        </w:rPr>
      </w:pPr>
    </w:p>
    <w:p w14:paraId="5F1CBA9C" w14:textId="6C2FDEF1" w:rsidR="003C5AF6" w:rsidRDefault="003C5AF6" w:rsidP="00BF7AD0">
      <w:pPr>
        <w:spacing w:line="360" w:lineRule="auto"/>
        <w:jc w:val="center"/>
        <w:rPr>
          <w:rFonts w:ascii="Arial" w:hAnsi="Arial" w:cs="Arial"/>
          <w:b/>
          <w:sz w:val="28"/>
          <w:szCs w:val="28"/>
        </w:rPr>
      </w:pPr>
    </w:p>
    <w:p w14:paraId="0388AF74" w14:textId="77777777" w:rsidR="003C5AF6" w:rsidRDefault="003C5AF6" w:rsidP="00BF7AD0">
      <w:pPr>
        <w:spacing w:line="360" w:lineRule="auto"/>
        <w:jc w:val="center"/>
        <w:rPr>
          <w:rFonts w:ascii="Arial" w:hAnsi="Arial" w:cs="Arial"/>
          <w:b/>
          <w:sz w:val="28"/>
          <w:szCs w:val="28"/>
        </w:rPr>
      </w:pPr>
      <w:bookmarkStart w:id="0" w:name="_GoBack"/>
      <w:bookmarkEnd w:id="0"/>
    </w:p>
    <w:p w14:paraId="4EADEADD" w14:textId="26E19413" w:rsidR="00BF7AD0" w:rsidRPr="00756B56" w:rsidRDefault="002240CF" w:rsidP="00756B56">
      <w:pPr>
        <w:spacing w:line="360" w:lineRule="auto"/>
        <w:rPr>
          <w:rFonts w:eastAsia="Times New Roman" w:cs="Calibri"/>
          <w:b/>
          <w:color w:val="000000" w:themeColor="text1"/>
          <w:sz w:val="28"/>
          <w:szCs w:val="28"/>
          <w:lang w:val="es-ES" w:eastAsia="es-ES"/>
        </w:rPr>
      </w:pPr>
      <w:r w:rsidRPr="00756B56">
        <w:rPr>
          <w:rFonts w:eastAsia="Times New Roman" w:cs="Calibri"/>
          <w:b/>
          <w:color w:val="000000" w:themeColor="text1"/>
          <w:sz w:val="28"/>
          <w:szCs w:val="28"/>
          <w:lang w:val="es-ES" w:eastAsia="es-ES"/>
        </w:rPr>
        <w:lastRenderedPageBreak/>
        <w:t>Resumen</w:t>
      </w:r>
    </w:p>
    <w:p w14:paraId="01180478" w14:textId="638233CC" w:rsidR="00A34EAA" w:rsidRPr="00E5355A" w:rsidRDefault="00BF7AD0" w:rsidP="00A34EAA">
      <w:pPr>
        <w:spacing w:line="360" w:lineRule="auto"/>
        <w:jc w:val="both"/>
        <w:rPr>
          <w:rFonts w:ascii="Times New Roman" w:hAnsi="Times New Roman"/>
          <w:sz w:val="24"/>
          <w:szCs w:val="24"/>
        </w:rPr>
      </w:pPr>
      <w:r w:rsidRPr="00E5355A">
        <w:rPr>
          <w:rFonts w:ascii="Times New Roman" w:hAnsi="Times New Roman"/>
          <w:b/>
          <w:sz w:val="24"/>
          <w:szCs w:val="24"/>
        </w:rPr>
        <w:t>Introducción</w:t>
      </w:r>
      <w:r w:rsidR="002240CF" w:rsidRPr="00E5355A">
        <w:rPr>
          <w:rFonts w:ascii="Times New Roman" w:hAnsi="Times New Roman"/>
          <w:b/>
          <w:sz w:val="24"/>
          <w:szCs w:val="24"/>
        </w:rPr>
        <w:t>.</w:t>
      </w:r>
      <w:r w:rsidR="002240CF" w:rsidRPr="00E5355A">
        <w:rPr>
          <w:rFonts w:ascii="Times New Roman" w:hAnsi="Times New Roman"/>
          <w:sz w:val="24"/>
          <w:szCs w:val="24"/>
        </w:rPr>
        <w:t xml:space="preserve"> </w:t>
      </w:r>
      <w:r w:rsidR="00A34EAA" w:rsidRPr="00E5355A">
        <w:rPr>
          <w:rFonts w:ascii="Times New Roman" w:hAnsi="Times New Roman"/>
          <w:sz w:val="24"/>
          <w:szCs w:val="24"/>
        </w:rPr>
        <w:t xml:space="preserve">Los adolescentes </w:t>
      </w:r>
      <w:r w:rsidR="002240CF" w:rsidRPr="00E5355A">
        <w:rPr>
          <w:rFonts w:ascii="Times New Roman" w:hAnsi="Times New Roman"/>
          <w:sz w:val="24"/>
          <w:szCs w:val="24"/>
        </w:rPr>
        <w:t xml:space="preserve">representan </w:t>
      </w:r>
      <w:r w:rsidR="00A34EAA" w:rsidRPr="00E5355A">
        <w:rPr>
          <w:rFonts w:ascii="Times New Roman" w:hAnsi="Times New Roman"/>
          <w:sz w:val="24"/>
          <w:szCs w:val="24"/>
        </w:rPr>
        <w:t>un</w:t>
      </w:r>
      <w:r w:rsidR="002240CF" w:rsidRPr="00E5355A">
        <w:rPr>
          <w:rFonts w:ascii="Times New Roman" w:hAnsi="Times New Roman"/>
          <w:sz w:val="24"/>
          <w:szCs w:val="24"/>
        </w:rPr>
        <w:t xml:space="preserve"> sector de la población considerable</w:t>
      </w:r>
      <w:r w:rsidR="00A34EAA" w:rsidRPr="00E5355A">
        <w:rPr>
          <w:rFonts w:ascii="Times New Roman" w:hAnsi="Times New Roman"/>
          <w:sz w:val="24"/>
          <w:szCs w:val="24"/>
        </w:rPr>
        <w:t xml:space="preserve"> </w:t>
      </w:r>
      <w:r w:rsidR="00E06F99" w:rsidRPr="00E5355A">
        <w:rPr>
          <w:rFonts w:ascii="Times New Roman" w:hAnsi="Times New Roman"/>
          <w:sz w:val="24"/>
          <w:szCs w:val="24"/>
        </w:rPr>
        <w:t xml:space="preserve">en </w:t>
      </w:r>
      <w:r w:rsidR="00A34EAA" w:rsidRPr="00E5355A">
        <w:rPr>
          <w:rFonts w:ascii="Times New Roman" w:hAnsi="Times New Roman"/>
          <w:sz w:val="24"/>
          <w:szCs w:val="24"/>
        </w:rPr>
        <w:t xml:space="preserve">del mundo </w:t>
      </w:r>
      <w:r w:rsidR="002240CF" w:rsidRPr="00E5355A">
        <w:rPr>
          <w:rFonts w:ascii="Times New Roman" w:hAnsi="Times New Roman"/>
          <w:sz w:val="24"/>
          <w:szCs w:val="24"/>
        </w:rPr>
        <w:t xml:space="preserve">que </w:t>
      </w:r>
      <w:r w:rsidR="00A34EAA" w:rsidRPr="00E5355A">
        <w:rPr>
          <w:rFonts w:ascii="Times New Roman" w:hAnsi="Times New Roman"/>
          <w:sz w:val="24"/>
          <w:szCs w:val="24"/>
        </w:rPr>
        <w:t>sigue siendo muy vulnerable debido a los abusos hacia su propia persona y su identidad</w:t>
      </w:r>
      <w:r w:rsidR="002240CF" w:rsidRPr="00E5355A">
        <w:rPr>
          <w:rFonts w:ascii="Times New Roman" w:hAnsi="Times New Roman"/>
          <w:sz w:val="24"/>
          <w:szCs w:val="24"/>
        </w:rPr>
        <w:t xml:space="preserve">. Se </w:t>
      </w:r>
      <w:r w:rsidR="00A34EAA" w:rsidRPr="00E5355A">
        <w:rPr>
          <w:rFonts w:ascii="Times New Roman" w:hAnsi="Times New Roman"/>
          <w:sz w:val="24"/>
          <w:szCs w:val="24"/>
        </w:rPr>
        <w:t>considera que la adolescencia comprende entre los 10 y</w:t>
      </w:r>
      <w:r w:rsidR="00213917" w:rsidRPr="00E5355A">
        <w:rPr>
          <w:rFonts w:ascii="Times New Roman" w:hAnsi="Times New Roman"/>
          <w:sz w:val="24"/>
          <w:szCs w:val="24"/>
        </w:rPr>
        <w:t xml:space="preserve"> 19 años. Viven</w:t>
      </w:r>
      <w:r w:rsidR="00A34EAA" w:rsidRPr="00E5355A">
        <w:rPr>
          <w:rFonts w:ascii="Times New Roman" w:hAnsi="Times New Roman"/>
          <w:sz w:val="24"/>
          <w:szCs w:val="24"/>
        </w:rPr>
        <w:t xml:space="preserve"> en constantes cambios psicológicos, emocionales y físicos </w:t>
      </w:r>
      <w:r w:rsidR="002240CF" w:rsidRPr="00E5355A">
        <w:rPr>
          <w:rFonts w:ascii="Times New Roman" w:hAnsi="Times New Roman"/>
          <w:sz w:val="24"/>
          <w:szCs w:val="24"/>
        </w:rPr>
        <w:t xml:space="preserve">en los que </w:t>
      </w:r>
      <w:r w:rsidR="00A34EAA" w:rsidRPr="00E5355A">
        <w:rPr>
          <w:rFonts w:ascii="Times New Roman" w:hAnsi="Times New Roman"/>
          <w:sz w:val="24"/>
          <w:szCs w:val="24"/>
        </w:rPr>
        <w:t xml:space="preserve">la identidad </w:t>
      </w:r>
      <w:r w:rsidR="002240CF" w:rsidRPr="00E5355A">
        <w:rPr>
          <w:rFonts w:ascii="Times New Roman" w:hAnsi="Times New Roman"/>
          <w:sz w:val="24"/>
          <w:szCs w:val="24"/>
        </w:rPr>
        <w:t xml:space="preserve">asume </w:t>
      </w:r>
      <w:r w:rsidR="00A34EAA" w:rsidRPr="00E5355A">
        <w:rPr>
          <w:rFonts w:ascii="Times New Roman" w:hAnsi="Times New Roman"/>
          <w:sz w:val="24"/>
          <w:szCs w:val="24"/>
        </w:rPr>
        <w:t>un papel importante</w:t>
      </w:r>
      <w:r w:rsidR="005B56C9">
        <w:rPr>
          <w:rFonts w:ascii="Times New Roman" w:hAnsi="Times New Roman"/>
          <w:sz w:val="24"/>
          <w:szCs w:val="24"/>
        </w:rPr>
        <w:t>.</w:t>
      </w:r>
    </w:p>
    <w:p w14:paraId="11701D74" w14:textId="678DD093" w:rsidR="00BF7AD0" w:rsidRPr="00E5355A" w:rsidRDefault="00BF7AD0" w:rsidP="00BF7AD0">
      <w:pPr>
        <w:spacing w:line="360" w:lineRule="auto"/>
        <w:jc w:val="both"/>
        <w:rPr>
          <w:rFonts w:ascii="Times New Roman" w:hAnsi="Times New Roman"/>
          <w:sz w:val="24"/>
          <w:szCs w:val="24"/>
        </w:rPr>
      </w:pPr>
      <w:r w:rsidRPr="00E5355A">
        <w:rPr>
          <w:rFonts w:ascii="Times New Roman" w:hAnsi="Times New Roman"/>
          <w:b/>
          <w:sz w:val="24"/>
          <w:szCs w:val="24"/>
        </w:rPr>
        <w:t>Objetivo</w:t>
      </w:r>
      <w:r w:rsidR="002240CF" w:rsidRPr="00E5355A">
        <w:rPr>
          <w:rFonts w:ascii="Times New Roman" w:hAnsi="Times New Roman"/>
          <w:b/>
          <w:sz w:val="24"/>
          <w:szCs w:val="24"/>
        </w:rPr>
        <w:t xml:space="preserve">. </w:t>
      </w:r>
      <w:r w:rsidRPr="00E5355A">
        <w:rPr>
          <w:rFonts w:ascii="Times New Roman" w:hAnsi="Times New Roman"/>
          <w:sz w:val="24"/>
          <w:szCs w:val="24"/>
        </w:rPr>
        <w:t>Analizar el estado de salud mental de los adolescentes que cursan la educación media superior.</w:t>
      </w:r>
    </w:p>
    <w:p w14:paraId="1526A4EA" w14:textId="44EEF395" w:rsidR="00BF7AD0" w:rsidRPr="00E5355A" w:rsidRDefault="00BF7AD0" w:rsidP="00BF7AD0">
      <w:pPr>
        <w:spacing w:line="360" w:lineRule="auto"/>
        <w:jc w:val="both"/>
        <w:rPr>
          <w:rFonts w:ascii="Times New Roman" w:hAnsi="Times New Roman"/>
          <w:sz w:val="24"/>
          <w:szCs w:val="24"/>
        </w:rPr>
      </w:pPr>
      <w:r w:rsidRPr="00E5355A">
        <w:rPr>
          <w:rFonts w:ascii="Times New Roman" w:hAnsi="Times New Roman"/>
          <w:b/>
          <w:sz w:val="24"/>
          <w:szCs w:val="24"/>
        </w:rPr>
        <w:t>Métodos</w:t>
      </w:r>
      <w:r w:rsidR="002240CF" w:rsidRPr="00E5355A">
        <w:rPr>
          <w:rFonts w:ascii="Times New Roman" w:hAnsi="Times New Roman"/>
          <w:b/>
          <w:sz w:val="24"/>
          <w:szCs w:val="24"/>
        </w:rPr>
        <w:t>.</w:t>
      </w:r>
      <w:r w:rsidR="002240CF" w:rsidRPr="00E5355A">
        <w:rPr>
          <w:rFonts w:ascii="Times New Roman" w:hAnsi="Times New Roman"/>
          <w:sz w:val="24"/>
          <w:szCs w:val="24"/>
        </w:rPr>
        <w:t xml:space="preserve"> Una investigación </w:t>
      </w:r>
      <w:r w:rsidRPr="00E5355A">
        <w:rPr>
          <w:rFonts w:ascii="Times New Roman" w:hAnsi="Times New Roman"/>
          <w:sz w:val="24"/>
          <w:szCs w:val="24"/>
        </w:rPr>
        <w:t>con enfoque cuantitativo, de tipo descriptivo y transversal</w:t>
      </w:r>
      <w:r w:rsidR="002240CF" w:rsidRPr="00E5355A">
        <w:rPr>
          <w:rFonts w:ascii="Times New Roman" w:hAnsi="Times New Roman"/>
          <w:sz w:val="24"/>
          <w:szCs w:val="24"/>
        </w:rPr>
        <w:t>;</w:t>
      </w:r>
      <w:r w:rsidRPr="00E5355A">
        <w:rPr>
          <w:rFonts w:ascii="Times New Roman" w:hAnsi="Times New Roman"/>
          <w:sz w:val="24"/>
          <w:szCs w:val="24"/>
        </w:rPr>
        <w:t xml:space="preserve"> un estudio de universo de 500 alumnos</w:t>
      </w:r>
      <w:r w:rsidR="00E06F99" w:rsidRPr="00E5355A">
        <w:rPr>
          <w:rFonts w:ascii="Times New Roman" w:hAnsi="Times New Roman"/>
          <w:sz w:val="24"/>
          <w:szCs w:val="24"/>
        </w:rPr>
        <w:t xml:space="preserve"> del turno matutino</w:t>
      </w:r>
      <w:r w:rsidRPr="00E5355A">
        <w:rPr>
          <w:rFonts w:ascii="Times New Roman" w:hAnsi="Times New Roman"/>
          <w:sz w:val="24"/>
          <w:szCs w:val="24"/>
        </w:rPr>
        <w:t xml:space="preserve"> </w:t>
      </w:r>
      <w:r w:rsidR="00E06F99" w:rsidRPr="00E5355A">
        <w:rPr>
          <w:rFonts w:ascii="Times New Roman" w:hAnsi="Times New Roman"/>
          <w:sz w:val="24"/>
          <w:szCs w:val="24"/>
        </w:rPr>
        <w:t xml:space="preserve">de </w:t>
      </w:r>
      <w:r w:rsidRPr="00E5355A">
        <w:rPr>
          <w:rFonts w:ascii="Times New Roman" w:hAnsi="Times New Roman"/>
          <w:sz w:val="24"/>
          <w:szCs w:val="24"/>
        </w:rPr>
        <w:t>la Escuela Preparatoria Oficial 92</w:t>
      </w:r>
      <w:r w:rsidR="000B6F97" w:rsidRPr="00E5355A">
        <w:rPr>
          <w:rFonts w:ascii="Times New Roman" w:hAnsi="Times New Roman"/>
          <w:sz w:val="24"/>
          <w:szCs w:val="24"/>
        </w:rPr>
        <w:t xml:space="preserve">. </w:t>
      </w:r>
      <w:r w:rsidRPr="00E5355A">
        <w:rPr>
          <w:rFonts w:ascii="Times New Roman" w:hAnsi="Times New Roman"/>
          <w:sz w:val="24"/>
          <w:szCs w:val="24"/>
        </w:rPr>
        <w:t xml:space="preserve">Se </w:t>
      </w:r>
      <w:r w:rsidR="004E3882" w:rsidRPr="00E5355A">
        <w:rPr>
          <w:rFonts w:ascii="Times New Roman" w:hAnsi="Times New Roman"/>
          <w:sz w:val="24"/>
          <w:szCs w:val="24"/>
        </w:rPr>
        <w:t xml:space="preserve">aplicó </w:t>
      </w:r>
      <w:r w:rsidRPr="00E5355A">
        <w:rPr>
          <w:rFonts w:ascii="Times New Roman" w:hAnsi="Times New Roman"/>
          <w:sz w:val="24"/>
          <w:szCs w:val="24"/>
        </w:rPr>
        <w:t>el instrumento de valoración a 250 estudiantes, que representan 50</w:t>
      </w:r>
      <w:r w:rsidR="000B6F97" w:rsidRPr="00E5355A">
        <w:rPr>
          <w:rFonts w:ascii="Times New Roman" w:hAnsi="Times New Roman"/>
          <w:sz w:val="24"/>
          <w:szCs w:val="24"/>
        </w:rPr>
        <w:t xml:space="preserve"> </w:t>
      </w:r>
      <w:r w:rsidRPr="00E5355A">
        <w:rPr>
          <w:rFonts w:ascii="Times New Roman" w:hAnsi="Times New Roman"/>
          <w:sz w:val="24"/>
          <w:szCs w:val="24"/>
        </w:rPr>
        <w:t>% con muestreo no probabilístico por conveniencia.</w:t>
      </w:r>
    </w:p>
    <w:p w14:paraId="069165B6" w14:textId="3B01E743" w:rsidR="00BF7AD0" w:rsidRDefault="00BF7AD0" w:rsidP="00756B56">
      <w:pPr>
        <w:spacing w:line="360" w:lineRule="auto"/>
        <w:jc w:val="both"/>
        <w:rPr>
          <w:rFonts w:ascii="Arial" w:hAnsi="Arial" w:cs="Arial"/>
          <w:sz w:val="24"/>
          <w:szCs w:val="24"/>
        </w:rPr>
      </w:pPr>
      <w:r w:rsidRPr="00E5355A">
        <w:rPr>
          <w:rFonts w:ascii="Times New Roman" w:hAnsi="Times New Roman"/>
          <w:b/>
          <w:sz w:val="24"/>
          <w:szCs w:val="24"/>
        </w:rPr>
        <w:t>Resultados</w:t>
      </w:r>
      <w:r w:rsidR="000B6F97" w:rsidRPr="00E5355A">
        <w:rPr>
          <w:rFonts w:ascii="Times New Roman" w:hAnsi="Times New Roman"/>
          <w:b/>
          <w:sz w:val="24"/>
          <w:szCs w:val="24"/>
        </w:rPr>
        <w:t>.</w:t>
      </w:r>
      <w:r w:rsidR="000B6F97" w:rsidRPr="00E5355A">
        <w:rPr>
          <w:rFonts w:ascii="Times New Roman" w:hAnsi="Times New Roman"/>
          <w:sz w:val="24"/>
          <w:szCs w:val="24"/>
        </w:rPr>
        <w:t xml:space="preserve"> </w:t>
      </w:r>
      <w:r w:rsidRPr="00E5355A">
        <w:rPr>
          <w:rFonts w:ascii="Times New Roman" w:hAnsi="Times New Roman"/>
          <w:sz w:val="24"/>
          <w:szCs w:val="24"/>
        </w:rPr>
        <w:t xml:space="preserve">Los adolescentes se </w:t>
      </w:r>
      <w:r w:rsidR="000B6F97" w:rsidRPr="00E5355A">
        <w:rPr>
          <w:rFonts w:ascii="Times New Roman" w:hAnsi="Times New Roman"/>
          <w:sz w:val="24"/>
          <w:szCs w:val="24"/>
        </w:rPr>
        <w:t xml:space="preserve">concentran </w:t>
      </w:r>
      <w:r w:rsidRPr="00E5355A">
        <w:rPr>
          <w:rFonts w:ascii="Times New Roman" w:hAnsi="Times New Roman"/>
          <w:sz w:val="24"/>
          <w:szCs w:val="24"/>
        </w:rPr>
        <w:t xml:space="preserve">más en relaciones pasajeras y manejan sus emociones en diversas formas que </w:t>
      </w:r>
      <w:r w:rsidR="004E3882" w:rsidRPr="00E5355A">
        <w:rPr>
          <w:rFonts w:ascii="Times New Roman" w:hAnsi="Times New Roman"/>
          <w:sz w:val="24"/>
          <w:szCs w:val="24"/>
        </w:rPr>
        <w:t xml:space="preserve">producen </w:t>
      </w:r>
      <w:r w:rsidRPr="00E5355A">
        <w:rPr>
          <w:rFonts w:ascii="Times New Roman" w:hAnsi="Times New Roman"/>
          <w:sz w:val="24"/>
          <w:szCs w:val="24"/>
        </w:rPr>
        <w:t>acciones satisfactorias</w:t>
      </w:r>
      <w:r w:rsidR="000B6F97" w:rsidRPr="00E5355A">
        <w:rPr>
          <w:rFonts w:ascii="Times New Roman" w:hAnsi="Times New Roman"/>
          <w:sz w:val="24"/>
          <w:szCs w:val="24"/>
        </w:rPr>
        <w:t>,</w:t>
      </w:r>
      <w:r w:rsidRPr="00E5355A">
        <w:rPr>
          <w:rFonts w:ascii="Times New Roman" w:hAnsi="Times New Roman"/>
          <w:sz w:val="24"/>
          <w:szCs w:val="24"/>
        </w:rPr>
        <w:t xml:space="preserve"> aunque no sea en un porcentaje muy alto o duradero, pareciendo que no existe forma alguna de detener los índices de mortalidad por adicciones o aumento de agresividad en sus relaciones interpersonales</w:t>
      </w:r>
      <w:r>
        <w:rPr>
          <w:rFonts w:ascii="Arial" w:hAnsi="Arial" w:cs="Arial"/>
          <w:sz w:val="24"/>
          <w:szCs w:val="24"/>
        </w:rPr>
        <w:t xml:space="preserve">. </w:t>
      </w:r>
    </w:p>
    <w:p w14:paraId="12F7B7E5" w14:textId="4C330557" w:rsidR="00BF7AD0" w:rsidRDefault="00BF7AD0" w:rsidP="00BF7AD0">
      <w:pPr>
        <w:spacing w:line="360" w:lineRule="auto"/>
        <w:jc w:val="both"/>
        <w:rPr>
          <w:rFonts w:ascii="Arial" w:hAnsi="Arial" w:cs="Arial"/>
          <w:b/>
          <w:sz w:val="24"/>
          <w:szCs w:val="24"/>
        </w:rPr>
      </w:pPr>
      <w:r>
        <w:rPr>
          <w:rFonts w:ascii="Arial" w:hAnsi="Arial" w:cs="Arial"/>
          <w:b/>
          <w:sz w:val="24"/>
          <w:szCs w:val="24"/>
        </w:rPr>
        <w:t xml:space="preserve">Palabras clave: </w:t>
      </w:r>
      <w:r w:rsidRPr="00E5355A">
        <w:rPr>
          <w:rFonts w:ascii="Times New Roman" w:hAnsi="Times New Roman"/>
          <w:sz w:val="24"/>
          <w:szCs w:val="24"/>
        </w:rPr>
        <w:t xml:space="preserve">adolescente, </w:t>
      </w:r>
      <w:r w:rsidR="000B6F97" w:rsidRPr="00E5355A">
        <w:rPr>
          <w:rFonts w:ascii="Times New Roman" w:hAnsi="Times New Roman"/>
          <w:sz w:val="24"/>
          <w:szCs w:val="24"/>
        </w:rPr>
        <w:t xml:space="preserve">familia, salud </w:t>
      </w:r>
      <w:r w:rsidRPr="00E5355A">
        <w:rPr>
          <w:rFonts w:ascii="Times New Roman" w:hAnsi="Times New Roman"/>
          <w:sz w:val="24"/>
          <w:szCs w:val="24"/>
        </w:rPr>
        <w:t>mental</w:t>
      </w:r>
      <w:r w:rsidR="000B6F97" w:rsidRPr="00E5355A">
        <w:rPr>
          <w:rFonts w:ascii="Times New Roman" w:hAnsi="Times New Roman"/>
          <w:sz w:val="24"/>
          <w:szCs w:val="24"/>
        </w:rPr>
        <w:t>.</w:t>
      </w:r>
    </w:p>
    <w:p w14:paraId="445693EF" w14:textId="5C60A9A7" w:rsidR="00C2675C" w:rsidRPr="00002425" w:rsidRDefault="000B6F97" w:rsidP="00DE7F62">
      <w:pPr>
        <w:spacing w:after="0" w:line="360" w:lineRule="auto"/>
        <w:rPr>
          <w:rFonts w:eastAsia="Times New Roman" w:cs="Calibri"/>
          <w:b/>
          <w:color w:val="000000" w:themeColor="text1"/>
          <w:sz w:val="28"/>
          <w:szCs w:val="28"/>
          <w:lang w:val="en-US" w:eastAsia="es-ES"/>
        </w:rPr>
      </w:pPr>
      <w:r w:rsidRPr="00002425">
        <w:rPr>
          <w:rFonts w:eastAsia="Times New Roman" w:cs="Calibri"/>
          <w:b/>
          <w:color w:val="000000" w:themeColor="text1"/>
          <w:sz w:val="28"/>
          <w:szCs w:val="28"/>
          <w:lang w:val="en-US" w:eastAsia="es-ES"/>
        </w:rPr>
        <w:t xml:space="preserve">Abstract </w:t>
      </w:r>
    </w:p>
    <w:p w14:paraId="487621CF" w14:textId="025B7CE2" w:rsidR="00261975" w:rsidRPr="00E5355A" w:rsidRDefault="000B6F97" w:rsidP="00C2675C">
      <w:pPr>
        <w:spacing w:line="360" w:lineRule="auto"/>
        <w:jc w:val="both"/>
        <w:rPr>
          <w:rFonts w:ascii="Times New Roman" w:hAnsi="Times New Roman"/>
          <w:sz w:val="24"/>
          <w:szCs w:val="24"/>
          <w:lang w:val="en-US"/>
        </w:rPr>
      </w:pPr>
      <w:r w:rsidRPr="00E5355A">
        <w:rPr>
          <w:rFonts w:ascii="Times New Roman" w:hAnsi="Times New Roman"/>
          <w:b/>
          <w:sz w:val="24"/>
          <w:szCs w:val="24"/>
          <w:lang w:val="en-US"/>
        </w:rPr>
        <w:t xml:space="preserve">Introduction. </w:t>
      </w:r>
      <w:r w:rsidRPr="00E5355A">
        <w:rPr>
          <w:rFonts w:ascii="Times New Roman" w:hAnsi="Times New Roman"/>
          <w:sz w:val="24"/>
          <w:szCs w:val="24"/>
          <w:lang w:val="en-US"/>
        </w:rPr>
        <w:t xml:space="preserve">Teenagers represent </w:t>
      </w:r>
      <w:r w:rsidR="00C2675C" w:rsidRPr="00E5355A">
        <w:rPr>
          <w:rFonts w:ascii="Times New Roman" w:hAnsi="Times New Roman"/>
          <w:sz w:val="24"/>
          <w:szCs w:val="24"/>
          <w:lang w:val="en-US"/>
        </w:rPr>
        <w:t xml:space="preserve">an important </w:t>
      </w:r>
      <w:r w:rsidR="0040333B" w:rsidRPr="00E5355A">
        <w:rPr>
          <w:rFonts w:ascii="Times New Roman" w:hAnsi="Times New Roman"/>
          <w:sz w:val="24"/>
          <w:szCs w:val="24"/>
          <w:lang w:val="en-US"/>
        </w:rPr>
        <w:t xml:space="preserve">population </w:t>
      </w:r>
      <w:r w:rsidR="00C2675C" w:rsidRPr="00E5355A">
        <w:rPr>
          <w:rFonts w:ascii="Times New Roman" w:hAnsi="Times New Roman"/>
          <w:sz w:val="24"/>
          <w:szCs w:val="24"/>
          <w:lang w:val="en-US"/>
        </w:rPr>
        <w:t xml:space="preserve">in the world and continue </w:t>
      </w:r>
      <w:r w:rsidRPr="00E5355A">
        <w:rPr>
          <w:rFonts w:ascii="Times New Roman" w:hAnsi="Times New Roman"/>
          <w:sz w:val="24"/>
          <w:szCs w:val="24"/>
          <w:lang w:val="en-US"/>
        </w:rPr>
        <w:t>being</w:t>
      </w:r>
      <w:r w:rsidR="00C2675C" w:rsidRPr="00E5355A">
        <w:rPr>
          <w:rFonts w:ascii="Times New Roman" w:hAnsi="Times New Roman"/>
          <w:sz w:val="24"/>
          <w:szCs w:val="24"/>
          <w:lang w:val="en-US"/>
        </w:rPr>
        <w:t xml:space="preserve"> </w:t>
      </w:r>
      <w:r w:rsidR="00DF7129" w:rsidRPr="00E5355A">
        <w:rPr>
          <w:rFonts w:ascii="Times New Roman" w:hAnsi="Times New Roman"/>
          <w:sz w:val="24"/>
          <w:szCs w:val="24"/>
          <w:lang w:val="en-US"/>
        </w:rPr>
        <w:t>very vulnerable because of mistreatment</w:t>
      </w:r>
      <w:r w:rsidR="00261975" w:rsidRPr="00E5355A">
        <w:rPr>
          <w:rFonts w:ascii="Times New Roman" w:hAnsi="Times New Roman"/>
          <w:sz w:val="24"/>
          <w:szCs w:val="24"/>
          <w:lang w:val="en-US"/>
        </w:rPr>
        <w:t xml:space="preserve"> to them and their identity</w:t>
      </w:r>
      <w:r w:rsidRPr="00E5355A">
        <w:rPr>
          <w:rFonts w:ascii="Times New Roman" w:hAnsi="Times New Roman"/>
          <w:sz w:val="24"/>
          <w:szCs w:val="24"/>
          <w:lang w:val="en-US"/>
        </w:rPr>
        <w:t>. The age of teenagers is considered between</w:t>
      </w:r>
      <w:r w:rsidR="00261975" w:rsidRPr="00E5355A">
        <w:rPr>
          <w:rFonts w:ascii="Times New Roman" w:hAnsi="Times New Roman"/>
          <w:sz w:val="24"/>
          <w:szCs w:val="24"/>
          <w:lang w:val="en-US"/>
        </w:rPr>
        <w:t xml:space="preserve"> 10 to 19</w:t>
      </w:r>
      <w:r w:rsidRPr="00E5355A">
        <w:rPr>
          <w:rFonts w:ascii="Times New Roman" w:hAnsi="Times New Roman"/>
          <w:sz w:val="24"/>
          <w:szCs w:val="24"/>
          <w:lang w:val="en-US"/>
        </w:rPr>
        <w:t xml:space="preserve"> years old,</w:t>
      </w:r>
      <w:r w:rsidR="00261975" w:rsidRPr="00E5355A">
        <w:rPr>
          <w:rFonts w:ascii="Times New Roman" w:hAnsi="Times New Roman"/>
          <w:sz w:val="24"/>
          <w:szCs w:val="24"/>
          <w:lang w:val="en-US"/>
        </w:rPr>
        <w:t xml:space="preserve"> </w:t>
      </w:r>
      <w:r w:rsidRPr="00E5355A">
        <w:rPr>
          <w:rFonts w:ascii="Times New Roman" w:hAnsi="Times New Roman"/>
          <w:sz w:val="24"/>
          <w:szCs w:val="24"/>
          <w:lang w:val="en-US"/>
        </w:rPr>
        <w:t>when personality</w:t>
      </w:r>
      <w:r w:rsidR="00261975" w:rsidRPr="00E5355A">
        <w:rPr>
          <w:rFonts w:ascii="Times New Roman" w:hAnsi="Times New Roman"/>
          <w:sz w:val="24"/>
          <w:szCs w:val="24"/>
          <w:lang w:val="en-US"/>
        </w:rPr>
        <w:t xml:space="preserve"> takes an important rol</w:t>
      </w:r>
      <w:r w:rsidRPr="00E5355A">
        <w:rPr>
          <w:rFonts w:ascii="Times New Roman" w:hAnsi="Times New Roman"/>
          <w:sz w:val="24"/>
          <w:szCs w:val="24"/>
          <w:lang w:val="en-US"/>
        </w:rPr>
        <w:t>e in their li</w:t>
      </w:r>
      <w:r w:rsidR="00E06F99" w:rsidRPr="00E5355A">
        <w:rPr>
          <w:rFonts w:ascii="Times New Roman" w:hAnsi="Times New Roman"/>
          <w:sz w:val="24"/>
          <w:szCs w:val="24"/>
          <w:lang w:val="en-US"/>
        </w:rPr>
        <w:t>v</w:t>
      </w:r>
      <w:r w:rsidRPr="00E5355A">
        <w:rPr>
          <w:rFonts w:ascii="Times New Roman" w:hAnsi="Times New Roman"/>
          <w:sz w:val="24"/>
          <w:szCs w:val="24"/>
          <w:lang w:val="en-US"/>
        </w:rPr>
        <w:t>es, among turbulence.</w:t>
      </w:r>
    </w:p>
    <w:p w14:paraId="76FBEC98" w14:textId="77EB4105" w:rsidR="00C2675C" w:rsidRPr="00E5355A" w:rsidRDefault="00C2675C" w:rsidP="00C2675C">
      <w:pPr>
        <w:spacing w:line="360" w:lineRule="auto"/>
        <w:jc w:val="both"/>
        <w:rPr>
          <w:rFonts w:ascii="Times New Roman" w:hAnsi="Times New Roman"/>
          <w:b/>
          <w:sz w:val="24"/>
          <w:szCs w:val="24"/>
          <w:lang w:val="en-US"/>
        </w:rPr>
      </w:pPr>
      <w:r w:rsidRPr="00E5355A">
        <w:rPr>
          <w:rFonts w:ascii="Times New Roman" w:hAnsi="Times New Roman"/>
          <w:b/>
          <w:sz w:val="24"/>
          <w:szCs w:val="24"/>
          <w:lang w:val="en-US"/>
        </w:rPr>
        <w:t>Objective</w:t>
      </w:r>
      <w:r w:rsidR="000B6F97" w:rsidRPr="00E5355A">
        <w:rPr>
          <w:rFonts w:ascii="Times New Roman" w:hAnsi="Times New Roman"/>
          <w:sz w:val="24"/>
          <w:szCs w:val="24"/>
          <w:lang w:val="en-US"/>
        </w:rPr>
        <w:t xml:space="preserve">. </w:t>
      </w:r>
      <w:r w:rsidRPr="00E5355A">
        <w:rPr>
          <w:rFonts w:ascii="Times New Roman" w:hAnsi="Times New Roman"/>
          <w:sz w:val="24"/>
          <w:szCs w:val="24"/>
          <w:lang w:val="en-US"/>
        </w:rPr>
        <w:t xml:space="preserve">To analyze the </w:t>
      </w:r>
      <w:r w:rsidR="000B6F97" w:rsidRPr="00E5355A">
        <w:rPr>
          <w:rFonts w:ascii="Times New Roman" w:hAnsi="Times New Roman"/>
          <w:sz w:val="24"/>
          <w:szCs w:val="24"/>
          <w:lang w:val="en-US"/>
        </w:rPr>
        <w:t xml:space="preserve">state </w:t>
      </w:r>
      <w:r w:rsidRPr="00E5355A">
        <w:rPr>
          <w:rFonts w:ascii="Times New Roman" w:hAnsi="Times New Roman"/>
          <w:sz w:val="24"/>
          <w:szCs w:val="24"/>
          <w:lang w:val="en-US"/>
        </w:rPr>
        <w:t>of mental health of adolescents enrolled in upper secondary education.</w:t>
      </w:r>
      <w:r w:rsidRPr="00E5355A">
        <w:rPr>
          <w:rFonts w:ascii="Times New Roman" w:hAnsi="Times New Roman"/>
          <w:b/>
          <w:sz w:val="24"/>
          <w:szCs w:val="24"/>
          <w:lang w:val="en-US"/>
        </w:rPr>
        <w:t xml:space="preserve"> </w:t>
      </w:r>
    </w:p>
    <w:p w14:paraId="39B080B9" w14:textId="5E209B99" w:rsidR="00C2675C" w:rsidRPr="00E5355A" w:rsidRDefault="00C2675C" w:rsidP="00C2675C">
      <w:pPr>
        <w:spacing w:line="360" w:lineRule="auto"/>
        <w:jc w:val="both"/>
        <w:rPr>
          <w:rFonts w:ascii="Times New Roman" w:hAnsi="Times New Roman"/>
          <w:b/>
          <w:sz w:val="24"/>
          <w:szCs w:val="24"/>
          <w:lang w:val="en-US"/>
        </w:rPr>
      </w:pPr>
      <w:r w:rsidRPr="00E5355A">
        <w:rPr>
          <w:rFonts w:ascii="Times New Roman" w:hAnsi="Times New Roman"/>
          <w:b/>
          <w:sz w:val="24"/>
          <w:szCs w:val="24"/>
          <w:lang w:val="en-US"/>
        </w:rPr>
        <w:lastRenderedPageBreak/>
        <w:t>Methods</w:t>
      </w:r>
      <w:r w:rsidR="000B6F97" w:rsidRPr="00E5355A">
        <w:rPr>
          <w:rFonts w:ascii="Times New Roman" w:hAnsi="Times New Roman"/>
          <w:b/>
          <w:sz w:val="24"/>
          <w:szCs w:val="24"/>
          <w:lang w:val="en-US"/>
        </w:rPr>
        <w:t xml:space="preserve">. </w:t>
      </w:r>
      <w:r w:rsidR="000B6F97" w:rsidRPr="00E5355A">
        <w:rPr>
          <w:rFonts w:ascii="Times New Roman" w:hAnsi="Times New Roman"/>
          <w:sz w:val="24"/>
          <w:szCs w:val="24"/>
          <w:lang w:val="en-US"/>
        </w:rPr>
        <w:t xml:space="preserve">A quantitative </w:t>
      </w:r>
      <w:r w:rsidRPr="00E5355A">
        <w:rPr>
          <w:rFonts w:ascii="Times New Roman" w:hAnsi="Times New Roman"/>
          <w:sz w:val="24"/>
          <w:szCs w:val="24"/>
          <w:lang w:val="en-US"/>
        </w:rPr>
        <w:t>approach</w:t>
      </w:r>
      <w:r w:rsidR="000B6F97" w:rsidRPr="00E5355A">
        <w:rPr>
          <w:rFonts w:ascii="Times New Roman" w:hAnsi="Times New Roman"/>
          <w:sz w:val="24"/>
          <w:szCs w:val="24"/>
          <w:lang w:val="en-US"/>
        </w:rPr>
        <w:t xml:space="preserve"> study</w:t>
      </w:r>
      <w:r w:rsidRPr="00E5355A">
        <w:rPr>
          <w:rFonts w:ascii="Times New Roman" w:hAnsi="Times New Roman"/>
          <w:sz w:val="24"/>
          <w:szCs w:val="24"/>
          <w:lang w:val="en-US"/>
        </w:rPr>
        <w:t>, descriptive and transversal of 500 students in the</w:t>
      </w:r>
      <w:r w:rsidR="004E3882" w:rsidRPr="00E5355A">
        <w:rPr>
          <w:rFonts w:ascii="Times New Roman" w:hAnsi="Times New Roman"/>
          <w:sz w:val="24"/>
          <w:szCs w:val="24"/>
          <w:lang w:val="en-US"/>
        </w:rPr>
        <w:t xml:space="preserve"> morning shift </w:t>
      </w:r>
      <w:r w:rsidR="000B6F97" w:rsidRPr="00E5355A">
        <w:rPr>
          <w:rFonts w:ascii="Times New Roman" w:hAnsi="Times New Roman"/>
          <w:sz w:val="24"/>
          <w:szCs w:val="24"/>
          <w:lang w:val="en-US"/>
        </w:rPr>
        <w:t>of the 92</w:t>
      </w:r>
      <w:r w:rsidR="000B6F97" w:rsidRPr="00E5355A">
        <w:rPr>
          <w:rFonts w:ascii="Times New Roman" w:hAnsi="Times New Roman"/>
          <w:sz w:val="24"/>
          <w:szCs w:val="24"/>
          <w:vertAlign w:val="superscript"/>
          <w:lang w:val="en-US"/>
        </w:rPr>
        <w:t>nd</w:t>
      </w:r>
      <w:r w:rsidR="000B6F97" w:rsidRPr="00E5355A">
        <w:rPr>
          <w:rFonts w:ascii="Times New Roman" w:hAnsi="Times New Roman"/>
          <w:sz w:val="24"/>
          <w:szCs w:val="24"/>
          <w:lang w:val="en-US"/>
        </w:rPr>
        <w:t xml:space="preserve"> Official High </w:t>
      </w:r>
      <w:r w:rsidR="00C44013" w:rsidRPr="00E5355A">
        <w:rPr>
          <w:rFonts w:ascii="Times New Roman" w:hAnsi="Times New Roman"/>
          <w:sz w:val="24"/>
          <w:szCs w:val="24"/>
          <w:lang w:val="en-US"/>
        </w:rPr>
        <w:t xml:space="preserve">School. </w:t>
      </w:r>
      <w:r w:rsidR="004E3882" w:rsidRPr="00E5355A">
        <w:rPr>
          <w:rFonts w:ascii="Times New Roman" w:hAnsi="Times New Roman"/>
          <w:sz w:val="24"/>
          <w:szCs w:val="24"/>
          <w:lang w:val="en-US"/>
        </w:rPr>
        <w:t xml:space="preserve">The </w:t>
      </w:r>
      <w:r w:rsidRPr="00E5355A">
        <w:rPr>
          <w:rFonts w:ascii="Times New Roman" w:hAnsi="Times New Roman"/>
          <w:sz w:val="24"/>
          <w:szCs w:val="24"/>
          <w:lang w:val="en-US"/>
        </w:rPr>
        <w:t xml:space="preserve">assessment instrument </w:t>
      </w:r>
      <w:r w:rsidR="004E3882" w:rsidRPr="00E5355A">
        <w:rPr>
          <w:rFonts w:ascii="Times New Roman" w:hAnsi="Times New Roman"/>
          <w:sz w:val="24"/>
          <w:szCs w:val="24"/>
          <w:lang w:val="en-US"/>
        </w:rPr>
        <w:t xml:space="preserve">was applied </w:t>
      </w:r>
      <w:r w:rsidRPr="00E5355A">
        <w:rPr>
          <w:rFonts w:ascii="Times New Roman" w:hAnsi="Times New Roman"/>
          <w:sz w:val="24"/>
          <w:szCs w:val="24"/>
          <w:lang w:val="en-US"/>
        </w:rPr>
        <w:t>to 250 students, representing 50</w:t>
      </w:r>
      <w:r w:rsidR="004E3882" w:rsidRPr="00E5355A">
        <w:rPr>
          <w:rFonts w:ascii="Times New Roman" w:hAnsi="Times New Roman"/>
          <w:sz w:val="24"/>
          <w:szCs w:val="24"/>
          <w:lang w:val="en-US"/>
        </w:rPr>
        <w:t xml:space="preserve"> </w:t>
      </w:r>
      <w:r w:rsidRPr="00E5355A">
        <w:rPr>
          <w:rFonts w:ascii="Times New Roman" w:hAnsi="Times New Roman"/>
          <w:sz w:val="24"/>
          <w:szCs w:val="24"/>
          <w:lang w:val="en-US"/>
        </w:rPr>
        <w:t xml:space="preserve">% with </w:t>
      </w:r>
      <w:r w:rsidR="004E3882" w:rsidRPr="00E5355A">
        <w:rPr>
          <w:rFonts w:ascii="Times New Roman" w:hAnsi="Times New Roman"/>
          <w:sz w:val="24"/>
          <w:szCs w:val="24"/>
          <w:lang w:val="en-US"/>
        </w:rPr>
        <w:t xml:space="preserve">non-probabilistic </w:t>
      </w:r>
      <w:r w:rsidRPr="00E5355A">
        <w:rPr>
          <w:rFonts w:ascii="Times New Roman" w:hAnsi="Times New Roman"/>
          <w:sz w:val="24"/>
          <w:szCs w:val="24"/>
          <w:lang w:val="en-US"/>
        </w:rPr>
        <w:t xml:space="preserve">sampling </w:t>
      </w:r>
      <w:r w:rsidR="004E3882" w:rsidRPr="00E5355A">
        <w:rPr>
          <w:rFonts w:ascii="Times New Roman" w:hAnsi="Times New Roman"/>
          <w:sz w:val="24"/>
          <w:szCs w:val="24"/>
          <w:lang w:val="en-US"/>
        </w:rPr>
        <w:t>by convenience</w:t>
      </w:r>
      <w:r w:rsidRPr="00E5355A">
        <w:rPr>
          <w:rFonts w:ascii="Times New Roman" w:hAnsi="Times New Roman"/>
          <w:sz w:val="24"/>
          <w:szCs w:val="24"/>
          <w:lang w:val="en-US"/>
        </w:rPr>
        <w:t>.</w:t>
      </w:r>
      <w:r w:rsidRPr="00E5355A">
        <w:rPr>
          <w:rFonts w:ascii="Times New Roman" w:hAnsi="Times New Roman"/>
          <w:b/>
          <w:sz w:val="24"/>
          <w:szCs w:val="24"/>
          <w:lang w:val="en-US"/>
        </w:rPr>
        <w:t xml:space="preserve"> </w:t>
      </w:r>
    </w:p>
    <w:p w14:paraId="43471CA3" w14:textId="5226223B" w:rsidR="00C2675C" w:rsidRPr="00E5355A" w:rsidRDefault="00C2675C" w:rsidP="00C2675C">
      <w:pPr>
        <w:spacing w:line="360" w:lineRule="auto"/>
        <w:jc w:val="both"/>
        <w:rPr>
          <w:rFonts w:ascii="Times New Roman" w:hAnsi="Times New Roman"/>
          <w:b/>
          <w:sz w:val="24"/>
          <w:szCs w:val="24"/>
          <w:lang w:val="en-US"/>
        </w:rPr>
      </w:pPr>
      <w:r w:rsidRPr="00E5355A">
        <w:rPr>
          <w:rFonts w:ascii="Times New Roman" w:hAnsi="Times New Roman"/>
          <w:b/>
          <w:sz w:val="24"/>
          <w:szCs w:val="24"/>
          <w:lang w:val="en-US"/>
        </w:rPr>
        <w:t>Results</w:t>
      </w:r>
      <w:r w:rsidR="004E3882" w:rsidRPr="00E5355A">
        <w:rPr>
          <w:rFonts w:ascii="Times New Roman" w:hAnsi="Times New Roman"/>
          <w:b/>
          <w:sz w:val="24"/>
          <w:szCs w:val="24"/>
          <w:lang w:val="en-US"/>
        </w:rPr>
        <w:t xml:space="preserve">. </w:t>
      </w:r>
      <w:r w:rsidR="004E3882" w:rsidRPr="00E5355A">
        <w:rPr>
          <w:rFonts w:ascii="Times New Roman" w:hAnsi="Times New Roman"/>
          <w:sz w:val="24"/>
          <w:szCs w:val="24"/>
          <w:lang w:val="en-US"/>
        </w:rPr>
        <w:t xml:space="preserve">Adolescents </w:t>
      </w:r>
      <w:r w:rsidRPr="00E5355A">
        <w:rPr>
          <w:rFonts w:ascii="Times New Roman" w:hAnsi="Times New Roman"/>
          <w:sz w:val="24"/>
          <w:szCs w:val="24"/>
          <w:lang w:val="en-US"/>
        </w:rPr>
        <w:t xml:space="preserve">are more </w:t>
      </w:r>
      <w:r w:rsidR="004E3882" w:rsidRPr="00E5355A">
        <w:rPr>
          <w:rFonts w:ascii="Times New Roman" w:hAnsi="Times New Roman"/>
          <w:sz w:val="24"/>
          <w:szCs w:val="24"/>
          <w:lang w:val="en-US"/>
        </w:rPr>
        <w:t xml:space="preserve">concentrated </w:t>
      </w:r>
      <w:r w:rsidRPr="00E5355A">
        <w:rPr>
          <w:rFonts w:ascii="Times New Roman" w:hAnsi="Times New Roman"/>
          <w:sz w:val="24"/>
          <w:szCs w:val="24"/>
          <w:lang w:val="en-US"/>
        </w:rPr>
        <w:t xml:space="preserve">in </w:t>
      </w:r>
      <w:r w:rsidR="004E3882" w:rsidRPr="00E5355A">
        <w:rPr>
          <w:rFonts w:ascii="Times New Roman" w:hAnsi="Times New Roman"/>
          <w:sz w:val="24"/>
          <w:szCs w:val="24"/>
          <w:lang w:val="en-US"/>
        </w:rPr>
        <w:t xml:space="preserve">transient </w:t>
      </w:r>
      <w:r w:rsidRPr="00E5355A">
        <w:rPr>
          <w:rFonts w:ascii="Times New Roman" w:hAnsi="Times New Roman"/>
          <w:sz w:val="24"/>
          <w:szCs w:val="24"/>
          <w:lang w:val="en-US"/>
        </w:rPr>
        <w:t xml:space="preserve">relationships and </w:t>
      </w:r>
      <w:r w:rsidR="004E3882" w:rsidRPr="00E5355A">
        <w:rPr>
          <w:rFonts w:ascii="Times New Roman" w:hAnsi="Times New Roman"/>
          <w:sz w:val="24"/>
          <w:szCs w:val="24"/>
          <w:lang w:val="en-US"/>
        </w:rPr>
        <w:t xml:space="preserve">they </w:t>
      </w:r>
      <w:r w:rsidRPr="00E5355A">
        <w:rPr>
          <w:rFonts w:ascii="Times New Roman" w:hAnsi="Times New Roman"/>
          <w:sz w:val="24"/>
          <w:szCs w:val="24"/>
          <w:lang w:val="en-US"/>
        </w:rPr>
        <w:t>handle their emotions in ways that produce satisfactory actions</w:t>
      </w:r>
      <w:r w:rsidR="004E3882" w:rsidRPr="00E5355A">
        <w:rPr>
          <w:rFonts w:ascii="Times New Roman" w:hAnsi="Times New Roman"/>
          <w:sz w:val="24"/>
          <w:szCs w:val="24"/>
          <w:lang w:val="en-US"/>
        </w:rPr>
        <w:t xml:space="preserve"> for them,</w:t>
      </w:r>
      <w:r w:rsidRPr="00E5355A">
        <w:rPr>
          <w:rFonts w:ascii="Times New Roman" w:hAnsi="Times New Roman"/>
          <w:sz w:val="24"/>
          <w:szCs w:val="24"/>
          <w:lang w:val="en-US"/>
        </w:rPr>
        <w:t xml:space="preserve"> although </w:t>
      </w:r>
      <w:r w:rsidR="004E3882" w:rsidRPr="00E5355A">
        <w:rPr>
          <w:rFonts w:ascii="Times New Roman" w:hAnsi="Times New Roman"/>
          <w:sz w:val="24"/>
          <w:szCs w:val="24"/>
          <w:lang w:val="en-US"/>
        </w:rPr>
        <w:t>not</w:t>
      </w:r>
      <w:r w:rsidRPr="00E5355A">
        <w:rPr>
          <w:rFonts w:ascii="Times New Roman" w:hAnsi="Times New Roman"/>
          <w:sz w:val="24"/>
          <w:szCs w:val="24"/>
          <w:lang w:val="en-US"/>
        </w:rPr>
        <w:t xml:space="preserve"> in a</w:t>
      </w:r>
      <w:r w:rsidR="004E3882" w:rsidRPr="00E5355A">
        <w:rPr>
          <w:rFonts w:ascii="Times New Roman" w:hAnsi="Times New Roman"/>
          <w:sz w:val="24"/>
          <w:szCs w:val="24"/>
          <w:lang w:val="en-US"/>
        </w:rPr>
        <w:t xml:space="preserve"> high or long-lasting</w:t>
      </w:r>
      <w:r w:rsidRPr="00E5355A">
        <w:rPr>
          <w:rFonts w:ascii="Times New Roman" w:hAnsi="Times New Roman"/>
          <w:sz w:val="24"/>
          <w:szCs w:val="24"/>
          <w:lang w:val="en-US"/>
        </w:rPr>
        <w:t xml:space="preserve"> percentage, seeming </w:t>
      </w:r>
      <w:r w:rsidR="004E3882" w:rsidRPr="00E5355A">
        <w:rPr>
          <w:rFonts w:ascii="Times New Roman" w:hAnsi="Times New Roman"/>
          <w:sz w:val="24"/>
          <w:szCs w:val="24"/>
          <w:lang w:val="en-US"/>
        </w:rPr>
        <w:t xml:space="preserve">there </w:t>
      </w:r>
      <w:r w:rsidRPr="00E5355A">
        <w:rPr>
          <w:rFonts w:ascii="Times New Roman" w:hAnsi="Times New Roman"/>
          <w:sz w:val="24"/>
          <w:szCs w:val="24"/>
          <w:lang w:val="en-US"/>
        </w:rPr>
        <w:t xml:space="preserve">is no way to stop mortality rates </w:t>
      </w:r>
      <w:r w:rsidR="004E3882" w:rsidRPr="00E5355A">
        <w:rPr>
          <w:rFonts w:ascii="Times New Roman" w:hAnsi="Times New Roman"/>
          <w:sz w:val="24"/>
          <w:szCs w:val="24"/>
          <w:lang w:val="en-US"/>
        </w:rPr>
        <w:t xml:space="preserve">for addiction </w:t>
      </w:r>
      <w:r w:rsidRPr="00E5355A">
        <w:rPr>
          <w:rFonts w:ascii="Times New Roman" w:hAnsi="Times New Roman"/>
          <w:sz w:val="24"/>
          <w:szCs w:val="24"/>
          <w:lang w:val="en-US"/>
        </w:rPr>
        <w:t>or increased aggressiveness in their interpersonal relationships.</w:t>
      </w:r>
      <w:r w:rsidRPr="00E5355A">
        <w:rPr>
          <w:rFonts w:ascii="Times New Roman" w:hAnsi="Times New Roman"/>
          <w:b/>
          <w:sz w:val="24"/>
          <w:szCs w:val="24"/>
          <w:lang w:val="en-US"/>
        </w:rPr>
        <w:t xml:space="preserve">  </w:t>
      </w:r>
    </w:p>
    <w:p w14:paraId="1A22747B" w14:textId="1CC7301C" w:rsidR="00D42446" w:rsidRDefault="00C2675C" w:rsidP="009A6299">
      <w:pPr>
        <w:spacing w:line="360" w:lineRule="auto"/>
        <w:rPr>
          <w:rFonts w:ascii="Arial" w:hAnsi="Arial" w:cs="Arial"/>
          <w:sz w:val="24"/>
          <w:szCs w:val="24"/>
          <w:lang w:val="en-US"/>
        </w:rPr>
      </w:pPr>
      <w:r w:rsidRPr="00C65902">
        <w:rPr>
          <w:rFonts w:eastAsia="Times New Roman" w:cs="Calibri"/>
          <w:b/>
          <w:color w:val="000000" w:themeColor="text1"/>
          <w:sz w:val="28"/>
          <w:szCs w:val="28"/>
          <w:lang w:val="en-US" w:eastAsia="es-ES"/>
        </w:rPr>
        <w:t>Keywords:</w:t>
      </w:r>
      <w:r w:rsidRPr="00933742">
        <w:rPr>
          <w:rFonts w:ascii="Arial" w:hAnsi="Arial" w:cs="Arial"/>
          <w:b/>
          <w:sz w:val="24"/>
          <w:szCs w:val="24"/>
          <w:lang w:val="en-US"/>
        </w:rPr>
        <w:t xml:space="preserve"> </w:t>
      </w:r>
      <w:r w:rsidRPr="00E5355A">
        <w:rPr>
          <w:rFonts w:ascii="Times New Roman" w:hAnsi="Times New Roman"/>
          <w:sz w:val="24"/>
          <w:szCs w:val="24"/>
          <w:lang w:val="en-US"/>
        </w:rPr>
        <w:t xml:space="preserve">adolescent, </w:t>
      </w:r>
      <w:r w:rsidR="004E3882" w:rsidRPr="00E5355A">
        <w:rPr>
          <w:rFonts w:ascii="Times New Roman" w:hAnsi="Times New Roman"/>
          <w:sz w:val="24"/>
          <w:szCs w:val="24"/>
          <w:lang w:val="en-US"/>
        </w:rPr>
        <w:t xml:space="preserve">family, </w:t>
      </w:r>
      <w:r w:rsidRPr="00E5355A">
        <w:rPr>
          <w:rFonts w:ascii="Times New Roman" w:hAnsi="Times New Roman"/>
          <w:sz w:val="24"/>
          <w:szCs w:val="24"/>
          <w:lang w:val="en-US"/>
        </w:rPr>
        <w:t>mental health</w:t>
      </w:r>
      <w:r w:rsidR="004E3882" w:rsidRPr="00E5355A">
        <w:rPr>
          <w:rFonts w:ascii="Times New Roman" w:hAnsi="Times New Roman"/>
          <w:sz w:val="24"/>
          <w:szCs w:val="24"/>
          <w:lang w:val="en-US"/>
        </w:rPr>
        <w:t>.</w:t>
      </w:r>
      <w:r w:rsidRPr="00756B56">
        <w:rPr>
          <w:rFonts w:ascii="Arial" w:hAnsi="Arial" w:cs="Arial"/>
          <w:sz w:val="24"/>
          <w:szCs w:val="24"/>
          <w:lang w:val="en-US"/>
        </w:rPr>
        <w:t xml:space="preserve">  </w:t>
      </w:r>
    </w:p>
    <w:p w14:paraId="2D0D0D33" w14:textId="108B2F1B" w:rsidR="00E5355A" w:rsidRPr="00C65902" w:rsidRDefault="00E5355A" w:rsidP="009A6299">
      <w:pPr>
        <w:spacing w:line="360" w:lineRule="auto"/>
        <w:rPr>
          <w:rFonts w:ascii="Arial" w:hAnsi="Arial" w:cs="Arial"/>
          <w:b/>
          <w:sz w:val="24"/>
          <w:szCs w:val="24"/>
        </w:rPr>
      </w:pPr>
      <w:r w:rsidRPr="00C65902">
        <w:rPr>
          <w:rFonts w:ascii="Arial" w:hAnsi="Arial" w:cs="Arial"/>
          <w:b/>
          <w:sz w:val="24"/>
          <w:szCs w:val="24"/>
        </w:rPr>
        <w:t>Resumo</w:t>
      </w:r>
    </w:p>
    <w:p w14:paraId="65C5BCD4" w14:textId="77777777" w:rsidR="00E5355A" w:rsidRPr="00C65902" w:rsidRDefault="00E5355A" w:rsidP="00E5355A">
      <w:pPr>
        <w:spacing w:line="360" w:lineRule="auto"/>
        <w:jc w:val="both"/>
        <w:rPr>
          <w:rFonts w:ascii="Times New Roman" w:hAnsi="Times New Roman"/>
          <w:sz w:val="24"/>
          <w:szCs w:val="24"/>
        </w:rPr>
      </w:pPr>
      <w:r w:rsidRPr="00C65902">
        <w:rPr>
          <w:rFonts w:ascii="Times New Roman" w:hAnsi="Times New Roman"/>
          <w:b/>
          <w:sz w:val="24"/>
          <w:szCs w:val="24"/>
        </w:rPr>
        <w:t>Introdução</w:t>
      </w:r>
      <w:r w:rsidRPr="00C65902">
        <w:rPr>
          <w:rFonts w:ascii="Times New Roman" w:hAnsi="Times New Roman"/>
          <w:sz w:val="24"/>
          <w:szCs w:val="24"/>
        </w:rPr>
        <w:t xml:space="preserve"> Os adolescentes representam um setor considerável da população no mundo que continua muito vulnerável devido a abusos em relação a sua própria pessoa e sua identidade. A adolescência é considerada entre 10 e 19 anos de idade. Vivem em constantes mudanças psicológicas, emocionais e físicas, nas quais a identidade assume um papel importante, mas o adolescente sobrevive na turbulência, cheia de retrocessos.</w:t>
      </w:r>
    </w:p>
    <w:p w14:paraId="6DEA0022" w14:textId="77777777" w:rsidR="00E5355A" w:rsidRPr="00C65902" w:rsidRDefault="00E5355A" w:rsidP="00E5355A">
      <w:pPr>
        <w:spacing w:line="360" w:lineRule="auto"/>
        <w:jc w:val="both"/>
        <w:rPr>
          <w:rFonts w:ascii="Times New Roman" w:hAnsi="Times New Roman"/>
          <w:sz w:val="24"/>
          <w:szCs w:val="24"/>
        </w:rPr>
      </w:pPr>
      <w:r w:rsidRPr="00C65902">
        <w:rPr>
          <w:rFonts w:ascii="Times New Roman" w:hAnsi="Times New Roman"/>
          <w:b/>
          <w:sz w:val="24"/>
          <w:szCs w:val="24"/>
        </w:rPr>
        <w:t>Objetivo</w:t>
      </w:r>
      <w:r w:rsidRPr="00C65902">
        <w:rPr>
          <w:rFonts w:ascii="Times New Roman" w:hAnsi="Times New Roman"/>
          <w:sz w:val="24"/>
          <w:szCs w:val="24"/>
        </w:rPr>
        <w:t xml:space="preserve"> Analisar o estado de saúde mental de adolescentes que frequentam o ensino médio.</w:t>
      </w:r>
    </w:p>
    <w:p w14:paraId="45140080" w14:textId="77777777" w:rsidR="00E5355A" w:rsidRPr="00C65902" w:rsidRDefault="00E5355A" w:rsidP="00E5355A">
      <w:pPr>
        <w:spacing w:line="360" w:lineRule="auto"/>
        <w:jc w:val="both"/>
        <w:rPr>
          <w:rFonts w:ascii="Times New Roman" w:hAnsi="Times New Roman"/>
          <w:sz w:val="24"/>
          <w:szCs w:val="24"/>
        </w:rPr>
      </w:pPr>
      <w:r w:rsidRPr="00C65902">
        <w:rPr>
          <w:rFonts w:ascii="Times New Roman" w:hAnsi="Times New Roman"/>
          <w:b/>
          <w:sz w:val="24"/>
          <w:szCs w:val="24"/>
        </w:rPr>
        <w:t>Métodos</w:t>
      </w:r>
      <w:r w:rsidRPr="00C65902">
        <w:rPr>
          <w:rFonts w:ascii="Times New Roman" w:hAnsi="Times New Roman"/>
          <w:sz w:val="24"/>
          <w:szCs w:val="24"/>
        </w:rPr>
        <w:t xml:space="preserve"> Uma investigação com abordagem quantitativa, descritiva e transversal; um estudo do universo de 500 alunos da manhã da Escola Preparatória Oficial 92. O instrumento de avaliação foi aplicado a 250 estudantes, que representam 50% com amostragem não probabilística por conveniência.</w:t>
      </w:r>
    </w:p>
    <w:p w14:paraId="2B641AEC" w14:textId="77777777" w:rsidR="00E5355A" w:rsidRPr="00C65902" w:rsidRDefault="00E5355A" w:rsidP="00E5355A">
      <w:pPr>
        <w:spacing w:line="360" w:lineRule="auto"/>
        <w:jc w:val="both"/>
        <w:rPr>
          <w:rFonts w:ascii="Times New Roman" w:hAnsi="Times New Roman"/>
          <w:sz w:val="24"/>
          <w:szCs w:val="24"/>
        </w:rPr>
      </w:pPr>
      <w:r w:rsidRPr="00C65902">
        <w:rPr>
          <w:rFonts w:ascii="Times New Roman" w:hAnsi="Times New Roman"/>
          <w:b/>
          <w:sz w:val="24"/>
          <w:szCs w:val="24"/>
        </w:rPr>
        <w:t>Resultados</w:t>
      </w:r>
      <w:r w:rsidRPr="00C65902">
        <w:rPr>
          <w:rFonts w:ascii="Times New Roman" w:hAnsi="Times New Roman"/>
          <w:sz w:val="24"/>
          <w:szCs w:val="24"/>
        </w:rPr>
        <w:t xml:space="preserve"> Os adolescentes concentram-se mais em relacionamentos temporários e gerenciam suas emoções de diferentes maneiras que produzem ações satisfatórias, mesmo que não seja um percentual muito alto ou duradouro, e parece não haver como deter as taxas de mortalidade por vícios ou aumento de agressividade em adolescentes. seus relacionamentos interpessoais.</w:t>
      </w:r>
    </w:p>
    <w:p w14:paraId="469ACBC4" w14:textId="10E6078B" w:rsidR="00E5355A" w:rsidRPr="00C65902" w:rsidRDefault="00E5355A" w:rsidP="00E5355A">
      <w:pPr>
        <w:spacing w:line="360" w:lineRule="auto"/>
        <w:rPr>
          <w:rFonts w:ascii="Times New Roman" w:hAnsi="Times New Roman"/>
          <w:sz w:val="24"/>
          <w:szCs w:val="24"/>
        </w:rPr>
      </w:pPr>
      <w:r w:rsidRPr="00C65902">
        <w:rPr>
          <w:rFonts w:ascii="Arial" w:hAnsi="Arial" w:cs="Arial"/>
          <w:b/>
          <w:sz w:val="24"/>
          <w:szCs w:val="24"/>
        </w:rPr>
        <w:t xml:space="preserve">Palavras-chave: </w:t>
      </w:r>
      <w:r w:rsidRPr="00C65902">
        <w:rPr>
          <w:rFonts w:ascii="Times New Roman" w:hAnsi="Times New Roman"/>
          <w:sz w:val="24"/>
          <w:szCs w:val="24"/>
        </w:rPr>
        <w:t>adolescente, família, saúde mental.</w:t>
      </w:r>
    </w:p>
    <w:p w14:paraId="63BC2B8C" w14:textId="5569C3A2" w:rsidR="00E5355A" w:rsidRPr="00C65902" w:rsidRDefault="00E5355A" w:rsidP="00E5355A">
      <w:pPr>
        <w:spacing w:line="360" w:lineRule="auto"/>
        <w:rPr>
          <w:rFonts w:ascii="Arial" w:hAnsi="Arial" w:cs="Arial"/>
          <w:b/>
          <w:sz w:val="24"/>
          <w:szCs w:val="24"/>
        </w:rPr>
      </w:pPr>
      <w:r w:rsidRPr="00DA3479">
        <w:rPr>
          <w:rFonts w:ascii="Times New Roman" w:eastAsia="Calibri" w:hAnsi="Times New Roman"/>
          <w:b/>
          <w:color w:val="000000" w:themeColor="text1"/>
          <w:sz w:val="24"/>
          <w:szCs w:val="24"/>
          <w:lang w:val="es-ES"/>
        </w:rPr>
        <w:lastRenderedPageBreak/>
        <w:t>Fecha recepción:</w:t>
      </w:r>
      <w:r w:rsidRPr="00DA3479">
        <w:rPr>
          <w:rFonts w:ascii="Times New Roman" w:eastAsia="Calibri" w:hAnsi="Times New Roman"/>
          <w:color w:val="000000" w:themeColor="text1"/>
          <w:sz w:val="24"/>
          <w:szCs w:val="24"/>
          <w:lang w:val="es-ES"/>
        </w:rPr>
        <w:t xml:space="preserve">     Ju</w:t>
      </w:r>
      <w:r>
        <w:rPr>
          <w:rFonts w:ascii="Times New Roman" w:eastAsia="Calibri" w:hAnsi="Times New Roman"/>
          <w:color w:val="000000" w:themeColor="text1"/>
          <w:sz w:val="24"/>
          <w:szCs w:val="24"/>
          <w:lang w:val="es-ES"/>
        </w:rPr>
        <w:t>l</w:t>
      </w:r>
      <w:r w:rsidRPr="00DA3479">
        <w:rPr>
          <w:rFonts w:ascii="Times New Roman" w:eastAsia="Calibri" w:hAnsi="Times New Roman"/>
          <w:color w:val="000000" w:themeColor="text1"/>
          <w:sz w:val="24"/>
          <w:szCs w:val="24"/>
          <w:lang w:val="es-ES"/>
        </w:rPr>
        <w:t xml:space="preserve">io 2017     </w:t>
      </w:r>
      <w:r>
        <w:rPr>
          <w:rFonts w:ascii="Times New Roman" w:eastAsia="Calibri" w:hAnsi="Times New Roman"/>
          <w:color w:val="000000" w:themeColor="text1"/>
          <w:sz w:val="24"/>
          <w:szCs w:val="24"/>
          <w:lang w:val="es-ES"/>
        </w:rPr>
        <w:t xml:space="preserve">                               </w:t>
      </w:r>
      <w:r w:rsidRPr="00DA3479">
        <w:rPr>
          <w:rFonts w:ascii="Times New Roman" w:eastAsia="Calibri" w:hAnsi="Times New Roman"/>
          <w:b/>
          <w:color w:val="000000" w:themeColor="text1"/>
          <w:sz w:val="24"/>
          <w:szCs w:val="24"/>
          <w:lang w:val="es-ES"/>
        </w:rPr>
        <w:t>Fecha aceptación:</w:t>
      </w:r>
      <w:r w:rsidRPr="00DA3479">
        <w:rPr>
          <w:rFonts w:ascii="Times New Roman" w:eastAsia="Calibri" w:hAnsi="Times New Roman"/>
          <w:color w:val="000000" w:themeColor="text1"/>
          <w:sz w:val="24"/>
          <w:szCs w:val="24"/>
          <w:lang w:val="es-ES"/>
        </w:rPr>
        <w:t xml:space="preserve"> </w:t>
      </w:r>
      <w:r>
        <w:rPr>
          <w:rFonts w:ascii="Times New Roman" w:eastAsia="Calibri" w:hAnsi="Times New Roman"/>
          <w:color w:val="000000" w:themeColor="text1"/>
          <w:sz w:val="24"/>
          <w:szCs w:val="24"/>
          <w:lang w:val="es-ES"/>
        </w:rPr>
        <w:t>Enero 2018</w:t>
      </w:r>
      <w:r w:rsidR="00C31A34">
        <w:rPr>
          <w:rFonts w:ascii="Times New Roman" w:hAnsi="Times New Roman"/>
          <w:sz w:val="24"/>
          <w:szCs w:val="24"/>
        </w:rPr>
        <w:pict w14:anchorId="6A35EC03">
          <v:rect id="_x0000_i1025" style="width:0;height:1.5pt" o:hralign="center" o:hrstd="t" o:hr="t" fillcolor="#a0a0a0" stroked="f"/>
        </w:pict>
      </w:r>
    </w:p>
    <w:p w14:paraId="36DB4F4D" w14:textId="0DA72E88" w:rsidR="00A8030D" w:rsidRPr="00756B56" w:rsidRDefault="00E06F99" w:rsidP="00756B56">
      <w:pPr>
        <w:spacing w:line="360" w:lineRule="auto"/>
        <w:rPr>
          <w:rFonts w:eastAsia="Times New Roman" w:cs="Calibri"/>
          <w:b/>
          <w:color w:val="000000" w:themeColor="text1"/>
          <w:sz w:val="28"/>
          <w:szCs w:val="28"/>
          <w:lang w:val="es-ES" w:eastAsia="es-ES"/>
        </w:rPr>
      </w:pPr>
      <w:r w:rsidRPr="00756B56">
        <w:rPr>
          <w:rFonts w:eastAsia="Times New Roman" w:cs="Calibri"/>
          <w:b/>
          <w:color w:val="000000" w:themeColor="text1"/>
          <w:sz w:val="28"/>
          <w:szCs w:val="28"/>
          <w:lang w:val="es-ES" w:eastAsia="es-ES"/>
        </w:rPr>
        <w:t>Introducción</w:t>
      </w:r>
    </w:p>
    <w:p w14:paraId="167E14CB" w14:textId="255745AC" w:rsidR="00862C60" w:rsidRPr="00E5355A" w:rsidRDefault="00862C60" w:rsidP="00756B56">
      <w:pPr>
        <w:spacing w:line="360" w:lineRule="auto"/>
        <w:ind w:firstLine="720"/>
        <w:jc w:val="both"/>
        <w:rPr>
          <w:rFonts w:ascii="Times New Roman" w:hAnsi="Times New Roman"/>
          <w:sz w:val="24"/>
          <w:szCs w:val="24"/>
        </w:rPr>
      </w:pPr>
      <w:r w:rsidRPr="00E5355A">
        <w:rPr>
          <w:rFonts w:ascii="Times New Roman" w:hAnsi="Times New Roman"/>
          <w:sz w:val="24"/>
          <w:szCs w:val="24"/>
        </w:rPr>
        <w:t xml:space="preserve">Los adolescentes </w:t>
      </w:r>
      <w:r w:rsidR="00E06F99" w:rsidRPr="00E5355A">
        <w:rPr>
          <w:rFonts w:ascii="Times New Roman" w:hAnsi="Times New Roman"/>
          <w:sz w:val="24"/>
          <w:szCs w:val="24"/>
        </w:rPr>
        <w:t>representan un sector de la población considerable</w:t>
      </w:r>
      <w:r w:rsidRPr="00E5355A">
        <w:rPr>
          <w:rFonts w:ascii="Times New Roman" w:hAnsi="Times New Roman"/>
          <w:sz w:val="24"/>
          <w:szCs w:val="24"/>
        </w:rPr>
        <w:t xml:space="preserve"> </w:t>
      </w:r>
      <w:r w:rsidR="00E06F99" w:rsidRPr="00E5355A">
        <w:rPr>
          <w:rFonts w:ascii="Times New Roman" w:hAnsi="Times New Roman"/>
          <w:sz w:val="24"/>
          <w:szCs w:val="24"/>
        </w:rPr>
        <w:t xml:space="preserve">en </w:t>
      </w:r>
      <w:r w:rsidRPr="00E5355A">
        <w:rPr>
          <w:rFonts w:ascii="Times New Roman" w:hAnsi="Times New Roman"/>
          <w:sz w:val="24"/>
          <w:szCs w:val="24"/>
        </w:rPr>
        <w:t xml:space="preserve">del mundo y </w:t>
      </w:r>
      <w:r w:rsidR="00E06F99" w:rsidRPr="00E5355A">
        <w:rPr>
          <w:rFonts w:ascii="Times New Roman" w:hAnsi="Times New Roman"/>
          <w:sz w:val="24"/>
          <w:szCs w:val="24"/>
        </w:rPr>
        <w:t xml:space="preserve">que </w:t>
      </w:r>
      <w:r w:rsidRPr="00E5355A">
        <w:rPr>
          <w:rFonts w:ascii="Times New Roman" w:hAnsi="Times New Roman"/>
          <w:sz w:val="24"/>
          <w:szCs w:val="24"/>
        </w:rPr>
        <w:t>sigue siendo muy vulnerable debido a los abusos hacia su propia persona y su identidad</w:t>
      </w:r>
      <w:r w:rsidR="00E06F99" w:rsidRPr="00E5355A">
        <w:rPr>
          <w:rFonts w:ascii="Times New Roman" w:hAnsi="Times New Roman"/>
          <w:sz w:val="24"/>
          <w:szCs w:val="24"/>
        </w:rPr>
        <w:t xml:space="preserve">. </w:t>
      </w:r>
      <w:r w:rsidR="00C65902">
        <w:rPr>
          <w:rFonts w:ascii="Times New Roman" w:hAnsi="Times New Roman"/>
          <w:sz w:val="24"/>
          <w:szCs w:val="24"/>
        </w:rPr>
        <w:t>“</w:t>
      </w:r>
      <w:r w:rsidR="00E06F99" w:rsidRPr="00E5355A">
        <w:rPr>
          <w:rFonts w:ascii="Times New Roman" w:hAnsi="Times New Roman"/>
          <w:sz w:val="24"/>
          <w:szCs w:val="24"/>
        </w:rPr>
        <w:t xml:space="preserve">Se </w:t>
      </w:r>
      <w:r w:rsidRPr="00E5355A">
        <w:rPr>
          <w:rFonts w:ascii="Times New Roman" w:hAnsi="Times New Roman"/>
          <w:sz w:val="24"/>
          <w:szCs w:val="24"/>
        </w:rPr>
        <w:t>considera que la adolescencia comprende entre los 10 y</w:t>
      </w:r>
      <w:r w:rsidR="00A34EAA" w:rsidRPr="00E5355A">
        <w:rPr>
          <w:rFonts w:ascii="Times New Roman" w:hAnsi="Times New Roman"/>
          <w:sz w:val="24"/>
          <w:szCs w:val="24"/>
        </w:rPr>
        <w:t xml:space="preserve"> 19 años</w:t>
      </w:r>
      <w:r w:rsidR="00E06F99" w:rsidRPr="00E5355A">
        <w:rPr>
          <w:rFonts w:ascii="Times New Roman" w:hAnsi="Times New Roman"/>
          <w:sz w:val="24"/>
          <w:szCs w:val="24"/>
        </w:rPr>
        <w:t>.</w:t>
      </w:r>
      <w:r w:rsidR="00A34EAA" w:rsidRPr="00E5355A">
        <w:rPr>
          <w:rFonts w:ascii="Times New Roman" w:hAnsi="Times New Roman"/>
          <w:sz w:val="24"/>
          <w:szCs w:val="24"/>
        </w:rPr>
        <w:t xml:space="preserve"> </w:t>
      </w:r>
      <w:r w:rsidR="00E06F99" w:rsidRPr="00E5355A">
        <w:rPr>
          <w:rFonts w:ascii="Times New Roman" w:hAnsi="Times New Roman"/>
          <w:sz w:val="24"/>
          <w:szCs w:val="24"/>
        </w:rPr>
        <w:t xml:space="preserve">Son </w:t>
      </w:r>
      <w:r w:rsidRPr="00E5355A">
        <w:rPr>
          <w:rFonts w:ascii="Times New Roman" w:hAnsi="Times New Roman"/>
          <w:sz w:val="24"/>
          <w:szCs w:val="24"/>
        </w:rPr>
        <w:t>un grupo sano</w:t>
      </w:r>
      <w:r w:rsidR="00E06F99" w:rsidRPr="00E5355A">
        <w:rPr>
          <w:rFonts w:ascii="Times New Roman" w:hAnsi="Times New Roman"/>
          <w:sz w:val="24"/>
          <w:szCs w:val="24"/>
        </w:rPr>
        <w:t>, s</w:t>
      </w:r>
      <w:r w:rsidRPr="00E5355A">
        <w:rPr>
          <w:rFonts w:ascii="Times New Roman" w:hAnsi="Times New Roman"/>
          <w:sz w:val="24"/>
          <w:szCs w:val="24"/>
        </w:rPr>
        <w:t>in embargo, muchos mueren de forma prematura debido a accidentes, suicidios, violencia, complicaciones relacionadas con el embarazo y enfe</w:t>
      </w:r>
      <w:r w:rsidR="00C65902">
        <w:rPr>
          <w:rFonts w:ascii="Times New Roman" w:hAnsi="Times New Roman"/>
          <w:sz w:val="24"/>
          <w:szCs w:val="24"/>
        </w:rPr>
        <w:t>rmedades prevenibles o tratable</w:t>
      </w:r>
      <w:r w:rsidRPr="00E5355A">
        <w:rPr>
          <w:rFonts w:ascii="Times New Roman" w:hAnsi="Times New Roman"/>
          <w:sz w:val="24"/>
          <w:szCs w:val="24"/>
        </w:rPr>
        <w:t>” (Organización Mundial de la Salud, [OMS], 2016).</w:t>
      </w:r>
    </w:p>
    <w:p w14:paraId="7DF05EB9" w14:textId="1AA6CCEA" w:rsidR="00862C60" w:rsidRPr="00E5355A" w:rsidRDefault="00C65902" w:rsidP="00862C60">
      <w:pPr>
        <w:spacing w:line="360" w:lineRule="auto"/>
        <w:ind w:firstLine="720"/>
        <w:jc w:val="both"/>
        <w:rPr>
          <w:rFonts w:ascii="Times New Roman" w:hAnsi="Times New Roman"/>
          <w:sz w:val="24"/>
          <w:szCs w:val="24"/>
        </w:rPr>
      </w:pPr>
      <w:r>
        <w:rPr>
          <w:rFonts w:ascii="Times New Roman" w:hAnsi="Times New Roman"/>
          <w:sz w:val="24"/>
          <w:szCs w:val="24"/>
        </w:rPr>
        <w:t>“</w:t>
      </w:r>
      <w:r w:rsidR="00862C60" w:rsidRPr="00E5355A">
        <w:rPr>
          <w:rFonts w:ascii="Times New Roman" w:hAnsi="Times New Roman"/>
          <w:sz w:val="24"/>
          <w:szCs w:val="24"/>
        </w:rPr>
        <w:t>Más numerosos aún son los que tienen problemas de salud o discapacidades</w:t>
      </w:r>
      <w:r w:rsidR="00E06F99" w:rsidRPr="00E5355A">
        <w:rPr>
          <w:rFonts w:ascii="Times New Roman" w:hAnsi="Times New Roman"/>
          <w:sz w:val="24"/>
          <w:szCs w:val="24"/>
        </w:rPr>
        <w:t>. Además</w:t>
      </w:r>
      <w:r w:rsidR="00862C60" w:rsidRPr="00E5355A">
        <w:rPr>
          <w:rFonts w:ascii="Times New Roman" w:hAnsi="Times New Roman"/>
          <w:sz w:val="24"/>
          <w:szCs w:val="24"/>
        </w:rPr>
        <w:t>, muchas enfermedades graves de la edad adulta comienzan en la adolescencia. El consumo de tabaco, las infecciones de transmisión sexual, entre ellas el VIH, y los malos hábitos alimentarios y de ejercicio son causas de enfermedad o muerte prematura en fases posteriores de la vida” (OMS, 2016).</w:t>
      </w:r>
    </w:p>
    <w:p w14:paraId="096EDB24" w14:textId="79F626ED" w:rsidR="00862C60" w:rsidRPr="00E5355A" w:rsidRDefault="00862C60" w:rsidP="00862C60">
      <w:pPr>
        <w:spacing w:line="360" w:lineRule="auto"/>
        <w:ind w:firstLine="720"/>
        <w:jc w:val="both"/>
        <w:rPr>
          <w:rFonts w:ascii="Times New Roman" w:hAnsi="Times New Roman"/>
          <w:sz w:val="24"/>
          <w:szCs w:val="24"/>
        </w:rPr>
      </w:pPr>
      <w:r w:rsidRPr="00E5355A">
        <w:rPr>
          <w:rFonts w:ascii="Times New Roman" w:hAnsi="Times New Roman"/>
          <w:sz w:val="24"/>
          <w:szCs w:val="24"/>
        </w:rPr>
        <w:t xml:space="preserve">El adolescente </w:t>
      </w:r>
      <w:r w:rsidR="00E06F99" w:rsidRPr="00E5355A">
        <w:rPr>
          <w:rFonts w:ascii="Times New Roman" w:hAnsi="Times New Roman"/>
          <w:sz w:val="24"/>
          <w:szCs w:val="24"/>
        </w:rPr>
        <w:t>experimenta</w:t>
      </w:r>
      <w:r w:rsidRPr="00E5355A">
        <w:rPr>
          <w:rFonts w:ascii="Times New Roman" w:hAnsi="Times New Roman"/>
          <w:sz w:val="24"/>
          <w:szCs w:val="24"/>
        </w:rPr>
        <w:t xml:space="preserve"> constantes cambios psicológicos, emocionales y físicos</w:t>
      </w:r>
      <w:r w:rsidR="00E06F99" w:rsidRPr="00E5355A">
        <w:rPr>
          <w:rFonts w:ascii="Times New Roman" w:hAnsi="Times New Roman"/>
          <w:sz w:val="24"/>
          <w:szCs w:val="24"/>
        </w:rPr>
        <w:t>,</w:t>
      </w:r>
      <w:r w:rsidRPr="00E5355A">
        <w:rPr>
          <w:rFonts w:ascii="Times New Roman" w:hAnsi="Times New Roman"/>
          <w:sz w:val="24"/>
          <w:szCs w:val="24"/>
        </w:rPr>
        <w:t xml:space="preserve"> </w:t>
      </w:r>
      <w:r w:rsidR="00E06F99" w:rsidRPr="00E5355A">
        <w:rPr>
          <w:rFonts w:ascii="Times New Roman" w:hAnsi="Times New Roman"/>
          <w:sz w:val="24"/>
          <w:szCs w:val="24"/>
        </w:rPr>
        <w:t xml:space="preserve">en los que </w:t>
      </w:r>
      <w:r w:rsidRPr="00E5355A">
        <w:rPr>
          <w:rFonts w:ascii="Times New Roman" w:hAnsi="Times New Roman"/>
          <w:sz w:val="24"/>
          <w:szCs w:val="24"/>
        </w:rPr>
        <w:t xml:space="preserve">la identidad </w:t>
      </w:r>
      <w:r w:rsidR="00E06F99" w:rsidRPr="00E5355A">
        <w:rPr>
          <w:rFonts w:ascii="Times New Roman" w:hAnsi="Times New Roman"/>
          <w:sz w:val="24"/>
          <w:szCs w:val="24"/>
        </w:rPr>
        <w:t xml:space="preserve">asume </w:t>
      </w:r>
      <w:r w:rsidRPr="00E5355A">
        <w:rPr>
          <w:rFonts w:ascii="Times New Roman" w:hAnsi="Times New Roman"/>
          <w:sz w:val="24"/>
          <w:szCs w:val="24"/>
        </w:rPr>
        <w:t>un papel importante</w:t>
      </w:r>
      <w:r w:rsidR="00E06F99" w:rsidRPr="00E5355A">
        <w:rPr>
          <w:rFonts w:ascii="Times New Roman" w:hAnsi="Times New Roman"/>
          <w:sz w:val="24"/>
          <w:szCs w:val="24"/>
        </w:rPr>
        <w:t>,</w:t>
      </w:r>
      <w:r w:rsidRPr="00E5355A">
        <w:rPr>
          <w:rFonts w:ascii="Times New Roman" w:hAnsi="Times New Roman"/>
          <w:sz w:val="24"/>
          <w:szCs w:val="24"/>
        </w:rPr>
        <w:t xml:space="preserve"> pero la y el adolescente sobrevive en la turbulencia, lleno de contrariedades: “eufórico y disfórico, egoísta y altruista, desea soledad y aislamiento</w:t>
      </w:r>
      <w:r w:rsidR="007C6C79" w:rsidRPr="00E5355A">
        <w:rPr>
          <w:rFonts w:ascii="Times New Roman" w:hAnsi="Times New Roman"/>
          <w:sz w:val="24"/>
          <w:szCs w:val="24"/>
        </w:rPr>
        <w:t>,</w:t>
      </w:r>
      <w:r w:rsidRPr="00E5355A">
        <w:rPr>
          <w:rFonts w:ascii="Times New Roman" w:hAnsi="Times New Roman"/>
          <w:sz w:val="24"/>
          <w:szCs w:val="24"/>
        </w:rPr>
        <w:t xml:space="preserve"> pero recaba la vida grupal y la amistad, mientras unas veces está lleno de entusiasmo idealista y prometeico otras vivencia</w:t>
      </w:r>
      <w:r w:rsidR="007C6C79" w:rsidRPr="00E5355A">
        <w:rPr>
          <w:rFonts w:ascii="Times New Roman" w:hAnsi="Times New Roman"/>
          <w:sz w:val="24"/>
          <w:szCs w:val="24"/>
        </w:rPr>
        <w:t xml:space="preserve"> [</w:t>
      </w:r>
      <w:r w:rsidR="007C6C79" w:rsidRPr="00E5355A">
        <w:rPr>
          <w:rFonts w:ascii="Times New Roman" w:hAnsi="Times New Roman"/>
          <w:i/>
          <w:sz w:val="24"/>
          <w:szCs w:val="24"/>
        </w:rPr>
        <w:t>sic</w:t>
      </w:r>
      <w:r w:rsidR="007C6C79" w:rsidRPr="00E5355A">
        <w:rPr>
          <w:rFonts w:ascii="Times New Roman" w:hAnsi="Times New Roman"/>
          <w:sz w:val="24"/>
          <w:szCs w:val="24"/>
        </w:rPr>
        <w:t>]</w:t>
      </w:r>
      <w:r w:rsidRPr="00E5355A">
        <w:rPr>
          <w:rFonts w:ascii="Times New Roman" w:hAnsi="Times New Roman"/>
          <w:sz w:val="24"/>
          <w:szCs w:val="24"/>
        </w:rPr>
        <w:t xml:space="preserve"> una enfermiza melancolía” (Aguirre, 1994).</w:t>
      </w:r>
    </w:p>
    <w:p w14:paraId="7CD9B856" w14:textId="2FD83C6C" w:rsidR="00862C60" w:rsidRPr="00E5355A" w:rsidRDefault="00862C60" w:rsidP="00862C60">
      <w:pPr>
        <w:spacing w:line="360" w:lineRule="auto"/>
        <w:ind w:firstLine="720"/>
        <w:jc w:val="both"/>
        <w:rPr>
          <w:rFonts w:ascii="Times New Roman" w:hAnsi="Times New Roman"/>
          <w:sz w:val="24"/>
          <w:szCs w:val="24"/>
        </w:rPr>
      </w:pPr>
      <w:r w:rsidRPr="00E5355A">
        <w:rPr>
          <w:rFonts w:ascii="Times New Roman" w:hAnsi="Times New Roman"/>
          <w:sz w:val="24"/>
          <w:szCs w:val="24"/>
        </w:rPr>
        <w:t xml:space="preserve">La adolescencia marca el futuro de muchas personas jóvenes en </w:t>
      </w:r>
      <w:r w:rsidR="00BD6712" w:rsidRPr="00E5355A">
        <w:rPr>
          <w:rFonts w:ascii="Times New Roman" w:hAnsi="Times New Roman"/>
          <w:sz w:val="24"/>
          <w:szCs w:val="24"/>
        </w:rPr>
        <w:t xml:space="preserve">la </w:t>
      </w:r>
      <w:r w:rsidRPr="00E5355A">
        <w:rPr>
          <w:rFonts w:ascii="Times New Roman" w:hAnsi="Times New Roman"/>
          <w:sz w:val="24"/>
          <w:szCs w:val="24"/>
        </w:rPr>
        <w:t>sociedad mexicana</w:t>
      </w:r>
      <w:r w:rsidR="00BD6712" w:rsidRPr="00E5355A">
        <w:rPr>
          <w:rFonts w:ascii="Times New Roman" w:hAnsi="Times New Roman"/>
          <w:sz w:val="24"/>
          <w:szCs w:val="24"/>
        </w:rPr>
        <w:t xml:space="preserve">; define </w:t>
      </w:r>
      <w:r w:rsidRPr="00E5355A">
        <w:rPr>
          <w:rFonts w:ascii="Times New Roman" w:hAnsi="Times New Roman"/>
          <w:sz w:val="24"/>
          <w:szCs w:val="24"/>
        </w:rPr>
        <w:t>el rumbo de una vida diferente</w:t>
      </w:r>
      <w:r w:rsidR="00BD6712" w:rsidRPr="00E5355A">
        <w:rPr>
          <w:rFonts w:ascii="Times New Roman" w:hAnsi="Times New Roman"/>
          <w:sz w:val="24"/>
          <w:szCs w:val="24"/>
        </w:rPr>
        <w:t xml:space="preserve">. Se </w:t>
      </w:r>
      <w:r w:rsidRPr="00E5355A">
        <w:rPr>
          <w:rFonts w:ascii="Times New Roman" w:hAnsi="Times New Roman"/>
          <w:sz w:val="24"/>
          <w:szCs w:val="24"/>
        </w:rPr>
        <w:t>dice que los adolescentes en México viven en esta etapa, un periodo transitorio en el que se inicia la madurez social, que se asocia con el desarrollo de las funciones sexuales y reproductivas y</w:t>
      </w:r>
      <w:r w:rsidR="00BD6712" w:rsidRPr="00E5355A">
        <w:rPr>
          <w:rFonts w:ascii="Times New Roman" w:hAnsi="Times New Roman"/>
          <w:sz w:val="24"/>
          <w:szCs w:val="24"/>
        </w:rPr>
        <w:t>,</w:t>
      </w:r>
      <w:r w:rsidRPr="00E5355A">
        <w:rPr>
          <w:rFonts w:ascii="Times New Roman" w:hAnsi="Times New Roman"/>
          <w:sz w:val="24"/>
          <w:szCs w:val="24"/>
        </w:rPr>
        <w:t xml:space="preserve"> posteriormente</w:t>
      </w:r>
      <w:r w:rsidR="00BD6712" w:rsidRPr="00E5355A">
        <w:rPr>
          <w:rFonts w:ascii="Times New Roman" w:hAnsi="Times New Roman"/>
          <w:sz w:val="24"/>
          <w:szCs w:val="24"/>
        </w:rPr>
        <w:t>,</w:t>
      </w:r>
      <w:r w:rsidRPr="00E5355A">
        <w:rPr>
          <w:rFonts w:ascii="Times New Roman" w:hAnsi="Times New Roman"/>
          <w:sz w:val="24"/>
          <w:szCs w:val="24"/>
        </w:rPr>
        <w:t xml:space="preserve"> con la emancipación familiar, el final de la formación académica, la empleabilidad y la formación de su propia familia (Ster</w:t>
      </w:r>
      <w:r w:rsidR="001A7A9F" w:rsidRPr="00E5355A">
        <w:rPr>
          <w:rFonts w:ascii="Times New Roman" w:hAnsi="Times New Roman"/>
          <w:sz w:val="24"/>
          <w:szCs w:val="24"/>
        </w:rPr>
        <w:t>n</w:t>
      </w:r>
      <w:r w:rsidRPr="00E5355A">
        <w:rPr>
          <w:rFonts w:ascii="Times New Roman" w:hAnsi="Times New Roman"/>
          <w:sz w:val="24"/>
          <w:szCs w:val="24"/>
        </w:rPr>
        <w:t>, 2008).</w:t>
      </w:r>
    </w:p>
    <w:p w14:paraId="4781A74A" w14:textId="3215BC69" w:rsidR="00862C60" w:rsidRPr="00E5355A" w:rsidRDefault="00862C60" w:rsidP="00862C60">
      <w:pPr>
        <w:spacing w:line="360" w:lineRule="auto"/>
        <w:ind w:firstLine="720"/>
        <w:jc w:val="both"/>
        <w:rPr>
          <w:rFonts w:ascii="Times New Roman" w:hAnsi="Times New Roman"/>
          <w:sz w:val="24"/>
          <w:szCs w:val="24"/>
        </w:rPr>
      </w:pPr>
      <w:r w:rsidRPr="00E5355A">
        <w:rPr>
          <w:rFonts w:ascii="Times New Roman" w:hAnsi="Times New Roman"/>
          <w:sz w:val="24"/>
          <w:szCs w:val="24"/>
        </w:rPr>
        <w:lastRenderedPageBreak/>
        <w:t>México se puede considerar un país joven y en pleno tránsito a la adultez</w:t>
      </w:r>
      <w:r w:rsidR="00BD6712" w:rsidRPr="00E5355A">
        <w:rPr>
          <w:rFonts w:ascii="Times New Roman" w:hAnsi="Times New Roman"/>
          <w:sz w:val="24"/>
          <w:szCs w:val="24"/>
        </w:rPr>
        <w:t xml:space="preserve">. La </w:t>
      </w:r>
      <w:r w:rsidRPr="00E5355A">
        <w:rPr>
          <w:rFonts w:ascii="Times New Roman" w:hAnsi="Times New Roman"/>
          <w:sz w:val="24"/>
          <w:szCs w:val="24"/>
        </w:rPr>
        <w:t xml:space="preserve">población hoy en día </w:t>
      </w:r>
      <w:r w:rsidR="00BD6712" w:rsidRPr="00E5355A">
        <w:rPr>
          <w:rFonts w:ascii="Times New Roman" w:hAnsi="Times New Roman"/>
          <w:sz w:val="24"/>
          <w:szCs w:val="24"/>
        </w:rPr>
        <w:t xml:space="preserve">tiene </w:t>
      </w:r>
      <w:r w:rsidRPr="00E5355A">
        <w:rPr>
          <w:rFonts w:ascii="Times New Roman" w:hAnsi="Times New Roman"/>
          <w:sz w:val="24"/>
          <w:szCs w:val="24"/>
        </w:rPr>
        <w:t xml:space="preserve">entre 15 y 24 años de edad y es de 20.2 millones, </w:t>
      </w:r>
      <w:r w:rsidR="00BD6712" w:rsidRPr="00E5355A">
        <w:rPr>
          <w:rFonts w:ascii="Times New Roman" w:hAnsi="Times New Roman"/>
          <w:sz w:val="24"/>
          <w:szCs w:val="24"/>
        </w:rPr>
        <w:t xml:space="preserve">de </w:t>
      </w:r>
      <w:r w:rsidRPr="00E5355A">
        <w:rPr>
          <w:rFonts w:ascii="Times New Roman" w:hAnsi="Times New Roman"/>
          <w:sz w:val="24"/>
          <w:szCs w:val="24"/>
        </w:rPr>
        <w:t xml:space="preserve">los cuales los adolescentes de 15 a 19 años </w:t>
      </w:r>
      <w:r w:rsidR="00BD6712" w:rsidRPr="00E5355A">
        <w:rPr>
          <w:rFonts w:ascii="Times New Roman" w:hAnsi="Times New Roman"/>
          <w:sz w:val="24"/>
          <w:szCs w:val="24"/>
        </w:rPr>
        <w:t xml:space="preserve">representan </w:t>
      </w:r>
      <w:r w:rsidR="00C65902">
        <w:rPr>
          <w:rFonts w:ascii="Times New Roman" w:hAnsi="Times New Roman"/>
          <w:sz w:val="24"/>
          <w:szCs w:val="24"/>
        </w:rPr>
        <w:t>10.4</w:t>
      </w:r>
      <w:r w:rsidRPr="00E5355A">
        <w:rPr>
          <w:rFonts w:ascii="Times New Roman" w:hAnsi="Times New Roman"/>
          <w:sz w:val="24"/>
          <w:szCs w:val="24"/>
        </w:rPr>
        <w:t xml:space="preserve"> del porcentaje </w:t>
      </w:r>
      <w:r w:rsidR="00BD6712" w:rsidRPr="00E5355A">
        <w:rPr>
          <w:rFonts w:ascii="Times New Roman" w:hAnsi="Times New Roman"/>
          <w:sz w:val="24"/>
          <w:szCs w:val="24"/>
        </w:rPr>
        <w:t xml:space="preserve">total, mientras que </w:t>
      </w:r>
      <w:r w:rsidRPr="00E5355A">
        <w:rPr>
          <w:rFonts w:ascii="Times New Roman" w:hAnsi="Times New Roman"/>
          <w:sz w:val="24"/>
          <w:szCs w:val="24"/>
        </w:rPr>
        <w:t>9.8</w:t>
      </w:r>
      <w:r w:rsidR="00C65902">
        <w:rPr>
          <w:rFonts w:ascii="Times New Roman" w:hAnsi="Times New Roman"/>
          <w:sz w:val="24"/>
          <w:szCs w:val="24"/>
        </w:rPr>
        <w:t xml:space="preserve"> millones y</w:t>
      </w:r>
      <w:r w:rsidRPr="00E5355A">
        <w:rPr>
          <w:rFonts w:ascii="Times New Roman" w:hAnsi="Times New Roman"/>
          <w:sz w:val="24"/>
          <w:szCs w:val="24"/>
        </w:rPr>
        <w:t xml:space="preserve"> son adultos </w:t>
      </w:r>
      <w:r w:rsidR="00BD6712" w:rsidRPr="00E5355A">
        <w:rPr>
          <w:rFonts w:ascii="Times New Roman" w:hAnsi="Times New Roman"/>
          <w:sz w:val="24"/>
          <w:szCs w:val="24"/>
        </w:rPr>
        <w:t xml:space="preserve">jóvenes </w:t>
      </w:r>
      <w:r w:rsidRPr="00E5355A">
        <w:rPr>
          <w:rFonts w:ascii="Times New Roman" w:hAnsi="Times New Roman"/>
          <w:sz w:val="24"/>
          <w:szCs w:val="24"/>
        </w:rPr>
        <w:t>de entre 20 y 24 años (Consejo Nacional de Población [</w:t>
      </w:r>
      <w:r w:rsidR="002F11BB" w:rsidRPr="00E5355A">
        <w:rPr>
          <w:rFonts w:ascii="Times New Roman" w:hAnsi="Times New Roman"/>
          <w:sz w:val="24"/>
          <w:szCs w:val="24"/>
        </w:rPr>
        <w:t>Conapo</w:t>
      </w:r>
      <w:r w:rsidRPr="00E5355A">
        <w:rPr>
          <w:rFonts w:ascii="Times New Roman" w:hAnsi="Times New Roman"/>
          <w:sz w:val="24"/>
          <w:szCs w:val="24"/>
        </w:rPr>
        <w:t>], 2010).</w:t>
      </w:r>
    </w:p>
    <w:p w14:paraId="53FB9906" w14:textId="52143A4F" w:rsidR="00862C60" w:rsidRPr="00E5355A" w:rsidRDefault="00862C60" w:rsidP="00862C60">
      <w:pPr>
        <w:spacing w:line="360" w:lineRule="auto"/>
        <w:ind w:firstLine="720"/>
        <w:jc w:val="both"/>
        <w:rPr>
          <w:rFonts w:ascii="Times New Roman" w:hAnsi="Times New Roman"/>
          <w:color w:val="000000"/>
          <w:sz w:val="24"/>
          <w:szCs w:val="24"/>
          <w:lang w:val="es-ES_tradnl"/>
        </w:rPr>
      </w:pPr>
      <w:r w:rsidRPr="00E5355A">
        <w:rPr>
          <w:rFonts w:ascii="Times New Roman" w:hAnsi="Times New Roman"/>
          <w:sz w:val="24"/>
          <w:szCs w:val="24"/>
        </w:rPr>
        <w:t>En México, la familia sigue siendo un núcleo importante para el desarrollo del adolescente</w:t>
      </w:r>
      <w:r w:rsidR="00BD6712" w:rsidRPr="00E5355A">
        <w:rPr>
          <w:rFonts w:ascii="Times New Roman" w:hAnsi="Times New Roman"/>
          <w:sz w:val="24"/>
          <w:szCs w:val="24"/>
        </w:rPr>
        <w:t>. Esta</w:t>
      </w:r>
      <w:r w:rsidRPr="00E5355A">
        <w:rPr>
          <w:rFonts w:ascii="Times New Roman" w:hAnsi="Times New Roman"/>
          <w:sz w:val="24"/>
          <w:szCs w:val="24"/>
        </w:rPr>
        <w:t xml:space="preserve"> tiene que cumplir con cinco funciones básicas: el cuidado, la socialización, el afecto, la reproducción</w:t>
      </w:r>
      <w:r w:rsidR="00BD6712" w:rsidRPr="00E5355A">
        <w:rPr>
          <w:rFonts w:ascii="Times New Roman" w:hAnsi="Times New Roman"/>
          <w:sz w:val="24"/>
          <w:szCs w:val="24"/>
        </w:rPr>
        <w:t xml:space="preserve"> </w:t>
      </w:r>
      <w:r w:rsidRPr="00E5355A">
        <w:rPr>
          <w:rFonts w:ascii="Times New Roman" w:hAnsi="Times New Roman"/>
          <w:sz w:val="24"/>
          <w:szCs w:val="24"/>
        </w:rPr>
        <w:t xml:space="preserve">y el estatus (Monroy, 2004) La etapa más difícil dentro del núcleo familiar es cuando se presenta la rebeldía, </w:t>
      </w:r>
      <w:r w:rsidR="00BD6712" w:rsidRPr="00E5355A">
        <w:rPr>
          <w:rFonts w:ascii="Times New Roman" w:hAnsi="Times New Roman"/>
          <w:sz w:val="24"/>
          <w:szCs w:val="24"/>
        </w:rPr>
        <w:t xml:space="preserve">que </w:t>
      </w:r>
      <w:r w:rsidRPr="00E5355A">
        <w:rPr>
          <w:rFonts w:ascii="Times New Roman" w:hAnsi="Times New Roman"/>
          <w:sz w:val="24"/>
          <w:szCs w:val="24"/>
        </w:rPr>
        <w:t xml:space="preserve">es muy significativa para el </w:t>
      </w:r>
      <w:r w:rsidR="00C65902" w:rsidRPr="00E5355A">
        <w:rPr>
          <w:rFonts w:ascii="Times New Roman" w:hAnsi="Times New Roman"/>
          <w:sz w:val="24"/>
          <w:szCs w:val="24"/>
        </w:rPr>
        <w:t>adolescente,</w:t>
      </w:r>
      <w:r w:rsidR="00BD6712" w:rsidRPr="00E5355A">
        <w:rPr>
          <w:rFonts w:ascii="Times New Roman" w:hAnsi="Times New Roman"/>
          <w:sz w:val="24"/>
          <w:szCs w:val="24"/>
        </w:rPr>
        <w:t xml:space="preserve"> En dicha etapa, la </w:t>
      </w:r>
      <w:r w:rsidRPr="00E5355A">
        <w:rPr>
          <w:rFonts w:ascii="Times New Roman" w:hAnsi="Times New Roman"/>
          <w:sz w:val="24"/>
          <w:szCs w:val="24"/>
        </w:rPr>
        <w:t xml:space="preserve">familia desarrolla varios aspectos y cualidades que </w:t>
      </w:r>
      <w:r w:rsidR="00BD6712" w:rsidRPr="00E5355A">
        <w:rPr>
          <w:rFonts w:ascii="Times New Roman" w:hAnsi="Times New Roman"/>
          <w:sz w:val="24"/>
          <w:szCs w:val="24"/>
        </w:rPr>
        <w:t>cambian la</w:t>
      </w:r>
      <w:r w:rsidRPr="00E5355A">
        <w:rPr>
          <w:rFonts w:ascii="Times New Roman" w:hAnsi="Times New Roman"/>
          <w:sz w:val="24"/>
          <w:szCs w:val="24"/>
        </w:rPr>
        <w:t xml:space="preserve"> percepción </w:t>
      </w:r>
      <w:r w:rsidR="00BD6712" w:rsidRPr="00E5355A">
        <w:rPr>
          <w:rFonts w:ascii="Times New Roman" w:hAnsi="Times New Roman"/>
          <w:sz w:val="24"/>
          <w:szCs w:val="24"/>
        </w:rPr>
        <w:t>de</w:t>
      </w:r>
      <w:r w:rsidRPr="00E5355A">
        <w:rPr>
          <w:rFonts w:ascii="Times New Roman" w:hAnsi="Times New Roman"/>
          <w:sz w:val="24"/>
          <w:szCs w:val="24"/>
        </w:rPr>
        <w:t xml:space="preserve"> los jóvenes</w:t>
      </w:r>
      <w:r w:rsidR="00BD6712" w:rsidRPr="00E5355A">
        <w:rPr>
          <w:rFonts w:ascii="Times New Roman" w:hAnsi="Times New Roman"/>
          <w:sz w:val="24"/>
          <w:szCs w:val="24"/>
        </w:rPr>
        <w:t>, quienes</w:t>
      </w:r>
      <w:r w:rsidRPr="00E5355A">
        <w:rPr>
          <w:rFonts w:ascii="Times New Roman" w:hAnsi="Times New Roman"/>
          <w:sz w:val="24"/>
          <w:szCs w:val="24"/>
        </w:rPr>
        <w:t xml:space="preserve"> entran en conflicto con las reglas de la sociedad y muestran comportamientos transgresores</w:t>
      </w:r>
      <w:r w:rsidR="00BD6712" w:rsidRPr="00E5355A">
        <w:rPr>
          <w:rFonts w:ascii="Times New Roman" w:hAnsi="Times New Roman"/>
          <w:sz w:val="24"/>
          <w:szCs w:val="24"/>
        </w:rPr>
        <w:t xml:space="preserve">. </w:t>
      </w:r>
      <w:r w:rsidRPr="00E5355A">
        <w:rPr>
          <w:rFonts w:ascii="Times New Roman" w:hAnsi="Times New Roman"/>
          <w:sz w:val="24"/>
          <w:szCs w:val="24"/>
        </w:rPr>
        <w:t>Incluso se le ve como un salvaje intentando insertarse en la sociedad adecuadamente (</w:t>
      </w:r>
      <w:r w:rsidR="00E937B7" w:rsidRPr="00E5355A">
        <w:rPr>
          <w:rFonts w:ascii="Times New Roman" w:hAnsi="Times New Roman"/>
          <w:sz w:val="24"/>
          <w:szCs w:val="24"/>
        </w:rPr>
        <w:t>Barneveld y</w:t>
      </w:r>
      <w:r w:rsidRPr="00E5355A">
        <w:rPr>
          <w:rFonts w:ascii="Times New Roman" w:hAnsi="Times New Roman"/>
          <w:sz w:val="24"/>
          <w:szCs w:val="24"/>
        </w:rPr>
        <w:t xml:space="preserve"> Robles, 2011).</w:t>
      </w:r>
    </w:p>
    <w:p w14:paraId="762A5E88" w14:textId="023E9316" w:rsidR="00862C60" w:rsidRPr="00E5355A" w:rsidRDefault="00862C60" w:rsidP="00862C60">
      <w:pPr>
        <w:spacing w:line="360" w:lineRule="auto"/>
        <w:ind w:firstLine="720"/>
        <w:jc w:val="both"/>
        <w:rPr>
          <w:rFonts w:ascii="Times New Roman" w:eastAsia="Times New Roman" w:hAnsi="Times New Roman"/>
          <w:noProof/>
          <w:color w:val="000000"/>
          <w:sz w:val="24"/>
          <w:szCs w:val="24"/>
        </w:rPr>
      </w:pPr>
      <w:r w:rsidRPr="00E5355A">
        <w:rPr>
          <w:rFonts w:ascii="Times New Roman" w:eastAsia="Times New Roman" w:hAnsi="Times New Roman"/>
          <w:noProof/>
          <w:color w:val="000000"/>
          <w:sz w:val="24"/>
          <w:szCs w:val="24"/>
        </w:rPr>
        <w:t>La adolescencia</w:t>
      </w:r>
      <w:r w:rsidR="00BD6712" w:rsidRPr="00E5355A">
        <w:rPr>
          <w:rFonts w:ascii="Times New Roman" w:eastAsia="Times New Roman" w:hAnsi="Times New Roman"/>
          <w:noProof/>
          <w:color w:val="000000"/>
          <w:sz w:val="24"/>
          <w:szCs w:val="24"/>
        </w:rPr>
        <w:t>,</w:t>
      </w:r>
      <w:r w:rsidRPr="00E5355A">
        <w:rPr>
          <w:rFonts w:ascii="Times New Roman" w:eastAsia="Times New Roman" w:hAnsi="Times New Roman"/>
          <w:noProof/>
          <w:color w:val="000000"/>
          <w:sz w:val="24"/>
          <w:szCs w:val="24"/>
        </w:rPr>
        <w:t xml:space="preserve"> como un periodo </w:t>
      </w:r>
      <w:r w:rsidR="00BD6712" w:rsidRPr="00E5355A">
        <w:rPr>
          <w:rFonts w:ascii="Times New Roman" w:eastAsia="Times New Roman" w:hAnsi="Times New Roman"/>
          <w:noProof/>
          <w:color w:val="000000"/>
          <w:sz w:val="24"/>
          <w:szCs w:val="24"/>
        </w:rPr>
        <w:t xml:space="preserve">en el </w:t>
      </w:r>
      <w:r w:rsidRPr="00E5355A">
        <w:rPr>
          <w:rFonts w:ascii="Times New Roman" w:eastAsia="Times New Roman" w:hAnsi="Times New Roman"/>
          <w:noProof/>
          <w:color w:val="000000"/>
          <w:sz w:val="24"/>
          <w:szCs w:val="24"/>
        </w:rPr>
        <w:t>que los padres se relacionan con su hijos y abarcan nuevas negociaciones, busca que ellos se vuelvan más independientes en muchos aspectos</w:t>
      </w:r>
      <w:r w:rsidR="00BD6712" w:rsidRPr="00E5355A">
        <w:rPr>
          <w:rFonts w:ascii="Times New Roman" w:eastAsia="Times New Roman" w:hAnsi="Times New Roman"/>
          <w:noProof/>
          <w:color w:val="000000"/>
          <w:sz w:val="24"/>
          <w:szCs w:val="24"/>
        </w:rPr>
        <w:t xml:space="preserve">: </w:t>
      </w:r>
      <w:r w:rsidRPr="00E5355A">
        <w:rPr>
          <w:rFonts w:ascii="Times New Roman" w:eastAsia="Times New Roman" w:hAnsi="Times New Roman"/>
          <w:noProof/>
          <w:color w:val="000000"/>
          <w:sz w:val="24"/>
          <w:szCs w:val="24"/>
        </w:rPr>
        <w:t xml:space="preserve">sin llegar a la violencia, encontrar la manera de fomentar que </w:t>
      </w:r>
      <w:r w:rsidR="00BD6712" w:rsidRPr="00E5355A">
        <w:rPr>
          <w:rFonts w:ascii="Times New Roman" w:eastAsia="Times New Roman" w:hAnsi="Times New Roman"/>
          <w:noProof/>
          <w:color w:val="000000"/>
          <w:sz w:val="24"/>
          <w:szCs w:val="24"/>
        </w:rPr>
        <w:t xml:space="preserve">haya </w:t>
      </w:r>
      <w:r w:rsidRPr="00E5355A">
        <w:rPr>
          <w:rFonts w:ascii="Times New Roman" w:eastAsia="Times New Roman" w:hAnsi="Times New Roman"/>
          <w:noProof/>
          <w:color w:val="000000"/>
          <w:sz w:val="24"/>
          <w:szCs w:val="24"/>
        </w:rPr>
        <w:t xml:space="preserve">lazos de comunicación en la familia de padres-madres a hijos(as), </w:t>
      </w:r>
      <w:r w:rsidR="00BD6712" w:rsidRPr="00E5355A">
        <w:rPr>
          <w:rFonts w:ascii="Times New Roman" w:eastAsia="Times New Roman" w:hAnsi="Times New Roman"/>
          <w:noProof/>
          <w:color w:val="000000"/>
          <w:sz w:val="24"/>
          <w:szCs w:val="24"/>
        </w:rPr>
        <w:t xml:space="preserve">en los que </w:t>
      </w:r>
      <w:r w:rsidRPr="00E5355A">
        <w:rPr>
          <w:rFonts w:ascii="Times New Roman" w:eastAsia="Times New Roman" w:hAnsi="Times New Roman"/>
          <w:noProof/>
          <w:color w:val="000000"/>
          <w:sz w:val="24"/>
          <w:szCs w:val="24"/>
        </w:rPr>
        <w:t>estos vinculos se fortalezcan</w:t>
      </w:r>
      <w:r w:rsidR="00BD6712" w:rsidRPr="00E5355A">
        <w:rPr>
          <w:rFonts w:ascii="Times New Roman" w:eastAsia="Times New Roman" w:hAnsi="Times New Roman"/>
          <w:noProof/>
          <w:color w:val="000000"/>
          <w:sz w:val="24"/>
          <w:szCs w:val="24"/>
        </w:rPr>
        <w:t xml:space="preserve">. En </w:t>
      </w:r>
      <w:r w:rsidRPr="00E5355A">
        <w:rPr>
          <w:rFonts w:ascii="Times New Roman" w:eastAsia="Times New Roman" w:hAnsi="Times New Roman"/>
          <w:noProof/>
          <w:color w:val="000000"/>
          <w:sz w:val="24"/>
          <w:szCs w:val="24"/>
        </w:rPr>
        <w:t xml:space="preserve">muchas ocasiones, estos periodos no son adecuadamente manejados, por lo que propician que el adolescente </w:t>
      </w:r>
      <w:r w:rsidR="00BD6712" w:rsidRPr="00E5355A">
        <w:rPr>
          <w:rFonts w:ascii="Times New Roman" w:eastAsia="Times New Roman" w:hAnsi="Times New Roman"/>
          <w:noProof/>
          <w:color w:val="000000"/>
          <w:sz w:val="24"/>
          <w:szCs w:val="24"/>
        </w:rPr>
        <w:t xml:space="preserve">busque el </w:t>
      </w:r>
      <w:r w:rsidRPr="00E5355A">
        <w:rPr>
          <w:rFonts w:ascii="Times New Roman" w:eastAsia="Times New Roman" w:hAnsi="Times New Roman"/>
          <w:noProof/>
          <w:color w:val="000000"/>
          <w:sz w:val="24"/>
          <w:szCs w:val="24"/>
        </w:rPr>
        <w:t xml:space="preserve">aislamiento familiar y social, drogas, alcohol, relaciones coitales sin </w:t>
      </w:r>
      <w:r w:rsidR="00BD6712" w:rsidRPr="00E5355A">
        <w:rPr>
          <w:rFonts w:ascii="Times New Roman" w:eastAsia="Times New Roman" w:hAnsi="Times New Roman"/>
          <w:noProof/>
          <w:color w:val="000000"/>
          <w:sz w:val="24"/>
          <w:szCs w:val="24"/>
        </w:rPr>
        <w:t>protección</w:t>
      </w:r>
      <w:r w:rsidRPr="00E5355A">
        <w:rPr>
          <w:rFonts w:ascii="Times New Roman" w:eastAsia="Times New Roman" w:hAnsi="Times New Roman"/>
          <w:noProof/>
          <w:color w:val="000000"/>
          <w:sz w:val="24"/>
          <w:szCs w:val="24"/>
        </w:rPr>
        <w:t>, etc.</w:t>
      </w:r>
    </w:p>
    <w:p w14:paraId="52798210" w14:textId="2DBF97D5" w:rsidR="00862C60" w:rsidRDefault="00862C60" w:rsidP="00756B56">
      <w:pPr>
        <w:spacing w:line="360" w:lineRule="auto"/>
        <w:ind w:firstLine="720"/>
        <w:jc w:val="both"/>
        <w:rPr>
          <w:rFonts w:ascii="Times New Roman" w:eastAsia="Times New Roman" w:hAnsi="Times New Roman"/>
          <w:noProof/>
          <w:color w:val="000000"/>
          <w:sz w:val="24"/>
          <w:szCs w:val="24"/>
        </w:rPr>
      </w:pPr>
      <w:r w:rsidRPr="00E5355A">
        <w:rPr>
          <w:rFonts w:ascii="Times New Roman" w:eastAsia="Times New Roman" w:hAnsi="Times New Roman"/>
          <w:noProof/>
          <w:color w:val="000000"/>
          <w:sz w:val="24"/>
          <w:szCs w:val="24"/>
        </w:rPr>
        <w:t>Se podría ayudar a la salud mental de las y los adolescentes y establecer menos violencia en el manejo de estereotipos o prejuicios por parte de</w:t>
      </w:r>
      <w:r w:rsidR="00BD6712" w:rsidRPr="00E5355A">
        <w:rPr>
          <w:rFonts w:ascii="Times New Roman" w:eastAsia="Times New Roman" w:hAnsi="Times New Roman"/>
          <w:noProof/>
          <w:color w:val="000000"/>
          <w:sz w:val="24"/>
          <w:szCs w:val="24"/>
        </w:rPr>
        <w:t xml:space="preserve"> sus</w:t>
      </w:r>
      <w:r w:rsidRPr="00E5355A">
        <w:rPr>
          <w:rFonts w:ascii="Times New Roman" w:eastAsia="Times New Roman" w:hAnsi="Times New Roman"/>
          <w:noProof/>
          <w:color w:val="000000"/>
          <w:sz w:val="24"/>
          <w:szCs w:val="24"/>
        </w:rPr>
        <w:t xml:space="preserve"> familiares</w:t>
      </w:r>
      <w:r w:rsidR="00BD6712" w:rsidRPr="00E5355A">
        <w:rPr>
          <w:rFonts w:ascii="Times New Roman" w:eastAsia="Times New Roman" w:hAnsi="Times New Roman"/>
          <w:noProof/>
          <w:color w:val="000000"/>
          <w:sz w:val="24"/>
          <w:szCs w:val="24"/>
        </w:rPr>
        <w:t>,</w:t>
      </w:r>
      <w:r w:rsidRPr="00E5355A">
        <w:rPr>
          <w:rFonts w:ascii="Times New Roman" w:eastAsia="Times New Roman" w:hAnsi="Times New Roman"/>
          <w:noProof/>
          <w:color w:val="000000"/>
          <w:sz w:val="24"/>
          <w:szCs w:val="24"/>
        </w:rPr>
        <w:t xml:space="preserve"> amigos y compañeros(as) de clase, de modo que ocasionen menos trastornos progresivos en un tiempo determinado</w:t>
      </w:r>
      <w:r w:rsidR="00BD6712" w:rsidRPr="00E5355A">
        <w:rPr>
          <w:rFonts w:ascii="Times New Roman" w:eastAsia="Times New Roman" w:hAnsi="Times New Roman"/>
          <w:noProof/>
          <w:color w:val="000000"/>
          <w:sz w:val="24"/>
          <w:szCs w:val="24"/>
        </w:rPr>
        <w:t xml:space="preserve">. Craig asegura que </w:t>
      </w:r>
      <w:r w:rsidRPr="00E5355A">
        <w:rPr>
          <w:rFonts w:ascii="Times New Roman" w:eastAsia="Times New Roman" w:hAnsi="Times New Roman"/>
          <w:noProof/>
          <w:color w:val="000000"/>
          <w:sz w:val="24"/>
          <w:szCs w:val="24"/>
        </w:rPr>
        <w:t xml:space="preserve">“se dice que el adolescente desarrolla una audiencia imaginaria, siente que lo vigilan y lo juzgan constantemente, algunos adolescentes crean una fabula personal, esto significa que se creen tan especiales que no deberían estar sujetos a leyes naturales” </w:t>
      </w:r>
      <w:r w:rsidR="00320530">
        <w:rPr>
          <w:rFonts w:ascii="Times New Roman" w:eastAsia="Times New Roman" w:hAnsi="Times New Roman"/>
          <w:noProof/>
          <w:color w:val="000000"/>
          <w:sz w:val="24"/>
          <w:szCs w:val="24"/>
        </w:rPr>
        <w:t xml:space="preserve">(369) </w:t>
      </w:r>
      <w:r w:rsidRPr="00E5355A">
        <w:rPr>
          <w:rFonts w:ascii="Times New Roman" w:eastAsia="Times New Roman" w:hAnsi="Times New Roman"/>
          <w:noProof/>
          <w:color w:val="000000"/>
          <w:sz w:val="24"/>
          <w:szCs w:val="24"/>
        </w:rPr>
        <w:t>(20</w:t>
      </w:r>
      <w:r w:rsidR="00C65902">
        <w:rPr>
          <w:rFonts w:ascii="Times New Roman" w:eastAsia="Times New Roman" w:hAnsi="Times New Roman"/>
          <w:noProof/>
          <w:color w:val="000000"/>
          <w:sz w:val="24"/>
          <w:szCs w:val="24"/>
        </w:rPr>
        <w:t>01)</w:t>
      </w:r>
      <w:r w:rsidRPr="00E5355A">
        <w:rPr>
          <w:rFonts w:ascii="Times New Roman" w:eastAsia="Times New Roman" w:hAnsi="Times New Roman"/>
          <w:noProof/>
          <w:color w:val="000000"/>
          <w:sz w:val="24"/>
          <w:szCs w:val="24"/>
        </w:rPr>
        <w:t>.</w:t>
      </w:r>
    </w:p>
    <w:p w14:paraId="2A30A40A" w14:textId="2711EF6C" w:rsidR="003C5AF6" w:rsidRDefault="003C5AF6" w:rsidP="00756B56">
      <w:pPr>
        <w:spacing w:line="360" w:lineRule="auto"/>
        <w:ind w:firstLine="720"/>
        <w:jc w:val="both"/>
        <w:rPr>
          <w:rFonts w:ascii="Arial" w:eastAsia="Times New Roman" w:hAnsi="Arial" w:cs="Arial"/>
          <w:noProof/>
          <w:color w:val="000000"/>
          <w:sz w:val="24"/>
          <w:szCs w:val="24"/>
        </w:rPr>
      </w:pPr>
    </w:p>
    <w:p w14:paraId="761AC943" w14:textId="77777777" w:rsidR="003C5AF6" w:rsidRDefault="003C5AF6" w:rsidP="00756B56">
      <w:pPr>
        <w:spacing w:line="360" w:lineRule="auto"/>
        <w:ind w:firstLine="720"/>
        <w:jc w:val="both"/>
        <w:rPr>
          <w:rFonts w:ascii="Arial" w:eastAsia="Times New Roman" w:hAnsi="Arial" w:cs="Arial"/>
          <w:noProof/>
          <w:color w:val="000000"/>
          <w:sz w:val="24"/>
          <w:szCs w:val="24"/>
        </w:rPr>
      </w:pPr>
    </w:p>
    <w:p w14:paraId="1A7F86FE" w14:textId="32BE10A6" w:rsidR="00412325" w:rsidRPr="00DE7F62" w:rsidRDefault="00BD6712" w:rsidP="00756B56">
      <w:pPr>
        <w:spacing w:line="360" w:lineRule="auto"/>
        <w:rPr>
          <w:rFonts w:ascii="Times New Roman" w:eastAsia="Times New Roman" w:hAnsi="Times New Roman"/>
          <w:b/>
          <w:noProof/>
          <w:color w:val="000000"/>
          <w:sz w:val="24"/>
          <w:szCs w:val="24"/>
        </w:rPr>
      </w:pPr>
      <w:r w:rsidRPr="00DE7F62">
        <w:rPr>
          <w:rFonts w:ascii="Times New Roman" w:eastAsia="Times New Roman" w:hAnsi="Times New Roman"/>
          <w:b/>
          <w:noProof/>
          <w:color w:val="000000"/>
          <w:sz w:val="24"/>
          <w:szCs w:val="24"/>
        </w:rPr>
        <w:t>Objetivo general</w:t>
      </w:r>
    </w:p>
    <w:p w14:paraId="296A7652" w14:textId="77777777" w:rsidR="00412325" w:rsidRPr="00412325" w:rsidRDefault="00412325" w:rsidP="00EC743E">
      <w:pPr>
        <w:spacing w:line="360" w:lineRule="auto"/>
        <w:ind w:firstLine="720"/>
        <w:jc w:val="both"/>
        <w:rPr>
          <w:rFonts w:ascii="Arial" w:hAnsi="Arial" w:cs="Arial"/>
          <w:sz w:val="24"/>
          <w:szCs w:val="24"/>
        </w:rPr>
      </w:pPr>
      <w:r w:rsidRPr="00412325">
        <w:rPr>
          <w:rFonts w:ascii="Arial" w:hAnsi="Arial" w:cs="Arial"/>
          <w:sz w:val="24"/>
          <w:szCs w:val="24"/>
        </w:rPr>
        <w:t xml:space="preserve"> </w:t>
      </w:r>
      <w:r w:rsidRPr="00E5355A">
        <w:rPr>
          <w:rFonts w:ascii="Times New Roman" w:eastAsia="Times New Roman" w:hAnsi="Times New Roman"/>
          <w:noProof/>
          <w:color w:val="000000"/>
          <w:sz w:val="24"/>
          <w:szCs w:val="24"/>
        </w:rPr>
        <w:t>Analizar el estado de salud mental de los adolescentes que cursan la educación media superior</w:t>
      </w:r>
      <w:r w:rsidR="00EC743E" w:rsidRPr="00E5355A">
        <w:rPr>
          <w:rFonts w:ascii="Times New Roman" w:eastAsia="Times New Roman" w:hAnsi="Times New Roman"/>
          <w:noProof/>
          <w:color w:val="000000"/>
          <w:sz w:val="24"/>
          <w:szCs w:val="24"/>
        </w:rPr>
        <w:t>.</w:t>
      </w:r>
    </w:p>
    <w:p w14:paraId="5569D7F4" w14:textId="77777777" w:rsidR="00412325" w:rsidRPr="00DE7F62" w:rsidRDefault="004B191D" w:rsidP="00B000ED">
      <w:pPr>
        <w:spacing w:line="360" w:lineRule="auto"/>
        <w:rPr>
          <w:rFonts w:ascii="Times New Roman" w:eastAsia="Times New Roman" w:hAnsi="Times New Roman"/>
          <w:b/>
          <w:noProof/>
          <w:color w:val="000000"/>
          <w:sz w:val="24"/>
          <w:szCs w:val="24"/>
        </w:rPr>
      </w:pPr>
      <w:r w:rsidRPr="00DE7F62">
        <w:rPr>
          <w:rFonts w:ascii="Times New Roman" w:eastAsia="Times New Roman" w:hAnsi="Times New Roman"/>
          <w:b/>
          <w:noProof/>
          <w:color w:val="000000"/>
          <w:sz w:val="24"/>
          <w:szCs w:val="24"/>
        </w:rPr>
        <w:t xml:space="preserve">Objetivos específicos </w:t>
      </w:r>
    </w:p>
    <w:p w14:paraId="588E90DE" w14:textId="4091802E" w:rsidR="00412325" w:rsidRPr="00E5355A" w:rsidRDefault="00412325" w:rsidP="005540C9">
      <w:pPr>
        <w:pStyle w:val="Cuadrculamedia1-nfasis21"/>
        <w:numPr>
          <w:ilvl w:val="0"/>
          <w:numId w:val="4"/>
        </w:numPr>
        <w:spacing w:after="160" w:line="360" w:lineRule="auto"/>
        <w:jc w:val="both"/>
        <w:rPr>
          <w:rFonts w:ascii="Times New Roman" w:hAnsi="Times New Roman"/>
          <w:sz w:val="24"/>
          <w:szCs w:val="24"/>
        </w:rPr>
      </w:pPr>
      <w:r w:rsidRPr="00E5355A">
        <w:rPr>
          <w:rFonts w:ascii="Times New Roman" w:hAnsi="Times New Roman"/>
          <w:sz w:val="24"/>
          <w:szCs w:val="24"/>
        </w:rPr>
        <w:t>Describir la presencia de sentimientos de soledad,</w:t>
      </w:r>
      <w:r w:rsidR="00BD6712" w:rsidRPr="00E5355A">
        <w:rPr>
          <w:rFonts w:ascii="Times New Roman" w:hAnsi="Times New Roman"/>
          <w:sz w:val="24"/>
          <w:szCs w:val="24"/>
        </w:rPr>
        <w:t xml:space="preserve"> f</w:t>
      </w:r>
      <w:r w:rsidR="007C6C79" w:rsidRPr="00E5355A">
        <w:rPr>
          <w:rFonts w:ascii="Times New Roman" w:hAnsi="Times New Roman"/>
          <w:sz w:val="24"/>
          <w:szCs w:val="24"/>
        </w:rPr>
        <w:t>r</w:t>
      </w:r>
      <w:r w:rsidR="00BD6712" w:rsidRPr="00E5355A">
        <w:rPr>
          <w:rFonts w:ascii="Times New Roman" w:hAnsi="Times New Roman"/>
          <w:sz w:val="24"/>
          <w:szCs w:val="24"/>
        </w:rPr>
        <w:t xml:space="preserve">ustración </w:t>
      </w:r>
      <w:r w:rsidRPr="00E5355A">
        <w:rPr>
          <w:rFonts w:ascii="Times New Roman" w:hAnsi="Times New Roman"/>
          <w:sz w:val="24"/>
          <w:szCs w:val="24"/>
        </w:rPr>
        <w:t>y temor</w:t>
      </w:r>
      <w:r w:rsidR="00BD6712" w:rsidRPr="00E5355A">
        <w:rPr>
          <w:rFonts w:ascii="Times New Roman" w:hAnsi="Times New Roman"/>
          <w:sz w:val="24"/>
          <w:szCs w:val="24"/>
        </w:rPr>
        <w:t>.</w:t>
      </w:r>
    </w:p>
    <w:p w14:paraId="70587DB2" w14:textId="7B1D5177" w:rsidR="00412325" w:rsidRPr="00E5355A" w:rsidRDefault="00412325" w:rsidP="005540C9">
      <w:pPr>
        <w:pStyle w:val="Cuadrculamedia1-nfasis21"/>
        <w:numPr>
          <w:ilvl w:val="0"/>
          <w:numId w:val="4"/>
        </w:numPr>
        <w:spacing w:after="160" w:line="360" w:lineRule="auto"/>
        <w:jc w:val="both"/>
        <w:rPr>
          <w:rFonts w:ascii="Times New Roman" w:hAnsi="Times New Roman"/>
          <w:sz w:val="24"/>
          <w:szCs w:val="24"/>
        </w:rPr>
      </w:pPr>
      <w:r w:rsidRPr="00E5355A">
        <w:rPr>
          <w:rFonts w:ascii="Times New Roman" w:hAnsi="Times New Roman"/>
          <w:sz w:val="24"/>
          <w:szCs w:val="24"/>
        </w:rPr>
        <w:t>Identificar la conducta de los adolescentes sobre sentimientos de depresión</w:t>
      </w:r>
      <w:r w:rsidR="00BD6712" w:rsidRPr="00E5355A">
        <w:rPr>
          <w:rFonts w:ascii="Times New Roman" w:hAnsi="Times New Roman"/>
          <w:sz w:val="24"/>
          <w:szCs w:val="24"/>
        </w:rPr>
        <w:t>,</w:t>
      </w:r>
      <w:r w:rsidRPr="00E5355A">
        <w:rPr>
          <w:rFonts w:ascii="Times New Roman" w:hAnsi="Times New Roman"/>
          <w:sz w:val="24"/>
          <w:szCs w:val="24"/>
        </w:rPr>
        <w:t xml:space="preserve"> ideas de daño</w:t>
      </w:r>
      <w:r w:rsidR="00DC3ACE" w:rsidRPr="00E5355A">
        <w:rPr>
          <w:rFonts w:ascii="Times New Roman" w:hAnsi="Times New Roman"/>
          <w:sz w:val="24"/>
          <w:szCs w:val="24"/>
        </w:rPr>
        <w:t xml:space="preserve"> e impulsividad en su estado conductivo</w:t>
      </w:r>
      <w:r w:rsidR="00BD6712" w:rsidRPr="00E5355A">
        <w:rPr>
          <w:rFonts w:ascii="Times New Roman" w:hAnsi="Times New Roman"/>
          <w:sz w:val="24"/>
          <w:szCs w:val="24"/>
        </w:rPr>
        <w:t>.</w:t>
      </w:r>
      <w:r w:rsidR="00DC3ACE" w:rsidRPr="00E5355A">
        <w:rPr>
          <w:rFonts w:ascii="Times New Roman" w:hAnsi="Times New Roman"/>
          <w:sz w:val="24"/>
          <w:szCs w:val="24"/>
        </w:rPr>
        <w:t xml:space="preserve"> </w:t>
      </w:r>
    </w:p>
    <w:p w14:paraId="0DDB08D5" w14:textId="2ECB2B5B" w:rsidR="00412325" w:rsidRPr="00E5355A" w:rsidRDefault="00412325" w:rsidP="005540C9">
      <w:pPr>
        <w:pStyle w:val="Cuadrculamedia1-nfasis21"/>
        <w:numPr>
          <w:ilvl w:val="0"/>
          <w:numId w:val="4"/>
        </w:numPr>
        <w:spacing w:after="160" w:line="360" w:lineRule="auto"/>
        <w:jc w:val="both"/>
        <w:rPr>
          <w:rFonts w:ascii="Times New Roman" w:hAnsi="Times New Roman"/>
          <w:sz w:val="24"/>
          <w:szCs w:val="24"/>
        </w:rPr>
      </w:pPr>
      <w:r w:rsidRPr="00E5355A">
        <w:rPr>
          <w:rFonts w:ascii="Times New Roman" w:hAnsi="Times New Roman"/>
          <w:sz w:val="24"/>
          <w:szCs w:val="24"/>
        </w:rPr>
        <w:t xml:space="preserve">Explicar </w:t>
      </w:r>
      <w:r w:rsidR="00BD6712" w:rsidRPr="00E5355A">
        <w:rPr>
          <w:rFonts w:ascii="Times New Roman" w:hAnsi="Times New Roman"/>
          <w:sz w:val="24"/>
          <w:szCs w:val="24"/>
        </w:rPr>
        <w:t xml:space="preserve">qué </w:t>
      </w:r>
      <w:r w:rsidRPr="00E5355A">
        <w:rPr>
          <w:rFonts w:ascii="Times New Roman" w:hAnsi="Times New Roman"/>
          <w:sz w:val="24"/>
          <w:szCs w:val="24"/>
        </w:rPr>
        <w:t>factores causan agotamiento físico e insomnio en los adolescentes</w:t>
      </w:r>
      <w:r w:rsidR="00BD6712" w:rsidRPr="00E5355A">
        <w:rPr>
          <w:rFonts w:ascii="Times New Roman" w:hAnsi="Times New Roman"/>
          <w:sz w:val="24"/>
          <w:szCs w:val="24"/>
        </w:rPr>
        <w:t>.</w:t>
      </w:r>
      <w:r w:rsidRPr="00E5355A">
        <w:rPr>
          <w:rFonts w:ascii="Times New Roman" w:hAnsi="Times New Roman"/>
          <w:sz w:val="24"/>
          <w:szCs w:val="24"/>
        </w:rPr>
        <w:t xml:space="preserve"> </w:t>
      </w:r>
    </w:p>
    <w:p w14:paraId="26EE8DE6" w14:textId="57A3DC55" w:rsidR="00412325" w:rsidRDefault="00412325" w:rsidP="005540C9">
      <w:pPr>
        <w:pStyle w:val="Cuadrculamedia1-nfasis21"/>
        <w:numPr>
          <w:ilvl w:val="0"/>
          <w:numId w:val="4"/>
        </w:numPr>
        <w:spacing w:after="160" w:line="360" w:lineRule="auto"/>
        <w:jc w:val="both"/>
        <w:rPr>
          <w:rFonts w:ascii="Arial" w:hAnsi="Arial" w:cs="Arial"/>
          <w:sz w:val="24"/>
          <w:szCs w:val="24"/>
        </w:rPr>
      </w:pPr>
      <w:r w:rsidRPr="00E5355A">
        <w:rPr>
          <w:rFonts w:ascii="Times New Roman" w:hAnsi="Times New Roman"/>
          <w:sz w:val="24"/>
          <w:szCs w:val="24"/>
        </w:rPr>
        <w:t>Determinar las causas de la falta de concentración y nerviosismo en los adolescentes</w:t>
      </w:r>
      <w:r w:rsidR="00BD6712">
        <w:rPr>
          <w:rFonts w:ascii="Arial" w:hAnsi="Arial" w:cs="Arial"/>
          <w:sz w:val="24"/>
          <w:szCs w:val="24"/>
        </w:rPr>
        <w:t>.</w:t>
      </w:r>
      <w:r w:rsidRPr="00412325">
        <w:rPr>
          <w:rFonts w:ascii="Arial" w:hAnsi="Arial" w:cs="Arial"/>
          <w:sz w:val="24"/>
          <w:szCs w:val="24"/>
        </w:rPr>
        <w:t xml:space="preserve"> </w:t>
      </w:r>
    </w:p>
    <w:p w14:paraId="28C68513" w14:textId="77777777" w:rsidR="004579A5" w:rsidRPr="00412325" w:rsidRDefault="004579A5" w:rsidP="004579A5">
      <w:pPr>
        <w:pStyle w:val="Cuadrculamedia1-nfasis21"/>
        <w:spacing w:after="160" w:line="360" w:lineRule="auto"/>
        <w:jc w:val="both"/>
        <w:rPr>
          <w:rFonts w:ascii="Arial" w:hAnsi="Arial" w:cs="Arial"/>
          <w:sz w:val="24"/>
          <w:szCs w:val="24"/>
        </w:rPr>
      </w:pPr>
    </w:p>
    <w:p w14:paraId="62EBFF8B" w14:textId="434B15E7" w:rsidR="002242EF" w:rsidRPr="0069067E" w:rsidRDefault="00BD6712" w:rsidP="00756B56">
      <w:pPr>
        <w:spacing w:line="360" w:lineRule="auto"/>
        <w:rPr>
          <w:rFonts w:eastAsia="Times New Roman" w:cs="Calibri"/>
          <w:b/>
          <w:color w:val="000000" w:themeColor="text1"/>
          <w:sz w:val="28"/>
          <w:szCs w:val="28"/>
          <w:lang w:val="es-ES" w:eastAsia="es-ES"/>
        </w:rPr>
      </w:pPr>
      <w:r w:rsidRPr="0069067E">
        <w:rPr>
          <w:rFonts w:eastAsia="Times New Roman" w:cs="Calibri"/>
          <w:b/>
          <w:color w:val="000000" w:themeColor="text1"/>
          <w:sz w:val="28"/>
          <w:szCs w:val="28"/>
          <w:lang w:val="es-ES" w:eastAsia="es-ES"/>
        </w:rPr>
        <w:t>Método y programa de investigación</w:t>
      </w:r>
    </w:p>
    <w:p w14:paraId="12B768F1" w14:textId="45F96CDB" w:rsidR="002242EF" w:rsidRPr="00E5355A" w:rsidRDefault="002242EF" w:rsidP="002242EF">
      <w:pPr>
        <w:spacing w:line="360" w:lineRule="auto"/>
        <w:jc w:val="both"/>
        <w:rPr>
          <w:rFonts w:ascii="Times New Roman" w:hAnsi="Times New Roman"/>
          <w:sz w:val="24"/>
          <w:szCs w:val="24"/>
        </w:rPr>
      </w:pPr>
      <w:r w:rsidRPr="00E5355A">
        <w:rPr>
          <w:rFonts w:ascii="Times New Roman" w:hAnsi="Times New Roman"/>
          <w:b/>
          <w:sz w:val="24"/>
          <w:szCs w:val="24"/>
        </w:rPr>
        <w:t>Tipo de investigación</w:t>
      </w:r>
      <w:r w:rsidRPr="00E5355A">
        <w:rPr>
          <w:rFonts w:ascii="Times New Roman" w:hAnsi="Times New Roman"/>
          <w:sz w:val="24"/>
          <w:szCs w:val="24"/>
        </w:rPr>
        <w:t>: cuantitativo</w:t>
      </w:r>
      <w:r w:rsidR="00BD6712" w:rsidRPr="00E5355A">
        <w:rPr>
          <w:rFonts w:ascii="Times New Roman" w:hAnsi="Times New Roman"/>
          <w:sz w:val="24"/>
          <w:szCs w:val="24"/>
        </w:rPr>
        <w:t>.</w:t>
      </w:r>
    </w:p>
    <w:p w14:paraId="2141992E" w14:textId="04F59BD2" w:rsidR="002242EF" w:rsidRPr="00E5355A" w:rsidRDefault="002242EF" w:rsidP="002242EF">
      <w:pPr>
        <w:spacing w:line="360" w:lineRule="auto"/>
        <w:jc w:val="both"/>
        <w:rPr>
          <w:rFonts w:ascii="Times New Roman" w:hAnsi="Times New Roman"/>
          <w:sz w:val="24"/>
          <w:szCs w:val="24"/>
        </w:rPr>
      </w:pPr>
      <w:r w:rsidRPr="00E5355A">
        <w:rPr>
          <w:rFonts w:ascii="Times New Roman" w:hAnsi="Times New Roman"/>
          <w:b/>
          <w:sz w:val="24"/>
          <w:szCs w:val="24"/>
        </w:rPr>
        <w:t>Diseño de estudio</w:t>
      </w:r>
      <w:r w:rsidRPr="00E5355A">
        <w:rPr>
          <w:rFonts w:ascii="Times New Roman" w:hAnsi="Times New Roman"/>
          <w:sz w:val="24"/>
          <w:szCs w:val="24"/>
        </w:rPr>
        <w:t>: transversal, descriptivo y prospectivo</w:t>
      </w:r>
      <w:r w:rsidR="00BD6712" w:rsidRPr="00E5355A">
        <w:rPr>
          <w:rFonts w:ascii="Times New Roman" w:hAnsi="Times New Roman"/>
          <w:sz w:val="24"/>
          <w:szCs w:val="24"/>
        </w:rPr>
        <w:t>.</w:t>
      </w:r>
      <w:r w:rsidRPr="00E5355A">
        <w:rPr>
          <w:rFonts w:ascii="Times New Roman" w:hAnsi="Times New Roman"/>
          <w:sz w:val="24"/>
          <w:szCs w:val="24"/>
        </w:rPr>
        <w:t xml:space="preserve"> </w:t>
      </w:r>
    </w:p>
    <w:p w14:paraId="6C9E32F4" w14:textId="32942293" w:rsidR="002242EF" w:rsidRPr="00E5355A" w:rsidRDefault="002242EF" w:rsidP="002242EF">
      <w:pPr>
        <w:spacing w:line="360" w:lineRule="auto"/>
        <w:jc w:val="both"/>
        <w:rPr>
          <w:rFonts w:ascii="Times New Roman" w:hAnsi="Times New Roman"/>
          <w:sz w:val="24"/>
          <w:szCs w:val="24"/>
        </w:rPr>
      </w:pPr>
      <w:r w:rsidRPr="00E5355A">
        <w:rPr>
          <w:rFonts w:ascii="Times New Roman" w:hAnsi="Times New Roman"/>
          <w:b/>
          <w:sz w:val="24"/>
          <w:szCs w:val="24"/>
        </w:rPr>
        <w:t>Universo de Estudio:</w:t>
      </w:r>
      <w:r w:rsidRPr="00E5355A">
        <w:rPr>
          <w:rFonts w:ascii="Times New Roman" w:hAnsi="Times New Roman"/>
          <w:sz w:val="24"/>
          <w:szCs w:val="24"/>
        </w:rPr>
        <w:t xml:space="preserve"> alumnas(os) de</w:t>
      </w:r>
      <w:r w:rsidR="00BD6712" w:rsidRPr="00E5355A">
        <w:rPr>
          <w:rFonts w:ascii="Times New Roman" w:hAnsi="Times New Roman"/>
          <w:sz w:val="24"/>
          <w:szCs w:val="24"/>
        </w:rPr>
        <w:t>l turno matutino de</w:t>
      </w:r>
      <w:r w:rsidRPr="00E5355A">
        <w:rPr>
          <w:rFonts w:ascii="Times New Roman" w:hAnsi="Times New Roman"/>
          <w:sz w:val="24"/>
          <w:szCs w:val="24"/>
        </w:rPr>
        <w:t xml:space="preserve"> la Escuela Preparatoria Oficial 92. </w:t>
      </w:r>
    </w:p>
    <w:p w14:paraId="0C15B228" w14:textId="77FF2B34" w:rsidR="002242EF" w:rsidRPr="00E5355A" w:rsidRDefault="002242EF" w:rsidP="002242EF">
      <w:pPr>
        <w:spacing w:line="360" w:lineRule="auto"/>
        <w:jc w:val="both"/>
        <w:rPr>
          <w:rFonts w:ascii="Times New Roman" w:hAnsi="Times New Roman"/>
          <w:sz w:val="24"/>
          <w:szCs w:val="24"/>
        </w:rPr>
      </w:pPr>
      <w:r w:rsidRPr="00E5355A">
        <w:rPr>
          <w:rFonts w:ascii="Times New Roman" w:hAnsi="Times New Roman"/>
          <w:b/>
          <w:sz w:val="24"/>
          <w:szCs w:val="24"/>
        </w:rPr>
        <w:t xml:space="preserve">Muestra: </w:t>
      </w:r>
      <w:r w:rsidRPr="00E5355A">
        <w:rPr>
          <w:rFonts w:ascii="Times New Roman" w:hAnsi="Times New Roman"/>
          <w:sz w:val="24"/>
          <w:szCs w:val="24"/>
        </w:rPr>
        <w:t>la muestra estuvo conformada por 250 alumnos(as)</w:t>
      </w:r>
      <w:r w:rsidR="00BD6712" w:rsidRPr="00E5355A">
        <w:rPr>
          <w:rFonts w:ascii="Times New Roman" w:hAnsi="Times New Roman"/>
          <w:sz w:val="24"/>
          <w:szCs w:val="24"/>
        </w:rPr>
        <w:t>,</w:t>
      </w:r>
      <w:r w:rsidRPr="00E5355A">
        <w:rPr>
          <w:rFonts w:ascii="Times New Roman" w:hAnsi="Times New Roman"/>
          <w:sz w:val="24"/>
          <w:szCs w:val="24"/>
        </w:rPr>
        <w:t xml:space="preserve"> la cual se obtuvo mediante la aplicación de la fórmula para cálculo de tamaño de la muestra para población finita (Daniels</w:t>
      </w:r>
      <w:r w:rsidR="00BD6712" w:rsidRPr="00E5355A">
        <w:rPr>
          <w:rFonts w:ascii="Times New Roman" w:hAnsi="Times New Roman"/>
          <w:sz w:val="24"/>
          <w:szCs w:val="24"/>
        </w:rPr>
        <w:t xml:space="preserve">, </w:t>
      </w:r>
      <w:r w:rsidRPr="00E5355A">
        <w:rPr>
          <w:rFonts w:ascii="Times New Roman" w:hAnsi="Times New Roman"/>
          <w:sz w:val="24"/>
          <w:szCs w:val="24"/>
        </w:rPr>
        <w:t>2009)</w:t>
      </w:r>
      <w:r w:rsidR="00BD6712" w:rsidRPr="00E5355A">
        <w:rPr>
          <w:rFonts w:ascii="Times New Roman" w:hAnsi="Times New Roman"/>
          <w:sz w:val="24"/>
          <w:szCs w:val="24"/>
        </w:rPr>
        <w:t>.</w:t>
      </w:r>
    </w:p>
    <w:p w14:paraId="37605138" w14:textId="77777777" w:rsidR="002242EF" w:rsidRPr="002242EF" w:rsidRDefault="002242EF" w:rsidP="002242EF">
      <w:pPr>
        <w:spacing w:line="360" w:lineRule="auto"/>
        <w:jc w:val="both"/>
        <w:rPr>
          <w:rFonts w:ascii="Arial" w:hAnsi="Arial" w:cs="Arial"/>
          <w:sz w:val="24"/>
          <w:szCs w:val="24"/>
        </w:rPr>
      </w:pPr>
      <w:r w:rsidRPr="00E5355A">
        <w:rPr>
          <w:rFonts w:ascii="Times New Roman" w:hAnsi="Times New Roman"/>
          <w:sz w:val="24"/>
          <w:szCs w:val="24"/>
        </w:rPr>
        <w:t xml:space="preserve">El muestreo fue no probabilístico por conveniencia. </w:t>
      </w:r>
    </w:p>
    <w:p w14:paraId="05189D06" w14:textId="77777777" w:rsidR="002242EF" w:rsidRPr="00DE7F62" w:rsidRDefault="002242EF" w:rsidP="0069067E">
      <w:pPr>
        <w:spacing w:line="360" w:lineRule="auto"/>
        <w:rPr>
          <w:rFonts w:ascii="Times New Roman" w:hAnsi="Times New Roman"/>
          <w:b/>
          <w:sz w:val="24"/>
          <w:szCs w:val="24"/>
        </w:rPr>
      </w:pPr>
      <w:r w:rsidRPr="00DE7F62">
        <w:rPr>
          <w:rFonts w:ascii="Times New Roman" w:hAnsi="Times New Roman"/>
          <w:b/>
          <w:sz w:val="24"/>
          <w:szCs w:val="24"/>
        </w:rPr>
        <w:t>Criterios de selección:</w:t>
      </w:r>
    </w:p>
    <w:p w14:paraId="1C4CB431" w14:textId="77777777" w:rsidR="002242EF" w:rsidRPr="00E5355A" w:rsidRDefault="002242EF" w:rsidP="00756B56">
      <w:pPr>
        <w:numPr>
          <w:ilvl w:val="0"/>
          <w:numId w:val="8"/>
        </w:numPr>
        <w:spacing w:line="360" w:lineRule="auto"/>
        <w:jc w:val="both"/>
        <w:rPr>
          <w:rFonts w:ascii="Times New Roman" w:hAnsi="Times New Roman"/>
          <w:sz w:val="24"/>
          <w:szCs w:val="24"/>
        </w:rPr>
      </w:pPr>
      <w:r w:rsidRPr="00E5355A">
        <w:rPr>
          <w:rFonts w:ascii="Times New Roman" w:hAnsi="Times New Roman"/>
          <w:sz w:val="24"/>
          <w:szCs w:val="24"/>
        </w:rPr>
        <w:t xml:space="preserve">Criterios de inclusión: </w:t>
      </w:r>
    </w:p>
    <w:p w14:paraId="45A97A71" w14:textId="77777777" w:rsidR="002242EF" w:rsidRPr="00E5355A" w:rsidRDefault="002242EF" w:rsidP="002242EF">
      <w:pPr>
        <w:spacing w:line="360" w:lineRule="auto"/>
        <w:jc w:val="both"/>
        <w:rPr>
          <w:rFonts w:ascii="Times New Roman" w:hAnsi="Times New Roman"/>
          <w:sz w:val="24"/>
          <w:szCs w:val="24"/>
        </w:rPr>
      </w:pPr>
      <w:r w:rsidRPr="00E5355A">
        <w:rPr>
          <w:rFonts w:ascii="Times New Roman" w:hAnsi="Times New Roman"/>
          <w:sz w:val="24"/>
          <w:szCs w:val="24"/>
        </w:rPr>
        <w:t>Estudiantes de preparatoria.</w:t>
      </w:r>
    </w:p>
    <w:p w14:paraId="11CB1533" w14:textId="77777777" w:rsidR="002242EF" w:rsidRPr="00E5355A" w:rsidRDefault="002242EF" w:rsidP="00756B56">
      <w:pPr>
        <w:numPr>
          <w:ilvl w:val="0"/>
          <w:numId w:val="8"/>
        </w:numPr>
        <w:spacing w:line="360" w:lineRule="auto"/>
        <w:jc w:val="both"/>
        <w:rPr>
          <w:rFonts w:ascii="Times New Roman" w:hAnsi="Times New Roman"/>
          <w:sz w:val="24"/>
          <w:szCs w:val="24"/>
        </w:rPr>
      </w:pPr>
      <w:r w:rsidRPr="00E5355A">
        <w:rPr>
          <w:rFonts w:ascii="Times New Roman" w:hAnsi="Times New Roman"/>
          <w:sz w:val="24"/>
          <w:szCs w:val="24"/>
        </w:rPr>
        <w:lastRenderedPageBreak/>
        <w:t xml:space="preserve">Criterios de exclusión: </w:t>
      </w:r>
    </w:p>
    <w:p w14:paraId="36F8F854" w14:textId="77777777" w:rsidR="002242EF" w:rsidRPr="00E5355A" w:rsidRDefault="002242EF" w:rsidP="002242EF">
      <w:pPr>
        <w:spacing w:line="360" w:lineRule="auto"/>
        <w:jc w:val="both"/>
        <w:rPr>
          <w:rFonts w:ascii="Times New Roman" w:hAnsi="Times New Roman"/>
          <w:sz w:val="24"/>
          <w:szCs w:val="24"/>
        </w:rPr>
      </w:pPr>
      <w:r w:rsidRPr="00E5355A">
        <w:rPr>
          <w:rFonts w:ascii="Times New Roman" w:hAnsi="Times New Roman"/>
          <w:sz w:val="24"/>
          <w:szCs w:val="24"/>
        </w:rPr>
        <w:t>Estudiantes que se encuentren bajo tratamiento psicofarmacológico o terapia conductual.</w:t>
      </w:r>
    </w:p>
    <w:p w14:paraId="085B8E34" w14:textId="08FA53B5" w:rsidR="002242EF" w:rsidRPr="00E5355A" w:rsidRDefault="002242EF" w:rsidP="002242EF">
      <w:pPr>
        <w:spacing w:line="360" w:lineRule="auto"/>
        <w:jc w:val="both"/>
        <w:rPr>
          <w:rFonts w:ascii="Times New Roman" w:hAnsi="Times New Roman"/>
          <w:sz w:val="24"/>
          <w:szCs w:val="24"/>
        </w:rPr>
      </w:pPr>
      <w:r w:rsidRPr="00E5355A">
        <w:rPr>
          <w:rFonts w:ascii="Times New Roman" w:hAnsi="Times New Roman"/>
          <w:sz w:val="24"/>
          <w:szCs w:val="24"/>
        </w:rPr>
        <w:t>Estudiantes que no deseen participar</w:t>
      </w:r>
      <w:r w:rsidR="00BD6712" w:rsidRPr="00E5355A">
        <w:rPr>
          <w:rFonts w:ascii="Times New Roman" w:hAnsi="Times New Roman"/>
          <w:sz w:val="24"/>
          <w:szCs w:val="24"/>
        </w:rPr>
        <w:t>.</w:t>
      </w:r>
    </w:p>
    <w:p w14:paraId="3B6B12A5" w14:textId="77777777" w:rsidR="002242EF" w:rsidRPr="00E5355A" w:rsidRDefault="002242EF" w:rsidP="002242EF">
      <w:pPr>
        <w:spacing w:line="360" w:lineRule="auto"/>
        <w:jc w:val="both"/>
        <w:rPr>
          <w:rFonts w:ascii="Times New Roman" w:hAnsi="Times New Roman"/>
          <w:sz w:val="24"/>
          <w:szCs w:val="24"/>
        </w:rPr>
      </w:pPr>
      <w:r w:rsidRPr="00E5355A">
        <w:rPr>
          <w:rFonts w:ascii="Times New Roman" w:hAnsi="Times New Roman"/>
          <w:sz w:val="24"/>
          <w:szCs w:val="24"/>
        </w:rPr>
        <w:t>Estudiantes cuyos padres no autoricen se le aplique el instrumento.</w:t>
      </w:r>
    </w:p>
    <w:p w14:paraId="15B70ECC" w14:textId="77777777" w:rsidR="002242EF" w:rsidRPr="00E5355A" w:rsidRDefault="002242EF" w:rsidP="00756B56">
      <w:pPr>
        <w:numPr>
          <w:ilvl w:val="0"/>
          <w:numId w:val="8"/>
        </w:numPr>
        <w:spacing w:line="360" w:lineRule="auto"/>
        <w:jc w:val="both"/>
        <w:rPr>
          <w:rFonts w:ascii="Times New Roman" w:hAnsi="Times New Roman"/>
          <w:sz w:val="24"/>
          <w:szCs w:val="24"/>
        </w:rPr>
      </w:pPr>
      <w:r w:rsidRPr="00E5355A">
        <w:rPr>
          <w:rFonts w:ascii="Times New Roman" w:hAnsi="Times New Roman"/>
          <w:sz w:val="24"/>
          <w:szCs w:val="24"/>
        </w:rPr>
        <w:t>Criterios de eliminación:</w:t>
      </w:r>
    </w:p>
    <w:p w14:paraId="2ABF6D32" w14:textId="57EF8E35" w:rsidR="002242EF" w:rsidRPr="00E5355A" w:rsidRDefault="002242EF" w:rsidP="002242EF">
      <w:pPr>
        <w:spacing w:line="360" w:lineRule="auto"/>
        <w:jc w:val="both"/>
        <w:rPr>
          <w:rFonts w:ascii="Times New Roman" w:hAnsi="Times New Roman"/>
          <w:sz w:val="24"/>
          <w:szCs w:val="24"/>
        </w:rPr>
      </w:pPr>
      <w:r w:rsidRPr="00E5355A">
        <w:rPr>
          <w:rFonts w:ascii="Times New Roman" w:hAnsi="Times New Roman"/>
          <w:sz w:val="24"/>
          <w:szCs w:val="24"/>
        </w:rPr>
        <w:t>Estudiantes que deseen abandonar el estudio</w:t>
      </w:r>
      <w:r w:rsidR="00BD6712" w:rsidRPr="00E5355A">
        <w:rPr>
          <w:rFonts w:ascii="Times New Roman" w:hAnsi="Times New Roman"/>
          <w:sz w:val="24"/>
          <w:szCs w:val="24"/>
        </w:rPr>
        <w:t>.</w:t>
      </w:r>
    </w:p>
    <w:p w14:paraId="0CCCDCC7" w14:textId="2C1F7BFC" w:rsidR="002242EF" w:rsidRPr="002242EF" w:rsidRDefault="002242EF" w:rsidP="002242EF">
      <w:pPr>
        <w:spacing w:line="360" w:lineRule="auto"/>
        <w:jc w:val="both"/>
        <w:rPr>
          <w:rFonts w:ascii="Arial" w:hAnsi="Arial" w:cs="Arial"/>
          <w:sz w:val="24"/>
          <w:szCs w:val="24"/>
        </w:rPr>
      </w:pPr>
      <w:r w:rsidRPr="00E5355A">
        <w:rPr>
          <w:rFonts w:ascii="Times New Roman" w:hAnsi="Times New Roman"/>
          <w:sz w:val="24"/>
          <w:szCs w:val="24"/>
        </w:rPr>
        <w:t>Instrumentos que no estén debidamente requisitados</w:t>
      </w:r>
      <w:r w:rsidR="00BD6712" w:rsidRPr="00E5355A">
        <w:rPr>
          <w:rFonts w:ascii="Times New Roman" w:hAnsi="Times New Roman"/>
          <w:sz w:val="24"/>
          <w:szCs w:val="24"/>
        </w:rPr>
        <w:t>.</w:t>
      </w:r>
    </w:p>
    <w:p w14:paraId="2A3E67F4" w14:textId="132966E0" w:rsidR="002242EF" w:rsidRPr="00DE7F62" w:rsidRDefault="00BD6712" w:rsidP="00756B56">
      <w:pPr>
        <w:spacing w:line="360" w:lineRule="auto"/>
        <w:rPr>
          <w:rFonts w:ascii="Times New Roman" w:hAnsi="Times New Roman"/>
          <w:b/>
          <w:sz w:val="24"/>
          <w:szCs w:val="24"/>
        </w:rPr>
      </w:pPr>
      <w:r w:rsidRPr="00DE7F62">
        <w:rPr>
          <w:rFonts w:ascii="Times New Roman" w:hAnsi="Times New Roman"/>
          <w:b/>
          <w:sz w:val="24"/>
          <w:szCs w:val="24"/>
        </w:rPr>
        <w:t>Recolección de datos</w:t>
      </w:r>
    </w:p>
    <w:p w14:paraId="3726D52E" w14:textId="23D0A6C0" w:rsidR="002242EF" w:rsidRPr="00E5355A" w:rsidRDefault="002242EF" w:rsidP="00756B56">
      <w:pPr>
        <w:spacing w:line="360" w:lineRule="auto"/>
        <w:ind w:firstLine="720"/>
        <w:jc w:val="both"/>
        <w:rPr>
          <w:rFonts w:ascii="Times New Roman" w:hAnsi="Times New Roman"/>
          <w:sz w:val="24"/>
          <w:szCs w:val="24"/>
        </w:rPr>
      </w:pPr>
      <w:r w:rsidRPr="00E5355A">
        <w:rPr>
          <w:rFonts w:ascii="Times New Roman" w:hAnsi="Times New Roman"/>
          <w:sz w:val="24"/>
          <w:szCs w:val="24"/>
        </w:rPr>
        <w:t xml:space="preserve">La información fue recabada con la aplicación del instrumento </w:t>
      </w:r>
      <w:r w:rsidRPr="00E5355A">
        <w:rPr>
          <w:rFonts w:ascii="Times New Roman" w:hAnsi="Times New Roman"/>
          <w:i/>
          <w:sz w:val="24"/>
          <w:szCs w:val="24"/>
        </w:rPr>
        <w:t>Problem Oriented Screening Instrument for Teenagers</w:t>
      </w:r>
      <w:r w:rsidRPr="00E5355A">
        <w:rPr>
          <w:rFonts w:ascii="Times New Roman" w:hAnsi="Times New Roman"/>
          <w:sz w:val="24"/>
          <w:szCs w:val="24"/>
        </w:rPr>
        <w:t xml:space="preserve"> (POSIT), elaborado por el National Institute on Drug Abuse (1991), validado en México en 1998 por Mariño y colaboradores, con la finalidad de evaluar el </w:t>
      </w:r>
      <w:r w:rsidR="00BD6712" w:rsidRPr="00E5355A">
        <w:rPr>
          <w:rFonts w:ascii="Times New Roman" w:hAnsi="Times New Roman"/>
          <w:sz w:val="24"/>
          <w:szCs w:val="24"/>
        </w:rPr>
        <w:t xml:space="preserve">estado </w:t>
      </w:r>
      <w:r w:rsidRPr="00E5355A">
        <w:rPr>
          <w:rFonts w:ascii="Times New Roman" w:hAnsi="Times New Roman"/>
          <w:sz w:val="24"/>
          <w:szCs w:val="24"/>
        </w:rPr>
        <w:t xml:space="preserve">de </w:t>
      </w:r>
      <w:r w:rsidR="00BD6712" w:rsidRPr="00E5355A">
        <w:rPr>
          <w:rFonts w:ascii="Times New Roman" w:hAnsi="Times New Roman"/>
          <w:sz w:val="24"/>
          <w:szCs w:val="24"/>
        </w:rPr>
        <w:t xml:space="preserve">salud mental </w:t>
      </w:r>
      <w:r w:rsidRPr="00E5355A">
        <w:rPr>
          <w:rFonts w:ascii="Times New Roman" w:hAnsi="Times New Roman"/>
          <w:sz w:val="24"/>
          <w:szCs w:val="24"/>
        </w:rPr>
        <w:t xml:space="preserve">de </w:t>
      </w:r>
      <w:r w:rsidR="00BD6712" w:rsidRPr="00E5355A">
        <w:rPr>
          <w:rFonts w:ascii="Times New Roman" w:hAnsi="Times New Roman"/>
          <w:sz w:val="24"/>
          <w:szCs w:val="24"/>
        </w:rPr>
        <w:t xml:space="preserve">adolescentes </w:t>
      </w:r>
      <w:r w:rsidRPr="00E5355A">
        <w:rPr>
          <w:rFonts w:ascii="Times New Roman" w:hAnsi="Times New Roman"/>
          <w:sz w:val="24"/>
          <w:szCs w:val="24"/>
        </w:rPr>
        <w:t xml:space="preserve">que cursan la educación </w:t>
      </w:r>
      <w:r w:rsidR="00BD6712" w:rsidRPr="00E5355A">
        <w:rPr>
          <w:rFonts w:ascii="Times New Roman" w:hAnsi="Times New Roman"/>
          <w:sz w:val="24"/>
          <w:szCs w:val="24"/>
        </w:rPr>
        <w:t>media superior</w:t>
      </w:r>
      <w:r w:rsidRPr="00E5355A">
        <w:rPr>
          <w:rFonts w:ascii="Times New Roman" w:hAnsi="Times New Roman"/>
          <w:sz w:val="24"/>
          <w:szCs w:val="24"/>
        </w:rPr>
        <w:t xml:space="preserve">. El instrumento está compuesto de </w:t>
      </w:r>
      <w:r w:rsidR="00BD6712" w:rsidRPr="00E5355A">
        <w:rPr>
          <w:rFonts w:ascii="Times New Roman" w:hAnsi="Times New Roman"/>
          <w:sz w:val="24"/>
          <w:szCs w:val="24"/>
        </w:rPr>
        <w:t xml:space="preserve">siete </w:t>
      </w:r>
      <w:r w:rsidRPr="00E5355A">
        <w:rPr>
          <w:rFonts w:ascii="Times New Roman" w:hAnsi="Times New Roman"/>
          <w:sz w:val="24"/>
          <w:szCs w:val="24"/>
        </w:rPr>
        <w:t>categorías, las cuales estuvieron divididas en: 1</w:t>
      </w:r>
      <w:r w:rsidR="00BD6712" w:rsidRPr="00E5355A">
        <w:rPr>
          <w:rFonts w:ascii="Times New Roman" w:hAnsi="Times New Roman"/>
          <w:sz w:val="24"/>
          <w:szCs w:val="24"/>
        </w:rPr>
        <w:t xml:space="preserve">) </w:t>
      </w:r>
      <w:r w:rsidRPr="00E5355A">
        <w:rPr>
          <w:rFonts w:ascii="Times New Roman" w:hAnsi="Times New Roman"/>
          <w:sz w:val="24"/>
          <w:szCs w:val="24"/>
        </w:rPr>
        <w:t>uso de drogas, 2</w:t>
      </w:r>
      <w:r w:rsidR="00BD6712" w:rsidRPr="00E5355A">
        <w:rPr>
          <w:rFonts w:ascii="Times New Roman" w:hAnsi="Times New Roman"/>
          <w:sz w:val="24"/>
          <w:szCs w:val="24"/>
        </w:rPr>
        <w:t xml:space="preserve">) </w:t>
      </w:r>
      <w:r w:rsidRPr="00E5355A">
        <w:rPr>
          <w:rFonts w:ascii="Times New Roman" w:hAnsi="Times New Roman"/>
          <w:sz w:val="24"/>
          <w:szCs w:val="24"/>
        </w:rPr>
        <w:t>uso y abuso de sustancia (alpha 0.8708), 3</w:t>
      </w:r>
      <w:r w:rsidR="00BD6712" w:rsidRPr="00E5355A">
        <w:rPr>
          <w:rFonts w:ascii="Times New Roman" w:hAnsi="Times New Roman"/>
          <w:sz w:val="24"/>
          <w:szCs w:val="24"/>
        </w:rPr>
        <w:t xml:space="preserve">) </w:t>
      </w:r>
      <w:r w:rsidRPr="00E5355A">
        <w:rPr>
          <w:rFonts w:ascii="Times New Roman" w:hAnsi="Times New Roman"/>
          <w:sz w:val="24"/>
          <w:szCs w:val="24"/>
        </w:rPr>
        <w:t>salud mental (alpha 0.8026), 4</w:t>
      </w:r>
      <w:r w:rsidR="00BD6712" w:rsidRPr="00E5355A">
        <w:rPr>
          <w:rFonts w:ascii="Times New Roman" w:hAnsi="Times New Roman"/>
          <w:sz w:val="24"/>
          <w:szCs w:val="24"/>
        </w:rPr>
        <w:t xml:space="preserve">) </w:t>
      </w:r>
      <w:r w:rsidRPr="00E5355A">
        <w:rPr>
          <w:rFonts w:ascii="Times New Roman" w:hAnsi="Times New Roman"/>
          <w:sz w:val="24"/>
          <w:szCs w:val="24"/>
        </w:rPr>
        <w:t>relaciones familiares (alpha 0.7458), 5</w:t>
      </w:r>
      <w:r w:rsidR="00BD6712" w:rsidRPr="00E5355A">
        <w:rPr>
          <w:rFonts w:ascii="Times New Roman" w:hAnsi="Times New Roman"/>
          <w:sz w:val="24"/>
          <w:szCs w:val="24"/>
        </w:rPr>
        <w:t xml:space="preserve">) </w:t>
      </w:r>
      <w:r w:rsidRPr="00E5355A">
        <w:rPr>
          <w:rFonts w:ascii="Times New Roman" w:hAnsi="Times New Roman"/>
          <w:sz w:val="24"/>
          <w:szCs w:val="24"/>
        </w:rPr>
        <w:t>relaciones con amigos (alpha 0.6473), 6</w:t>
      </w:r>
      <w:r w:rsidR="00BD6712" w:rsidRPr="00E5355A">
        <w:rPr>
          <w:rFonts w:ascii="Times New Roman" w:hAnsi="Times New Roman"/>
          <w:sz w:val="24"/>
          <w:szCs w:val="24"/>
        </w:rPr>
        <w:t xml:space="preserve">) </w:t>
      </w:r>
      <w:r w:rsidRPr="00E5355A">
        <w:rPr>
          <w:rFonts w:ascii="Times New Roman" w:hAnsi="Times New Roman"/>
          <w:sz w:val="24"/>
          <w:szCs w:val="24"/>
        </w:rPr>
        <w:t>nivel educativo (alpha 0.7319), 7</w:t>
      </w:r>
      <w:r w:rsidR="00BD6712" w:rsidRPr="00E5355A">
        <w:rPr>
          <w:rFonts w:ascii="Times New Roman" w:hAnsi="Times New Roman"/>
          <w:sz w:val="24"/>
          <w:szCs w:val="24"/>
        </w:rPr>
        <w:t xml:space="preserve">) </w:t>
      </w:r>
      <w:r w:rsidRPr="00E5355A">
        <w:rPr>
          <w:rFonts w:ascii="Times New Roman" w:hAnsi="Times New Roman"/>
          <w:sz w:val="24"/>
          <w:szCs w:val="24"/>
        </w:rPr>
        <w:t>interés vocacional (alpha 0.6430) y conducta agresiva/delincuencia (alpha 0.7032). El levantamiento de la información fue de manera autodirigida a la muestra seleccionada. El instrumento estuvo conformado por 16 ítems (5,</w:t>
      </w:r>
      <w:r w:rsidR="00BD6712" w:rsidRPr="00E5355A">
        <w:rPr>
          <w:rFonts w:ascii="Times New Roman" w:hAnsi="Times New Roman"/>
          <w:sz w:val="24"/>
          <w:szCs w:val="24"/>
        </w:rPr>
        <w:t xml:space="preserve"> </w:t>
      </w:r>
      <w:r w:rsidRPr="00E5355A">
        <w:rPr>
          <w:rFonts w:ascii="Times New Roman" w:hAnsi="Times New Roman"/>
          <w:sz w:val="24"/>
          <w:szCs w:val="24"/>
        </w:rPr>
        <w:t>6,</w:t>
      </w:r>
      <w:r w:rsidR="00BD6712" w:rsidRPr="00E5355A">
        <w:rPr>
          <w:rFonts w:ascii="Times New Roman" w:hAnsi="Times New Roman"/>
          <w:sz w:val="24"/>
          <w:szCs w:val="24"/>
        </w:rPr>
        <w:t xml:space="preserve"> </w:t>
      </w:r>
      <w:r w:rsidRPr="00E5355A">
        <w:rPr>
          <w:rFonts w:ascii="Times New Roman" w:hAnsi="Times New Roman"/>
          <w:sz w:val="24"/>
          <w:szCs w:val="24"/>
        </w:rPr>
        <w:t>8,</w:t>
      </w:r>
      <w:r w:rsidR="00BD6712" w:rsidRPr="00E5355A">
        <w:rPr>
          <w:rFonts w:ascii="Times New Roman" w:hAnsi="Times New Roman"/>
          <w:sz w:val="24"/>
          <w:szCs w:val="24"/>
        </w:rPr>
        <w:t xml:space="preserve"> </w:t>
      </w:r>
      <w:r w:rsidRPr="00E5355A">
        <w:rPr>
          <w:rFonts w:ascii="Times New Roman" w:hAnsi="Times New Roman"/>
          <w:sz w:val="24"/>
          <w:szCs w:val="24"/>
        </w:rPr>
        <w:t>10,</w:t>
      </w:r>
      <w:r w:rsidR="00BD6712" w:rsidRPr="00E5355A">
        <w:rPr>
          <w:rFonts w:ascii="Times New Roman" w:hAnsi="Times New Roman"/>
          <w:sz w:val="24"/>
          <w:szCs w:val="24"/>
        </w:rPr>
        <w:t xml:space="preserve"> </w:t>
      </w:r>
      <w:r w:rsidRPr="00E5355A">
        <w:rPr>
          <w:rFonts w:ascii="Times New Roman" w:hAnsi="Times New Roman"/>
          <w:sz w:val="24"/>
          <w:szCs w:val="24"/>
        </w:rPr>
        <w:t>15,</w:t>
      </w:r>
      <w:r w:rsidR="00BD6712" w:rsidRPr="00E5355A">
        <w:rPr>
          <w:rFonts w:ascii="Times New Roman" w:hAnsi="Times New Roman"/>
          <w:sz w:val="24"/>
          <w:szCs w:val="24"/>
        </w:rPr>
        <w:t xml:space="preserve"> </w:t>
      </w:r>
      <w:r w:rsidRPr="00E5355A">
        <w:rPr>
          <w:rFonts w:ascii="Times New Roman" w:hAnsi="Times New Roman"/>
          <w:sz w:val="24"/>
          <w:szCs w:val="24"/>
        </w:rPr>
        <w:t>23,</w:t>
      </w:r>
      <w:r w:rsidR="00BD6712" w:rsidRPr="00E5355A">
        <w:rPr>
          <w:rFonts w:ascii="Times New Roman" w:hAnsi="Times New Roman"/>
          <w:sz w:val="24"/>
          <w:szCs w:val="24"/>
        </w:rPr>
        <w:t xml:space="preserve"> </w:t>
      </w:r>
      <w:r w:rsidRPr="00E5355A">
        <w:rPr>
          <w:rFonts w:ascii="Times New Roman" w:hAnsi="Times New Roman"/>
          <w:sz w:val="24"/>
          <w:szCs w:val="24"/>
        </w:rPr>
        <w:t>28,</w:t>
      </w:r>
      <w:r w:rsidR="00BD6712" w:rsidRPr="00E5355A">
        <w:rPr>
          <w:rFonts w:ascii="Times New Roman" w:hAnsi="Times New Roman"/>
          <w:sz w:val="24"/>
          <w:szCs w:val="24"/>
        </w:rPr>
        <w:t xml:space="preserve"> </w:t>
      </w:r>
      <w:r w:rsidRPr="00E5355A">
        <w:rPr>
          <w:rFonts w:ascii="Times New Roman" w:hAnsi="Times New Roman"/>
          <w:sz w:val="24"/>
          <w:szCs w:val="24"/>
        </w:rPr>
        <w:t>40,</w:t>
      </w:r>
      <w:r w:rsidR="00BD6712" w:rsidRPr="00E5355A">
        <w:rPr>
          <w:rFonts w:ascii="Times New Roman" w:hAnsi="Times New Roman"/>
          <w:sz w:val="24"/>
          <w:szCs w:val="24"/>
        </w:rPr>
        <w:t xml:space="preserve"> </w:t>
      </w:r>
      <w:r w:rsidRPr="00E5355A">
        <w:rPr>
          <w:rFonts w:ascii="Times New Roman" w:hAnsi="Times New Roman"/>
          <w:sz w:val="24"/>
          <w:szCs w:val="24"/>
        </w:rPr>
        <w:t>43,</w:t>
      </w:r>
      <w:r w:rsidR="00BD6712" w:rsidRPr="00E5355A">
        <w:rPr>
          <w:rFonts w:ascii="Times New Roman" w:hAnsi="Times New Roman"/>
          <w:sz w:val="24"/>
          <w:szCs w:val="24"/>
        </w:rPr>
        <w:t xml:space="preserve"> </w:t>
      </w:r>
      <w:r w:rsidRPr="00E5355A">
        <w:rPr>
          <w:rFonts w:ascii="Times New Roman" w:hAnsi="Times New Roman"/>
          <w:sz w:val="24"/>
          <w:szCs w:val="24"/>
        </w:rPr>
        <w:t>55,</w:t>
      </w:r>
      <w:r w:rsidR="00BD6712" w:rsidRPr="00E5355A">
        <w:rPr>
          <w:rFonts w:ascii="Times New Roman" w:hAnsi="Times New Roman"/>
          <w:sz w:val="24"/>
          <w:szCs w:val="24"/>
        </w:rPr>
        <w:t xml:space="preserve"> </w:t>
      </w:r>
      <w:r w:rsidRPr="00E5355A">
        <w:rPr>
          <w:rFonts w:ascii="Times New Roman" w:hAnsi="Times New Roman"/>
          <w:sz w:val="24"/>
          <w:szCs w:val="24"/>
        </w:rPr>
        <w:t>60,</w:t>
      </w:r>
      <w:r w:rsidR="00BD6712" w:rsidRPr="00E5355A">
        <w:rPr>
          <w:rFonts w:ascii="Times New Roman" w:hAnsi="Times New Roman"/>
          <w:sz w:val="24"/>
          <w:szCs w:val="24"/>
        </w:rPr>
        <w:t xml:space="preserve"> </w:t>
      </w:r>
      <w:r w:rsidRPr="00E5355A">
        <w:rPr>
          <w:rFonts w:ascii="Times New Roman" w:hAnsi="Times New Roman"/>
          <w:sz w:val="24"/>
          <w:szCs w:val="24"/>
        </w:rPr>
        <w:t>63,</w:t>
      </w:r>
      <w:r w:rsidR="00BD6712" w:rsidRPr="00E5355A">
        <w:rPr>
          <w:rFonts w:ascii="Times New Roman" w:hAnsi="Times New Roman"/>
          <w:sz w:val="24"/>
          <w:szCs w:val="24"/>
        </w:rPr>
        <w:t xml:space="preserve"> </w:t>
      </w:r>
      <w:r w:rsidRPr="00E5355A">
        <w:rPr>
          <w:rFonts w:ascii="Times New Roman" w:hAnsi="Times New Roman"/>
          <w:sz w:val="24"/>
          <w:szCs w:val="24"/>
        </w:rPr>
        <w:t>66,</w:t>
      </w:r>
      <w:r w:rsidR="00BD6712" w:rsidRPr="00E5355A">
        <w:rPr>
          <w:rFonts w:ascii="Times New Roman" w:hAnsi="Times New Roman"/>
          <w:sz w:val="24"/>
          <w:szCs w:val="24"/>
        </w:rPr>
        <w:t xml:space="preserve"> </w:t>
      </w:r>
      <w:r w:rsidRPr="00E5355A">
        <w:rPr>
          <w:rFonts w:ascii="Times New Roman" w:hAnsi="Times New Roman"/>
          <w:sz w:val="24"/>
          <w:szCs w:val="24"/>
        </w:rPr>
        <w:t>75,</w:t>
      </w:r>
      <w:r w:rsidR="00BD6712" w:rsidRPr="00E5355A">
        <w:rPr>
          <w:rFonts w:ascii="Times New Roman" w:hAnsi="Times New Roman"/>
          <w:sz w:val="24"/>
          <w:szCs w:val="24"/>
        </w:rPr>
        <w:t xml:space="preserve"> </w:t>
      </w:r>
      <w:r w:rsidRPr="00E5355A">
        <w:rPr>
          <w:rFonts w:ascii="Times New Roman" w:hAnsi="Times New Roman"/>
          <w:sz w:val="24"/>
          <w:szCs w:val="24"/>
        </w:rPr>
        <w:t>76,</w:t>
      </w:r>
      <w:r w:rsidR="00BD6712" w:rsidRPr="00E5355A">
        <w:rPr>
          <w:rFonts w:ascii="Times New Roman" w:hAnsi="Times New Roman"/>
          <w:sz w:val="24"/>
          <w:szCs w:val="24"/>
        </w:rPr>
        <w:t xml:space="preserve"> </w:t>
      </w:r>
      <w:r w:rsidRPr="00E5355A">
        <w:rPr>
          <w:rFonts w:ascii="Times New Roman" w:hAnsi="Times New Roman"/>
          <w:sz w:val="24"/>
          <w:szCs w:val="24"/>
        </w:rPr>
        <w:t>80).</w:t>
      </w:r>
    </w:p>
    <w:p w14:paraId="6BE73E30" w14:textId="1699CD39" w:rsidR="002242EF" w:rsidRPr="00DE7F62" w:rsidRDefault="00BD6712" w:rsidP="00756B56">
      <w:pPr>
        <w:spacing w:line="360" w:lineRule="auto"/>
        <w:rPr>
          <w:rFonts w:ascii="Times New Roman" w:hAnsi="Times New Roman"/>
          <w:b/>
          <w:sz w:val="24"/>
          <w:szCs w:val="24"/>
        </w:rPr>
      </w:pPr>
      <w:r w:rsidRPr="00DE7F62">
        <w:rPr>
          <w:rFonts w:ascii="Times New Roman" w:hAnsi="Times New Roman"/>
          <w:b/>
          <w:sz w:val="24"/>
          <w:szCs w:val="24"/>
        </w:rPr>
        <w:t>Plan de análisis</w:t>
      </w:r>
    </w:p>
    <w:p w14:paraId="7F0382A7" w14:textId="23FE123A" w:rsidR="00E954D9" w:rsidRPr="00C44013" w:rsidRDefault="002242EF" w:rsidP="00C44013">
      <w:pPr>
        <w:spacing w:line="360" w:lineRule="auto"/>
        <w:ind w:firstLine="720"/>
        <w:jc w:val="both"/>
        <w:rPr>
          <w:rFonts w:ascii="Times New Roman" w:hAnsi="Times New Roman"/>
          <w:sz w:val="24"/>
          <w:szCs w:val="24"/>
        </w:rPr>
      </w:pPr>
      <w:r w:rsidRPr="000B0A28">
        <w:rPr>
          <w:rFonts w:ascii="Times New Roman" w:hAnsi="Times New Roman"/>
          <w:sz w:val="24"/>
          <w:szCs w:val="24"/>
        </w:rPr>
        <w:t>La información se almacenó utilizando una máscara de captura elaborada con Microsoft Excel 2010</w:t>
      </w:r>
      <w:r w:rsidR="00BD6712" w:rsidRPr="000B0A28">
        <w:rPr>
          <w:rFonts w:ascii="Times New Roman" w:hAnsi="Times New Roman"/>
          <w:sz w:val="24"/>
          <w:szCs w:val="24"/>
        </w:rPr>
        <w:t xml:space="preserve">. Se </w:t>
      </w:r>
      <w:r w:rsidRPr="000B0A28">
        <w:rPr>
          <w:rFonts w:ascii="Times New Roman" w:hAnsi="Times New Roman"/>
          <w:sz w:val="24"/>
          <w:szCs w:val="24"/>
        </w:rPr>
        <w:t xml:space="preserve">utilizó SPSS </w:t>
      </w:r>
      <w:r w:rsidR="00BD6712" w:rsidRPr="000B0A28">
        <w:rPr>
          <w:rFonts w:ascii="Times New Roman" w:hAnsi="Times New Roman"/>
          <w:sz w:val="24"/>
          <w:szCs w:val="24"/>
        </w:rPr>
        <w:t xml:space="preserve">Statistics </w:t>
      </w:r>
      <w:r w:rsidRPr="000B0A28">
        <w:rPr>
          <w:rFonts w:ascii="Times New Roman" w:hAnsi="Times New Roman"/>
          <w:sz w:val="24"/>
          <w:szCs w:val="24"/>
        </w:rPr>
        <w:t>para la obtención de los resultados. Se obtuvieron medidas de tendencia central y medidas de asociación para vincular las categorías.</w:t>
      </w:r>
    </w:p>
    <w:p w14:paraId="57888C4F" w14:textId="77777777" w:rsidR="003C5AF6" w:rsidRDefault="003C5AF6" w:rsidP="0069067E">
      <w:pPr>
        <w:spacing w:line="360" w:lineRule="auto"/>
        <w:rPr>
          <w:rFonts w:eastAsia="Times New Roman" w:cs="Calibri"/>
          <w:b/>
          <w:color w:val="000000" w:themeColor="text1"/>
          <w:sz w:val="28"/>
          <w:szCs w:val="28"/>
          <w:lang w:val="es-ES" w:eastAsia="es-ES"/>
        </w:rPr>
      </w:pPr>
    </w:p>
    <w:p w14:paraId="0E885BB3" w14:textId="4B10C72C" w:rsidR="002242EF" w:rsidRPr="0069067E" w:rsidRDefault="00BD6712" w:rsidP="0069067E">
      <w:pPr>
        <w:spacing w:line="360" w:lineRule="auto"/>
        <w:rPr>
          <w:rFonts w:eastAsia="Times New Roman" w:cs="Calibri"/>
          <w:b/>
          <w:color w:val="000000" w:themeColor="text1"/>
          <w:sz w:val="28"/>
          <w:szCs w:val="28"/>
          <w:lang w:val="es-ES" w:eastAsia="es-ES"/>
        </w:rPr>
      </w:pPr>
      <w:r w:rsidRPr="0069067E">
        <w:rPr>
          <w:rFonts w:eastAsia="Times New Roman" w:cs="Calibri"/>
          <w:b/>
          <w:color w:val="000000" w:themeColor="text1"/>
          <w:sz w:val="28"/>
          <w:szCs w:val="28"/>
          <w:lang w:val="es-ES" w:eastAsia="es-ES"/>
        </w:rPr>
        <w:lastRenderedPageBreak/>
        <w:t>Resultados</w:t>
      </w:r>
    </w:p>
    <w:p w14:paraId="203287CB" w14:textId="7224EB47" w:rsidR="002242EF" w:rsidRDefault="002242EF" w:rsidP="000B0A28">
      <w:pPr>
        <w:tabs>
          <w:tab w:val="left" w:pos="4110"/>
        </w:tabs>
        <w:spacing w:line="360" w:lineRule="auto"/>
        <w:jc w:val="both"/>
        <w:rPr>
          <w:rFonts w:ascii="Times New Roman" w:hAnsi="Times New Roman"/>
          <w:sz w:val="24"/>
          <w:szCs w:val="24"/>
        </w:rPr>
      </w:pPr>
      <w:r w:rsidRPr="000B0A28">
        <w:rPr>
          <w:rFonts w:ascii="Times New Roman" w:hAnsi="Times New Roman"/>
          <w:sz w:val="24"/>
          <w:szCs w:val="24"/>
        </w:rPr>
        <w:t xml:space="preserve">Los resultados encontrados en relación </w:t>
      </w:r>
      <w:r w:rsidR="00E95937" w:rsidRPr="000B0A28">
        <w:rPr>
          <w:rFonts w:ascii="Times New Roman" w:hAnsi="Times New Roman"/>
          <w:sz w:val="24"/>
          <w:szCs w:val="24"/>
        </w:rPr>
        <w:t xml:space="preserve">con </w:t>
      </w:r>
      <w:r w:rsidRPr="000B0A28">
        <w:rPr>
          <w:rFonts w:ascii="Times New Roman" w:hAnsi="Times New Roman"/>
          <w:sz w:val="24"/>
          <w:szCs w:val="24"/>
        </w:rPr>
        <w:t xml:space="preserve">la esfera cognitiva, </w:t>
      </w:r>
      <w:r w:rsidR="00E95937" w:rsidRPr="000B0A28">
        <w:rPr>
          <w:rFonts w:ascii="Times New Roman" w:hAnsi="Times New Roman"/>
          <w:sz w:val="24"/>
          <w:szCs w:val="24"/>
        </w:rPr>
        <w:t>con</w:t>
      </w:r>
      <w:r w:rsidRPr="000B0A28">
        <w:rPr>
          <w:rFonts w:ascii="Times New Roman" w:hAnsi="Times New Roman"/>
          <w:sz w:val="24"/>
          <w:szCs w:val="24"/>
        </w:rPr>
        <w:t xml:space="preserve"> la dificultad de concentración</w:t>
      </w:r>
      <w:r w:rsidR="00E95937" w:rsidRPr="000B0A28">
        <w:rPr>
          <w:rFonts w:ascii="Times New Roman" w:hAnsi="Times New Roman"/>
          <w:sz w:val="24"/>
          <w:szCs w:val="24"/>
        </w:rPr>
        <w:t xml:space="preserve"> fueron los siguientes: </w:t>
      </w:r>
      <w:r w:rsidRPr="000B0A28">
        <w:rPr>
          <w:rFonts w:ascii="Times New Roman" w:hAnsi="Times New Roman"/>
          <w:sz w:val="24"/>
          <w:szCs w:val="24"/>
        </w:rPr>
        <w:t>47.6</w:t>
      </w:r>
      <w:r w:rsidR="00647232" w:rsidRPr="000B0A28">
        <w:rPr>
          <w:rFonts w:ascii="Times New Roman" w:hAnsi="Times New Roman"/>
          <w:sz w:val="24"/>
          <w:szCs w:val="24"/>
        </w:rPr>
        <w:t xml:space="preserve"> </w:t>
      </w:r>
      <w:r w:rsidRPr="000B0A28">
        <w:rPr>
          <w:rFonts w:ascii="Times New Roman" w:hAnsi="Times New Roman"/>
          <w:sz w:val="24"/>
          <w:szCs w:val="24"/>
        </w:rPr>
        <w:t>%</w:t>
      </w:r>
      <w:r w:rsidR="00E95937" w:rsidRPr="000B0A28">
        <w:rPr>
          <w:rFonts w:ascii="Times New Roman" w:hAnsi="Times New Roman"/>
          <w:sz w:val="24"/>
          <w:szCs w:val="24"/>
        </w:rPr>
        <w:t xml:space="preserve"> de los</w:t>
      </w:r>
      <w:r w:rsidRPr="000B0A28">
        <w:rPr>
          <w:rFonts w:ascii="Times New Roman" w:hAnsi="Times New Roman"/>
          <w:sz w:val="24"/>
          <w:szCs w:val="24"/>
        </w:rPr>
        <w:t xml:space="preserve"> alumnos </w:t>
      </w:r>
      <w:r w:rsidR="00E95937" w:rsidRPr="000B0A28">
        <w:rPr>
          <w:rFonts w:ascii="Times New Roman" w:hAnsi="Times New Roman"/>
          <w:sz w:val="24"/>
          <w:szCs w:val="24"/>
        </w:rPr>
        <w:t xml:space="preserve">mencionó </w:t>
      </w:r>
      <w:r w:rsidRPr="000B0A28">
        <w:rPr>
          <w:rFonts w:ascii="Times New Roman" w:hAnsi="Times New Roman"/>
          <w:sz w:val="24"/>
          <w:szCs w:val="24"/>
        </w:rPr>
        <w:t>tener dificultad</w:t>
      </w:r>
      <w:r w:rsidR="00E95937" w:rsidRPr="000B0A28">
        <w:rPr>
          <w:rFonts w:ascii="Times New Roman" w:hAnsi="Times New Roman"/>
          <w:sz w:val="24"/>
          <w:szCs w:val="24"/>
        </w:rPr>
        <w:t>;</w:t>
      </w:r>
      <w:r w:rsidRPr="000B0A28">
        <w:rPr>
          <w:rFonts w:ascii="Times New Roman" w:hAnsi="Times New Roman"/>
          <w:sz w:val="24"/>
          <w:szCs w:val="24"/>
        </w:rPr>
        <w:t xml:space="preserve"> 52.4</w:t>
      </w:r>
      <w:r w:rsidR="00647232" w:rsidRPr="000B0A28">
        <w:rPr>
          <w:rFonts w:ascii="Times New Roman" w:hAnsi="Times New Roman"/>
          <w:sz w:val="24"/>
          <w:szCs w:val="24"/>
        </w:rPr>
        <w:t xml:space="preserve"> </w:t>
      </w:r>
      <w:r w:rsidRPr="000B0A28">
        <w:rPr>
          <w:rFonts w:ascii="Times New Roman" w:hAnsi="Times New Roman"/>
          <w:sz w:val="24"/>
          <w:szCs w:val="24"/>
        </w:rPr>
        <w:t>% (</w:t>
      </w:r>
      <w:r w:rsidR="005B4434" w:rsidRPr="000B0A28">
        <w:rPr>
          <w:rFonts w:ascii="Times New Roman" w:hAnsi="Times New Roman"/>
          <w:sz w:val="24"/>
          <w:szCs w:val="24"/>
        </w:rPr>
        <w:t xml:space="preserve">figura </w:t>
      </w:r>
      <w:r w:rsidRPr="000B0A28">
        <w:rPr>
          <w:rFonts w:ascii="Times New Roman" w:hAnsi="Times New Roman"/>
          <w:sz w:val="24"/>
          <w:szCs w:val="24"/>
        </w:rPr>
        <w:t xml:space="preserve">1) manifestó no tener problemas en esta esfera. Si bien los resultados </w:t>
      </w:r>
      <w:r w:rsidR="00C456ED" w:rsidRPr="000B0A28">
        <w:rPr>
          <w:rFonts w:ascii="Times New Roman" w:hAnsi="Times New Roman"/>
          <w:sz w:val="24"/>
          <w:szCs w:val="24"/>
        </w:rPr>
        <w:t xml:space="preserve">mostraron </w:t>
      </w:r>
      <w:r w:rsidRPr="000B0A28">
        <w:rPr>
          <w:rFonts w:ascii="Times New Roman" w:hAnsi="Times New Roman"/>
          <w:sz w:val="24"/>
          <w:szCs w:val="24"/>
        </w:rPr>
        <w:t xml:space="preserve">una ligera tendencia hacia los alumnos que no tienen dificultad para concentrarse, existe un alto porcentaje que </w:t>
      </w:r>
      <w:r w:rsidR="00C456ED" w:rsidRPr="000B0A28">
        <w:rPr>
          <w:rFonts w:ascii="Times New Roman" w:hAnsi="Times New Roman"/>
          <w:sz w:val="24"/>
          <w:szCs w:val="24"/>
        </w:rPr>
        <w:t xml:space="preserve">manifestó </w:t>
      </w:r>
      <w:r w:rsidRPr="000B0A28">
        <w:rPr>
          <w:rFonts w:ascii="Times New Roman" w:hAnsi="Times New Roman"/>
          <w:sz w:val="24"/>
          <w:szCs w:val="24"/>
        </w:rPr>
        <w:t>tener dificultades, lo que demuestra que los alumnos se distraen de manera rápida y no están conectados con sus actividades.</w:t>
      </w:r>
    </w:p>
    <w:p w14:paraId="31D57A2B" w14:textId="246ADCE3" w:rsidR="002242EF" w:rsidRPr="000B0A28" w:rsidRDefault="002242EF" w:rsidP="002242EF">
      <w:pPr>
        <w:tabs>
          <w:tab w:val="left" w:pos="4110"/>
        </w:tabs>
        <w:jc w:val="center"/>
        <w:rPr>
          <w:rFonts w:ascii="Times New Roman" w:hAnsi="Times New Roman"/>
          <w:sz w:val="24"/>
          <w:szCs w:val="24"/>
        </w:rPr>
      </w:pPr>
      <w:r w:rsidRPr="000B0A28">
        <w:rPr>
          <w:rFonts w:ascii="Times New Roman" w:hAnsi="Times New Roman"/>
          <w:b/>
          <w:sz w:val="24"/>
          <w:szCs w:val="24"/>
        </w:rPr>
        <w:t>Figura 1.</w:t>
      </w:r>
      <w:r w:rsidRPr="000B0A28">
        <w:rPr>
          <w:rFonts w:ascii="Times New Roman" w:hAnsi="Times New Roman"/>
          <w:sz w:val="24"/>
          <w:szCs w:val="24"/>
        </w:rPr>
        <w:t xml:space="preserve"> Evaluación de la esfera cognitiva</w:t>
      </w:r>
      <w:r w:rsidR="00E95937" w:rsidRPr="000B0A28">
        <w:rPr>
          <w:rFonts w:ascii="Times New Roman" w:hAnsi="Times New Roman"/>
          <w:sz w:val="24"/>
          <w:szCs w:val="24"/>
        </w:rPr>
        <w:t xml:space="preserve">: </w:t>
      </w:r>
      <w:r w:rsidRPr="000B0A28">
        <w:rPr>
          <w:rFonts w:ascii="Times New Roman" w:hAnsi="Times New Roman"/>
          <w:sz w:val="24"/>
          <w:szCs w:val="24"/>
        </w:rPr>
        <w:t>dificultad para concentrarse</w:t>
      </w:r>
    </w:p>
    <w:p w14:paraId="65BC9A03" w14:textId="5D54A90D" w:rsidR="002242EF" w:rsidRPr="00C60153" w:rsidRDefault="00002425" w:rsidP="002242EF">
      <w:pPr>
        <w:jc w:val="center"/>
        <w:rPr>
          <w:rFonts w:ascii="Arial" w:hAnsi="Arial" w:cs="Arial"/>
          <w:sz w:val="24"/>
          <w:szCs w:val="24"/>
          <w:highlight w:val="yellow"/>
        </w:rPr>
      </w:pPr>
      <w:r>
        <w:rPr>
          <w:noProof/>
          <w:lang w:val="es-ES" w:eastAsia="es-ES"/>
        </w:rPr>
        <w:drawing>
          <wp:inline distT="0" distB="0" distL="0" distR="0" wp14:anchorId="7931B65C" wp14:editId="1C575495">
            <wp:extent cx="5153025" cy="2819400"/>
            <wp:effectExtent l="0" t="0" r="9525" b="0"/>
            <wp:docPr id="2" name="Gráfico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4"/>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53025" cy="2819400"/>
                    </a:xfrm>
                    <a:prstGeom prst="rect">
                      <a:avLst/>
                    </a:prstGeom>
                    <a:noFill/>
                    <a:ln>
                      <a:noFill/>
                    </a:ln>
                  </pic:spPr>
                </pic:pic>
              </a:graphicData>
            </a:graphic>
          </wp:inline>
        </w:drawing>
      </w:r>
    </w:p>
    <w:p w14:paraId="0F6D4F7E" w14:textId="5014AA20" w:rsidR="002242EF" w:rsidRPr="000B0A28" w:rsidRDefault="002242EF" w:rsidP="000B0A28">
      <w:pPr>
        <w:spacing w:line="360" w:lineRule="auto"/>
        <w:jc w:val="center"/>
        <w:rPr>
          <w:rFonts w:ascii="Times New Roman" w:hAnsi="Times New Roman"/>
          <w:sz w:val="24"/>
          <w:szCs w:val="20"/>
        </w:rPr>
      </w:pPr>
      <w:r w:rsidRPr="000B0A28">
        <w:rPr>
          <w:rFonts w:ascii="Times New Roman" w:hAnsi="Times New Roman"/>
          <w:sz w:val="24"/>
          <w:szCs w:val="20"/>
        </w:rPr>
        <w:t>Fuente: Encuesta aplicada a alumnos de</w:t>
      </w:r>
      <w:r w:rsidR="00E95937" w:rsidRPr="000B0A28">
        <w:rPr>
          <w:rFonts w:ascii="Times New Roman" w:hAnsi="Times New Roman"/>
          <w:sz w:val="24"/>
          <w:szCs w:val="20"/>
        </w:rPr>
        <w:t xml:space="preserve"> </w:t>
      </w:r>
      <w:r w:rsidRPr="000B0A28">
        <w:rPr>
          <w:rFonts w:ascii="Times New Roman" w:hAnsi="Times New Roman"/>
          <w:sz w:val="24"/>
          <w:szCs w:val="20"/>
        </w:rPr>
        <w:t>la Escuela Preparatoria Oficial número 2, 2016, utilizando el instrumento POSIT, elaborado por el National Institute on Drug Abuse (1991), validado en México en 1998 por Mariño y colaboradores</w:t>
      </w:r>
    </w:p>
    <w:p w14:paraId="666C1593" w14:textId="61DD7917" w:rsidR="002242EF" w:rsidRPr="000B0A28" w:rsidRDefault="002242EF" w:rsidP="000B0A28">
      <w:pPr>
        <w:spacing w:line="360" w:lineRule="auto"/>
        <w:ind w:firstLine="720"/>
        <w:jc w:val="both"/>
        <w:rPr>
          <w:rFonts w:ascii="Times New Roman" w:hAnsi="Times New Roman"/>
          <w:sz w:val="24"/>
          <w:szCs w:val="24"/>
        </w:rPr>
      </w:pPr>
      <w:r w:rsidRPr="000B0A28">
        <w:rPr>
          <w:rFonts w:ascii="Times New Roman" w:hAnsi="Times New Roman"/>
          <w:sz w:val="24"/>
          <w:szCs w:val="24"/>
        </w:rPr>
        <w:t xml:space="preserve">En relación </w:t>
      </w:r>
      <w:r w:rsidR="00E95937" w:rsidRPr="000B0A28">
        <w:rPr>
          <w:rFonts w:ascii="Times New Roman" w:hAnsi="Times New Roman"/>
          <w:sz w:val="24"/>
          <w:szCs w:val="24"/>
        </w:rPr>
        <w:t xml:space="preserve">con </w:t>
      </w:r>
      <w:r w:rsidRPr="000B0A28">
        <w:rPr>
          <w:rFonts w:ascii="Times New Roman" w:hAnsi="Times New Roman"/>
          <w:sz w:val="24"/>
          <w:szCs w:val="24"/>
        </w:rPr>
        <w:t>la esfera afectiva (</w:t>
      </w:r>
      <w:r w:rsidR="005B4434" w:rsidRPr="000B0A28">
        <w:rPr>
          <w:rFonts w:ascii="Times New Roman" w:hAnsi="Times New Roman"/>
          <w:sz w:val="24"/>
          <w:szCs w:val="24"/>
        </w:rPr>
        <w:t xml:space="preserve">figura </w:t>
      </w:r>
      <w:r w:rsidRPr="000B0A28">
        <w:rPr>
          <w:rFonts w:ascii="Times New Roman" w:hAnsi="Times New Roman"/>
          <w:sz w:val="24"/>
          <w:szCs w:val="24"/>
        </w:rPr>
        <w:t xml:space="preserve">2), se </w:t>
      </w:r>
      <w:r w:rsidR="00C456ED" w:rsidRPr="000B0A28">
        <w:rPr>
          <w:rFonts w:ascii="Times New Roman" w:hAnsi="Times New Roman"/>
          <w:sz w:val="24"/>
          <w:szCs w:val="24"/>
        </w:rPr>
        <w:t xml:space="preserve">observó </w:t>
      </w:r>
      <w:r w:rsidRPr="000B0A28">
        <w:rPr>
          <w:rFonts w:ascii="Times New Roman" w:hAnsi="Times New Roman"/>
          <w:sz w:val="24"/>
          <w:szCs w:val="24"/>
        </w:rPr>
        <w:t>que</w:t>
      </w:r>
      <w:r w:rsidR="00E95937" w:rsidRPr="000B0A28">
        <w:rPr>
          <w:rFonts w:ascii="Times New Roman" w:hAnsi="Times New Roman"/>
          <w:sz w:val="24"/>
          <w:szCs w:val="24"/>
        </w:rPr>
        <w:t>, partiendo</w:t>
      </w:r>
      <w:r w:rsidRPr="000B0A28">
        <w:rPr>
          <w:rFonts w:ascii="Times New Roman" w:hAnsi="Times New Roman"/>
          <w:sz w:val="24"/>
          <w:szCs w:val="24"/>
        </w:rPr>
        <w:t xml:space="preserve"> </w:t>
      </w:r>
      <w:r w:rsidR="00E95937" w:rsidRPr="000B0A28">
        <w:rPr>
          <w:rFonts w:ascii="Times New Roman" w:hAnsi="Times New Roman"/>
          <w:sz w:val="24"/>
          <w:szCs w:val="24"/>
        </w:rPr>
        <w:t>d</w:t>
      </w:r>
      <w:r w:rsidRPr="000B0A28">
        <w:rPr>
          <w:rFonts w:ascii="Times New Roman" w:hAnsi="Times New Roman"/>
          <w:sz w:val="24"/>
          <w:szCs w:val="24"/>
        </w:rPr>
        <w:t xml:space="preserve">el ítem acerca de la facilidad de asustarse, 36 % de los alumnos </w:t>
      </w:r>
      <w:r w:rsidR="00E95937" w:rsidRPr="000B0A28">
        <w:rPr>
          <w:rFonts w:ascii="Times New Roman" w:hAnsi="Times New Roman"/>
          <w:sz w:val="24"/>
          <w:szCs w:val="24"/>
        </w:rPr>
        <w:t xml:space="preserve">afirmó </w:t>
      </w:r>
      <w:r w:rsidRPr="000B0A28">
        <w:rPr>
          <w:rFonts w:ascii="Times New Roman" w:hAnsi="Times New Roman"/>
          <w:sz w:val="24"/>
          <w:szCs w:val="24"/>
        </w:rPr>
        <w:t>que sí es frecuente</w:t>
      </w:r>
      <w:r w:rsidR="00E95937" w:rsidRPr="000B0A28">
        <w:rPr>
          <w:rFonts w:ascii="Times New Roman" w:hAnsi="Times New Roman"/>
          <w:sz w:val="24"/>
          <w:szCs w:val="24"/>
        </w:rPr>
        <w:t xml:space="preserve">. Con </w:t>
      </w:r>
      <w:r w:rsidRPr="000B0A28">
        <w:rPr>
          <w:rFonts w:ascii="Times New Roman" w:hAnsi="Times New Roman"/>
          <w:sz w:val="24"/>
          <w:szCs w:val="24"/>
        </w:rPr>
        <w:t>referencia a la situación afectiva, 64</w:t>
      </w:r>
      <w:r w:rsidR="00647232" w:rsidRPr="000B0A28">
        <w:rPr>
          <w:rFonts w:ascii="Times New Roman" w:hAnsi="Times New Roman"/>
          <w:sz w:val="24"/>
          <w:szCs w:val="24"/>
        </w:rPr>
        <w:t xml:space="preserve"> </w:t>
      </w:r>
      <w:r w:rsidRPr="000B0A28">
        <w:rPr>
          <w:rFonts w:ascii="Times New Roman" w:hAnsi="Times New Roman"/>
          <w:sz w:val="24"/>
          <w:szCs w:val="24"/>
        </w:rPr>
        <w:t xml:space="preserve">% </w:t>
      </w:r>
      <w:r w:rsidR="00C456ED" w:rsidRPr="000B0A28">
        <w:rPr>
          <w:rFonts w:ascii="Times New Roman" w:hAnsi="Times New Roman"/>
          <w:sz w:val="24"/>
          <w:szCs w:val="24"/>
        </w:rPr>
        <w:t xml:space="preserve">de los </w:t>
      </w:r>
      <w:r w:rsidRPr="000B0A28">
        <w:rPr>
          <w:rFonts w:ascii="Times New Roman" w:hAnsi="Times New Roman"/>
          <w:sz w:val="24"/>
          <w:szCs w:val="24"/>
        </w:rPr>
        <w:t xml:space="preserve">alumnos </w:t>
      </w:r>
      <w:r w:rsidR="00C456ED" w:rsidRPr="000B0A28">
        <w:rPr>
          <w:rFonts w:ascii="Times New Roman" w:hAnsi="Times New Roman"/>
          <w:sz w:val="24"/>
          <w:szCs w:val="24"/>
        </w:rPr>
        <w:t xml:space="preserve">dijo </w:t>
      </w:r>
      <w:r w:rsidRPr="000B0A28">
        <w:rPr>
          <w:rFonts w:ascii="Times New Roman" w:hAnsi="Times New Roman"/>
          <w:sz w:val="24"/>
          <w:szCs w:val="24"/>
        </w:rPr>
        <w:t>no sentir alguna relación afectiva</w:t>
      </w:r>
      <w:r w:rsidR="00E95937" w:rsidRPr="000B0A28">
        <w:rPr>
          <w:rFonts w:ascii="Times New Roman" w:hAnsi="Times New Roman"/>
          <w:sz w:val="24"/>
          <w:szCs w:val="24"/>
        </w:rPr>
        <w:t xml:space="preserve">. A </w:t>
      </w:r>
      <w:r w:rsidRPr="000B0A28">
        <w:rPr>
          <w:rFonts w:ascii="Times New Roman" w:hAnsi="Times New Roman"/>
          <w:sz w:val="24"/>
          <w:szCs w:val="24"/>
        </w:rPr>
        <w:t>la pregunta</w:t>
      </w:r>
      <w:r w:rsidR="00F727F5" w:rsidRPr="000B0A28">
        <w:rPr>
          <w:rFonts w:ascii="Times New Roman" w:hAnsi="Times New Roman"/>
          <w:sz w:val="24"/>
          <w:szCs w:val="24"/>
        </w:rPr>
        <w:t xml:space="preserve"> sobre sentirse frustrado con facilidad</w:t>
      </w:r>
      <w:r w:rsidRPr="000B0A28">
        <w:rPr>
          <w:rFonts w:ascii="Times New Roman" w:hAnsi="Times New Roman"/>
          <w:sz w:val="24"/>
          <w:szCs w:val="24"/>
        </w:rPr>
        <w:t xml:space="preserve">, 39.6 % de los alumnos </w:t>
      </w:r>
      <w:r w:rsidR="00F727F5" w:rsidRPr="000B0A28">
        <w:rPr>
          <w:rFonts w:ascii="Times New Roman" w:hAnsi="Times New Roman"/>
          <w:sz w:val="24"/>
          <w:szCs w:val="24"/>
        </w:rPr>
        <w:t>contestó afirmativamente</w:t>
      </w:r>
      <w:r w:rsidRPr="000B0A28">
        <w:rPr>
          <w:rFonts w:ascii="Times New Roman" w:hAnsi="Times New Roman"/>
          <w:sz w:val="24"/>
          <w:szCs w:val="24"/>
        </w:rPr>
        <w:t xml:space="preserve">, mientras que 60.4 % </w:t>
      </w:r>
      <w:r w:rsidR="00F727F5" w:rsidRPr="000B0A28">
        <w:rPr>
          <w:rFonts w:ascii="Times New Roman" w:hAnsi="Times New Roman"/>
          <w:sz w:val="24"/>
          <w:szCs w:val="24"/>
        </w:rPr>
        <w:t>dijo</w:t>
      </w:r>
      <w:r w:rsidRPr="000B0A28">
        <w:rPr>
          <w:rFonts w:ascii="Times New Roman" w:hAnsi="Times New Roman"/>
          <w:sz w:val="24"/>
          <w:szCs w:val="24"/>
        </w:rPr>
        <w:t xml:space="preserve"> que no. En cuanto a sentirse solos la mayor parte del tiempo, 40.4 % </w:t>
      </w:r>
      <w:r w:rsidR="00F727F5" w:rsidRPr="000B0A28">
        <w:rPr>
          <w:rFonts w:ascii="Times New Roman" w:hAnsi="Times New Roman"/>
          <w:sz w:val="24"/>
          <w:szCs w:val="24"/>
        </w:rPr>
        <w:t xml:space="preserve">de los </w:t>
      </w:r>
      <w:r w:rsidRPr="000B0A28">
        <w:rPr>
          <w:rFonts w:ascii="Times New Roman" w:hAnsi="Times New Roman"/>
          <w:sz w:val="24"/>
          <w:szCs w:val="24"/>
        </w:rPr>
        <w:t>adolescentes contestó que sí mientras 49.5</w:t>
      </w:r>
      <w:r w:rsidR="00647232" w:rsidRPr="000B0A28">
        <w:rPr>
          <w:rFonts w:ascii="Times New Roman" w:hAnsi="Times New Roman"/>
          <w:sz w:val="24"/>
          <w:szCs w:val="24"/>
        </w:rPr>
        <w:t xml:space="preserve"> </w:t>
      </w:r>
      <w:r w:rsidRPr="000B0A28">
        <w:rPr>
          <w:rFonts w:ascii="Times New Roman" w:hAnsi="Times New Roman"/>
          <w:sz w:val="24"/>
          <w:szCs w:val="24"/>
        </w:rPr>
        <w:t>%</w:t>
      </w:r>
      <w:r w:rsidR="00F727F5" w:rsidRPr="000B0A28">
        <w:rPr>
          <w:rFonts w:ascii="Times New Roman" w:hAnsi="Times New Roman"/>
          <w:sz w:val="24"/>
          <w:szCs w:val="24"/>
        </w:rPr>
        <w:t>,</w:t>
      </w:r>
      <w:r w:rsidRPr="000B0A28">
        <w:rPr>
          <w:rFonts w:ascii="Times New Roman" w:hAnsi="Times New Roman"/>
          <w:sz w:val="24"/>
          <w:szCs w:val="24"/>
        </w:rPr>
        <w:t xml:space="preserve"> no</w:t>
      </w:r>
      <w:r w:rsidR="00F727F5" w:rsidRPr="000B0A28">
        <w:rPr>
          <w:rFonts w:ascii="Times New Roman" w:hAnsi="Times New Roman"/>
          <w:sz w:val="24"/>
          <w:szCs w:val="24"/>
        </w:rPr>
        <w:t xml:space="preserve">. </w:t>
      </w:r>
      <w:r w:rsidR="00F727F5" w:rsidRPr="000B0A28">
        <w:rPr>
          <w:rFonts w:ascii="Times New Roman" w:hAnsi="Times New Roman"/>
          <w:sz w:val="24"/>
          <w:szCs w:val="24"/>
        </w:rPr>
        <w:lastRenderedPageBreak/>
        <w:t xml:space="preserve">Por </w:t>
      </w:r>
      <w:r w:rsidRPr="000B0A28">
        <w:rPr>
          <w:rFonts w:ascii="Times New Roman" w:hAnsi="Times New Roman"/>
          <w:sz w:val="24"/>
          <w:szCs w:val="24"/>
        </w:rPr>
        <w:t>otra parte</w:t>
      </w:r>
      <w:r w:rsidR="004F222E" w:rsidRPr="000B0A28">
        <w:rPr>
          <w:rFonts w:ascii="Times New Roman" w:hAnsi="Times New Roman"/>
          <w:sz w:val="24"/>
          <w:szCs w:val="24"/>
        </w:rPr>
        <w:t>,</w:t>
      </w:r>
      <w:r w:rsidRPr="000B0A28">
        <w:rPr>
          <w:rFonts w:ascii="Times New Roman" w:hAnsi="Times New Roman"/>
          <w:sz w:val="24"/>
          <w:szCs w:val="24"/>
        </w:rPr>
        <w:t xml:space="preserve"> a la pregunta </w:t>
      </w:r>
      <w:r w:rsidR="00C456ED" w:rsidRPr="000B0A28">
        <w:rPr>
          <w:rFonts w:ascii="Times New Roman" w:hAnsi="Times New Roman"/>
          <w:sz w:val="24"/>
          <w:szCs w:val="24"/>
        </w:rPr>
        <w:t>sobre</w:t>
      </w:r>
      <w:r w:rsidRPr="000B0A28">
        <w:rPr>
          <w:rFonts w:ascii="Times New Roman" w:hAnsi="Times New Roman"/>
          <w:sz w:val="24"/>
          <w:szCs w:val="24"/>
        </w:rPr>
        <w:t xml:space="preserve"> si sentían frecuentemente deseos de llorar, 36</w:t>
      </w:r>
      <w:r w:rsidR="00647232" w:rsidRPr="000B0A28">
        <w:rPr>
          <w:rFonts w:ascii="Times New Roman" w:hAnsi="Times New Roman"/>
          <w:sz w:val="24"/>
          <w:szCs w:val="24"/>
        </w:rPr>
        <w:t xml:space="preserve"> </w:t>
      </w:r>
      <w:r w:rsidRPr="000B0A28">
        <w:rPr>
          <w:rFonts w:ascii="Times New Roman" w:hAnsi="Times New Roman"/>
          <w:sz w:val="24"/>
          <w:szCs w:val="24"/>
        </w:rPr>
        <w:t xml:space="preserve">% </w:t>
      </w:r>
      <w:r w:rsidR="00F727F5" w:rsidRPr="000B0A28">
        <w:rPr>
          <w:rFonts w:ascii="Times New Roman" w:hAnsi="Times New Roman"/>
          <w:sz w:val="24"/>
          <w:szCs w:val="24"/>
        </w:rPr>
        <w:t xml:space="preserve">respondió </w:t>
      </w:r>
      <w:r w:rsidRPr="000B0A28">
        <w:rPr>
          <w:rFonts w:ascii="Times New Roman" w:hAnsi="Times New Roman"/>
          <w:sz w:val="24"/>
          <w:szCs w:val="24"/>
        </w:rPr>
        <w:t>que sí</w:t>
      </w:r>
      <w:r w:rsidR="00F727F5" w:rsidRPr="000B0A28">
        <w:rPr>
          <w:rFonts w:ascii="Times New Roman" w:hAnsi="Times New Roman"/>
          <w:sz w:val="24"/>
          <w:szCs w:val="24"/>
        </w:rPr>
        <w:t xml:space="preserve">; los alumnos </w:t>
      </w:r>
      <w:r w:rsidRPr="000B0A28">
        <w:rPr>
          <w:rFonts w:ascii="Times New Roman" w:hAnsi="Times New Roman"/>
          <w:sz w:val="24"/>
          <w:szCs w:val="24"/>
        </w:rPr>
        <w:t xml:space="preserve">afirmaron que este sentimiento y emoción está presente. </w:t>
      </w:r>
    </w:p>
    <w:p w14:paraId="0A761D4C" w14:textId="087B4B8A" w:rsidR="002242EF" w:rsidRPr="000B0A28" w:rsidRDefault="002242EF" w:rsidP="000B0A28">
      <w:pPr>
        <w:tabs>
          <w:tab w:val="left" w:pos="4110"/>
        </w:tabs>
        <w:spacing w:line="360" w:lineRule="auto"/>
        <w:jc w:val="center"/>
        <w:rPr>
          <w:rFonts w:ascii="Times New Roman" w:hAnsi="Times New Roman"/>
          <w:sz w:val="24"/>
          <w:szCs w:val="24"/>
        </w:rPr>
      </w:pPr>
      <w:r w:rsidRPr="000B0A28">
        <w:rPr>
          <w:rFonts w:ascii="Times New Roman" w:hAnsi="Times New Roman"/>
          <w:b/>
          <w:sz w:val="24"/>
          <w:szCs w:val="24"/>
        </w:rPr>
        <w:t>Figura 2.</w:t>
      </w:r>
      <w:r w:rsidRPr="000B0A28">
        <w:rPr>
          <w:rFonts w:ascii="Times New Roman" w:hAnsi="Times New Roman"/>
          <w:sz w:val="24"/>
          <w:szCs w:val="24"/>
        </w:rPr>
        <w:t xml:space="preserve"> E</w:t>
      </w:r>
      <w:r w:rsidR="00CC2192" w:rsidRPr="000B0A28">
        <w:rPr>
          <w:rFonts w:ascii="Times New Roman" w:hAnsi="Times New Roman"/>
          <w:sz w:val="24"/>
          <w:szCs w:val="24"/>
        </w:rPr>
        <w:t>valuación de la esfera afectiva</w:t>
      </w:r>
      <w:r w:rsidRPr="000B0A28">
        <w:rPr>
          <w:rFonts w:ascii="Times New Roman" w:hAnsi="Times New Roman"/>
          <w:sz w:val="24"/>
          <w:szCs w:val="24"/>
        </w:rPr>
        <w:t xml:space="preserve"> </w:t>
      </w:r>
    </w:p>
    <w:p w14:paraId="704E9571" w14:textId="7B0E1EC9" w:rsidR="002242EF" w:rsidRPr="00C60153" w:rsidRDefault="00002425" w:rsidP="002242EF">
      <w:pPr>
        <w:jc w:val="both"/>
        <w:rPr>
          <w:rFonts w:ascii="Arial" w:hAnsi="Arial" w:cs="Arial"/>
          <w:sz w:val="24"/>
          <w:szCs w:val="24"/>
          <w:highlight w:val="yellow"/>
        </w:rPr>
      </w:pPr>
      <w:r>
        <w:rPr>
          <w:noProof/>
          <w:lang w:val="es-ES" w:eastAsia="es-ES"/>
        </w:rPr>
        <w:drawing>
          <wp:inline distT="0" distB="0" distL="0" distR="0" wp14:anchorId="032DD904" wp14:editId="1FA7950F">
            <wp:extent cx="5629275" cy="4391025"/>
            <wp:effectExtent l="0" t="0" r="9525" b="9525"/>
            <wp:docPr id="3" name="Gráfico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5"/>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29275" cy="4391025"/>
                    </a:xfrm>
                    <a:prstGeom prst="rect">
                      <a:avLst/>
                    </a:prstGeom>
                    <a:noFill/>
                    <a:ln>
                      <a:noFill/>
                    </a:ln>
                  </pic:spPr>
                </pic:pic>
              </a:graphicData>
            </a:graphic>
          </wp:inline>
        </w:drawing>
      </w:r>
    </w:p>
    <w:p w14:paraId="11C81008" w14:textId="26DDCDA3" w:rsidR="002242EF" w:rsidRPr="000B0A28" w:rsidRDefault="002242EF" w:rsidP="000B0A28">
      <w:pPr>
        <w:spacing w:line="360" w:lineRule="auto"/>
        <w:jc w:val="center"/>
        <w:rPr>
          <w:rFonts w:ascii="Times New Roman" w:hAnsi="Times New Roman"/>
          <w:sz w:val="20"/>
          <w:szCs w:val="20"/>
        </w:rPr>
      </w:pPr>
      <w:r w:rsidRPr="000B0A28">
        <w:rPr>
          <w:rFonts w:ascii="Times New Roman" w:hAnsi="Times New Roman"/>
          <w:sz w:val="24"/>
          <w:szCs w:val="20"/>
        </w:rPr>
        <w:t>Fuente: Encuesta aplicada a alumnos de</w:t>
      </w:r>
      <w:r w:rsidR="00F727F5" w:rsidRPr="000B0A28">
        <w:rPr>
          <w:rFonts w:ascii="Times New Roman" w:hAnsi="Times New Roman"/>
          <w:sz w:val="24"/>
          <w:szCs w:val="20"/>
        </w:rPr>
        <w:t xml:space="preserve"> </w:t>
      </w:r>
      <w:r w:rsidRPr="000B0A28">
        <w:rPr>
          <w:rFonts w:ascii="Times New Roman" w:hAnsi="Times New Roman"/>
          <w:sz w:val="24"/>
          <w:szCs w:val="20"/>
        </w:rPr>
        <w:t>la Escuela Preparatoria Oficial número 2, 2016, utilizando el instrumento POSIT, elaborado por el National Institute on Drug Abuse (1991), validado en México en 1998 por Mariño y colaboradores.</w:t>
      </w:r>
    </w:p>
    <w:p w14:paraId="1A950F3D" w14:textId="346C4BE6" w:rsidR="002242EF" w:rsidRPr="000B0A28" w:rsidRDefault="002242EF" w:rsidP="000B0A28">
      <w:pPr>
        <w:tabs>
          <w:tab w:val="left" w:pos="2355"/>
        </w:tabs>
        <w:spacing w:line="360" w:lineRule="auto"/>
        <w:jc w:val="both"/>
        <w:rPr>
          <w:rFonts w:ascii="Times New Roman" w:hAnsi="Times New Roman"/>
          <w:sz w:val="24"/>
          <w:szCs w:val="24"/>
        </w:rPr>
      </w:pPr>
      <w:r w:rsidRPr="000B0A28">
        <w:rPr>
          <w:rFonts w:ascii="Times New Roman" w:hAnsi="Times New Roman"/>
          <w:sz w:val="24"/>
          <w:szCs w:val="24"/>
        </w:rPr>
        <w:t xml:space="preserve">En relación </w:t>
      </w:r>
      <w:r w:rsidR="00F727F5" w:rsidRPr="000B0A28">
        <w:rPr>
          <w:rFonts w:ascii="Times New Roman" w:hAnsi="Times New Roman"/>
          <w:sz w:val="24"/>
          <w:szCs w:val="24"/>
        </w:rPr>
        <w:t xml:space="preserve">con </w:t>
      </w:r>
      <w:r w:rsidRPr="000B0A28">
        <w:rPr>
          <w:rFonts w:ascii="Times New Roman" w:hAnsi="Times New Roman"/>
          <w:sz w:val="24"/>
          <w:szCs w:val="24"/>
        </w:rPr>
        <w:t>las preguntas relacionadas con las conductas (</w:t>
      </w:r>
      <w:r w:rsidR="005B4434" w:rsidRPr="000B0A28">
        <w:rPr>
          <w:rFonts w:ascii="Times New Roman" w:hAnsi="Times New Roman"/>
          <w:sz w:val="24"/>
          <w:szCs w:val="24"/>
        </w:rPr>
        <w:t xml:space="preserve">figura </w:t>
      </w:r>
      <w:r w:rsidRPr="000B0A28">
        <w:rPr>
          <w:rFonts w:ascii="Times New Roman" w:hAnsi="Times New Roman"/>
          <w:sz w:val="24"/>
          <w:szCs w:val="24"/>
        </w:rPr>
        <w:t>3)</w:t>
      </w:r>
      <w:r w:rsidR="004F222E" w:rsidRPr="000B0A28">
        <w:rPr>
          <w:rFonts w:ascii="Times New Roman" w:hAnsi="Times New Roman"/>
          <w:sz w:val="24"/>
          <w:szCs w:val="24"/>
        </w:rPr>
        <w:t>,</w:t>
      </w:r>
      <w:r w:rsidR="004F222E" w:rsidRPr="000B0A28">
        <w:rPr>
          <w:rStyle w:val="Refdenotaalpie"/>
          <w:rFonts w:ascii="Times New Roman" w:hAnsi="Times New Roman"/>
          <w:sz w:val="24"/>
          <w:szCs w:val="24"/>
        </w:rPr>
        <w:footnoteReference w:id="1"/>
      </w:r>
      <w:r w:rsidRPr="000B0A28">
        <w:rPr>
          <w:rFonts w:ascii="Times New Roman" w:hAnsi="Times New Roman"/>
          <w:sz w:val="24"/>
          <w:szCs w:val="24"/>
        </w:rPr>
        <w:t xml:space="preserve"> 46 % </w:t>
      </w:r>
      <w:r w:rsidR="004F222E" w:rsidRPr="000B0A28">
        <w:rPr>
          <w:rFonts w:ascii="Times New Roman" w:hAnsi="Times New Roman"/>
          <w:sz w:val="24"/>
          <w:szCs w:val="24"/>
        </w:rPr>
        <w:t xml:space="preserve">de </w:t>
      </w:r>
      <w:r w:rsidR="00C456ED" w:rsidRPr="000B0A28">
        <w:rPr>
          <w:rFonts w:ascii="Times New Roman" w:hAnsi="Times New Roman"/>
          <w:sz w:val="24"/>
          <w:szCs w:val="24"/>
        </w:rPr>
        <w:t xml:space="preserve">los </w:t>
      </w:r>
      <w:r w:rsidRPr="000B0A28">
        <w:rPr>
          <w:rFonts w:ascii="Times New Roman" w:hAnsi="Times New Roman"/>
          <w:sz w:val="24"/>
          <w:szCs w:val="24"/>
        </w:rPr>
        <w:t>alumnos de la muestra</w:t>
      </w:r>
      <w:r w:rsidR="004F222E" w:rsidRPr="000B0A28">
        <w:rPr>
          <w:rFonts w:ascii="Times New Roman" w:hAnsi="Times New Roman"/>
          <w:sz w:val="24"/>
          <w:szCs w:val="24"/>
        </w:rPr>
        <w:t xml:space="preserve"> describió</w:t>
      </w:r>
      <w:r w:rsidRPr="000B0A28">
        <w:rPr>
          <w:rFonts w:ascii="Times New Roman" w:hAnsi="Times New Roman"/>
          <w:sz w:val="24"/>
          <w:szCs w:val="24"/>
        </w:rPr>
        <w:t xml:space="preserve"> que actúa impulsivamente y sin pensar en las </w:t>
      </w:r>
      <w:r w:rsidRPr="000B0A28">
        <w:rPr>
          <w:rFonts w:ascii="Times New Roman" w:hAnsi="Times New Roman"/>
          <w:sz w:val="24"/>
          <w:szCs w:val="24"/>
        </w:rPr>
        <w:lastRenderedPageBreak/>
        <w:t>consecuencias de sus actos</w:t>
      </w:r>
      <w:r w:rsidR="00C456ED" w:rsidRPr="000B0A28">
        <w:rPr>
          <w:rFonts w:ascii="Times New Roman" w:hAnsi="Times New Roman"/>
          <w:sz w:val="24"/>
          <w:szCs w:val="24"/>
        </w:rPr>
        <w:t xml:space="preserve">, </w:t>
      </w:r>
      <w:r w:rsidRPr="000B0A28">
        <w:rPr>
          <w:rFonts w:ascii="Times New Roman" w:hAnsi="Times New Roman"/>
          <w:sz w:val="24"/>
          <w:szCs w:val="24"/>
        </w:rPr>
        <w:t>lo que evidencia un riego latente de alteración mental</w:t>
      </w:r>
      <w:r w:rsidR="00C456ED" w:rsidRPr="000B0A28">
        <w:rPr>
          <w:rFonts w:ascii="Times New Roman" w:hAnsi="Times New Roman"/>
          <w:sz w:val="24"/>
          <w:szCs w:val="24"/>
        </w:rPr>
        <w:t>. En cuanto a</w:t>
      </w:r>
      <w:r w:rsidRPr="000B0A28">
        <w:rPr>
          <w:rFonts w:ascii="Times New Roman" w:hAnsi="Times New Roman"/>
          <w:sz w:val="24"/>
          <w:szCs w:val="24"/>
        </w:rPr>
        <w:t xml:space="preserve"> si</w:t>
      </w:r>
      <w:r w:rsidR="00C456ED" w:rsidRPr="000B0A28">
        <w:rPr>
          <w:rFonts w:ascii="Times New Roman" w:hAnsi="Times New Roman"/>
          <w:sz w:val="24"/>
          <w:szCs w:val="24"/>
        </w:rPr>
        <w:t xml:space="preserve"> se</w:t>
      </w:r>
      <w:r w:rsidRPr="000B0A28">
        <w:rPr>
          <w:rFonts w:ascii="Times New Roman" w:hAnsi="Times New Roman"/>
          <w:sz w:val="24"/>
          <w:szCs w:val="24"/>
        </w:rPr>
        <w:t xml:space="preserve"> sienten nerviosos, 45.6 % de los alumnos </w:t>
      </w:r>
      <w:r w:rsidR="00C456ED" w:rsidRPr="000B0A28">
        <w:rPr>
          <w:rFonts w:ascii="Times New Roman" w:hAnsi="Times New Roman"/>
          <w:sz w:val="24"/>
          <w:szCs w:val="24"/>
        </w:rPr>
        <w:t xml:space="preserve">respondió </w:t>
      </w:r>
      <w:r w:rsidRPr="000B0A28">
        <w:rPr>
          <w:rFonts w:ascii="Times New Roman" w:hAnsi="Times New Roman"/>
          <w:sz w:val="24"/>
          <w:szCs w:val="24"/>
        </w:rPr>
        <w:t xml:space="preserve">que sí. </w:t>
      </w:r>
    </w:p>
    <w:p w14:paraId="63766442" w14:textId="39A87712" w:rsidR="002242EF" w:rsidRPr="000B0A28" w:rsidRDefault="00C456ED" w:rsidP="000B0A28">
      <w:pPr>
        <w:tabs>
          <w:tab w:val="left" w:pos="2355"/>
        </w:tabs>
        <w:spacing w:line="360" w:lineRule="auto"/>
        <w:jc w:val="both"/>
        <w:rPr>
          <w:rFonts w:ascii="Times New Roman" w:hAnsi="Times New Roman"/>
          <w:sz w:val="24"/>
          <w:szCs w:val="24"/>
        </w:rPr>
      </w:pPr>
      <w:r w:rsidRPr="000B0A28">
        <w:rPr>
          <w:rFonts w:ascii="Times New Roman" w:hAnsi="Times New Roman"/>
          <w:sz w:val="24"/>
          <w:szCs w:val="24"/>
        </w:rPr>
        <w:t xml:space="preserve">De </w:t>
      </w:r>
      <w:r w:rsidR="002242EF" w:rsidRPr="000B0A28">
        <w:rPr>
          <w:rFonts w:ascii="Times New Roman" w:hAnsi="Times New Roman"/>
          <w:sz w:val="24"/>
          <w:szCs w:val="24"/>
        </w:rPr>
        <w:t xml:space="preserve">los alumnos encuestados, 35.2 % mencionó que tiene dificultades para dormir, lo que </w:t>
      </w:r>
      <w:r w:rsidRPr="000B0A28">
        <w:rPr>
          <w:rFonts w:ascii="Times New Roman" w:hAnsi="Times New Roman"/>
          <w:sz w:val="24"/>
          <w:szCs w:val="24"/>
        </w:rPr>
        <w:t>provoca</w:t>
      </w:r>
      <w:r w:rsidR="002242EF" w:rsidRPr="000B0A28">
        <w:rPr>
          <w:rFonts w:ascii="Times New Roman" w:hAnsi="Times New Roman"/>
          <w:sz w:val="24"/>
          <w:szCs w:val="24"/>
        </w:rPr>
        <w:t xml:space="preserve"> insomnio. A la pregunta </w:t>
      </w:r>
      <w:r w:rsidRPr="000B0A28">
        <w:rPr>
          <w:rFonts w:ascii="Times New Roman" w:hAnsi="Times New Roman"/>
          <w:sz w:val="24"/>
          <w:szCs w:val="24"/>
        </w:rPr>
        <w:t xml:space="preserve">sobre </w:t>
      </w:r>
      <w:r w:rsidR="002242EF" w:rsidRPr="000B0A28">
        <w:rPr>
          <w:rFonts w:ascii="Times New Roman" w:hAnsi="Times New Roman"/>
          <w:sz w:val="24"/>
          <w:szCs w:val="24"/>
        </w:rPr>
        <w:t>si los alumnos pierden el control de sí mismos y termina</w:t>
      </w:r>
      <w:r w:rsidRPr="000B0A28">
        <w:rPr>
          <w:rFonts w:ascii="Times New Roman" w:hAnsi="Times New Roman"/>
          <w:sz w:val="24"/>
          <w:szCs w:val="24"/>
        </w:rPr>
        <w:t>n</w:t>
      </w:r>
      <w:r w:rsidR="002242EF" w:rsidRPr="000B0A28">
        <w:rPr>
          <w:rFonts w:ascii="Times New Roman" w:hAnsi="Times New Roman"/>
          <w:sz w:val="24"/>
          <w:szCs w:val="24"/>
        </w:rPr>
        <w:t xml:space="preserve"> peleando, 36 % contesto que sí y entra en riesgo su salud mental.</w:t>
      </w:r>
    </w:p>
    <w:p w14:paraId="4FF134A8" w14:textId="4ADEE2FD" w:rsidR="002242EF" w:rsidRPr="002242EF" w:rsidRDefault="00DF0944" w:rsidP="000B0A28">
      <w:pPr>
        <w:spacing w:line="360" w:lineRule="auto"/>
        <w:jc w:val="both"/>
        <w:rPr>
          <w:rFonts w:ascii="Arial" w:hAnsi="Arial" w:cs="Arial"/>
          <w:sz w:val="24"/>
          <w:szCs w:val="24"/>
        </w:rPr>
      </w:pPr>
      <w:r w:rsidRPr="000B0A28">
        <w:rPr>
          <w:rFonts w:ascii="Times New Roman" w:hAnsi="Times New Roman"/>
          <w:sz w:val="24"/>
          <w:szCs w:val="24"/>
        </w:rPr>
        <w:t>Uno de l</w:t>
      </w:r>
      <w:r w:rsidR="00C456ED" w:rsidRPr="000B0A28">
        <w:rPr>
          <w:rFonts w:ascii="Times New Roman" w:hAnsi="Times New Roman"/>
          <w:sz w:val="24"/>
          <w:szCs w:val="24"/>
        </w:rPr>
        <w:t xml:space="preserve">os datos </w:t>
      </w:r>
      <w:r w:rsidR="002242EF" w:rsidRPr="000B0A28">
        <w:rPr>
          <w:rFonts w:ascii="Times New Roman" w:hAnsi="Times New Roman"/>
          <w:sz w:val="24"/>
          <w:szCs w:val="24"/>
        </w:rPr>
        <w:t xml:space="preserve">importantes encontrados </w:t>
      </w:r>
      <w:r w:rsidR="00C456ED" w:rsidRPr="000B0A28">
        <w:rPr>
          <w:rFonts w:ascii="Times New Roman" w:hAnsi="Times New Roman"/>
          <w:sz w:val="24"/>
          <w:szCs w:val="24"/>
        </w:rPr>
        <w:t xml:space="preserve">en </w:t>
      </w:r>
      <w:r w:rsidR="002242EF" w:rsidRPr="000B0A28">
        <w:rPr>
          <w:rFonts w:ascii="Times New Roman" w:hAnsi="Times New Roman"/>
          <w:sz w:val="24"/>
          <w:szCs w:val="24"/>
        </w:rPr>
        <w:t>las gráficas es que casi 70 % de la muestra tiene problemas en su salud mental</w:t>
      </w:r>
      <w:r w:rsidRPr="000B0A28">
        <w:rPr>
          <w:rFonts w:ascii="Times New Roman" w:hAnsi="Times New Roman"/>
          <w:sz w:val="24"/>
          <w:szCs w:val="24"/>
        </w:rPr>
        <w:t xml:space="preserve">. Esto se registró </w:t>
      </w:r>
      <w:r w:rsidR="002242EF" w:rsidRPr="000B0A28">
        <w:rPr>
          <w:rFonts w:ascii="Times New Roman" w:hAnsi="Times New Roman"/>
          <w:sz w:val="24"/>
          <w:szCs w:val="24"/>
        </w:rPr>
        <w:t>con la</w:t>
      </w:r>
      <w:r w:rsidR="00DE3E23" w:rsidRPr="000B0A28">
        <w:rPr>
          <w:rFonts w:ascii="Times New Roman" w:hAnsi="Times New Roman"/>
          <w:sz w:val="24"/>
          <w:szCs w:val="24"/>
        </w:rPr>
        <w:t>s</w:t>
      </w:r>
      <w:r w:rsidR="002242EF" w:rsidRPr="000B0A28">
        <w:rPr>
          <w:rFonts w:ascii="Times New Roman" w:hAnsi="Times New Roman"/>
          <w:sz w:val="24"/>
          <w:szCs w:val="24"/>
        </w:rPr>
        <w:t xml:space="preserve"> distintas preguntas para las esferas cognitiva, afectiva y de conducta.</w:t>
      </w:r>
    </w:p>
    <w:p w14:paraId="737DF475" w14:textId="77777777" w:rsidR="002242EF" w:rsidRPr="003C5AF6" w:rsidRDefault="002242EF" w:rsidP="002242EF">
      <w:pPr>
        <w:tabs>
          <w:tab w:val="left" w:pos="4110"/>
        </w:tabs>
        <w:jc w:val="center"/>
        <w:rPr>
          <w:rFonts w:ascii="Times New Roman" w:hAnsi="Times New Roman"/>
          <w:sz w:val="24"/>
          <w:szCs w:val="24"/>
        </w:rPr>
      </w:pPr>
      <w:r w:rsidRPr="003C5AF6">
        <w:rPr>
          <w:rFonts w:ascii="Times New Roman" w:hAnsi="Times New Roman"/>
          <w:b/>
          <w:sz w:val="24"/>
          <w:szCs w:val="24"/>
        </w:rPr>
        <w:t>Figura 3.</w:t>
      </w:r>
      <w:r w:rsidRPr="003C5AF6">
        <w:rPr>
          <w:rFonts w:ascii="Times New Roman" w:hAnsi="Times New Roman"/>
          <w:sz w:val="24"/>
          <w:szCs w:val="24"/>
        </w:rPr>
        <w:t xml:space="preserve"> Evaluación de la esfera conductual</w:t>
      </w:r>
    </w:p>
    <w:p w14:paraId="42182E21" w14:textId="5CE5983E" w:rsidR="002242EF" w:rsidRPr="00C60153" w:rsidRDefault="00D53B1D" w:rsidP="002242EF">
      <w:pPr>
        <w:jc w:val="both"/>
        <w:rPr>
          <w:rFonts w:ascii="Arial" w:hAnsi="Arial" w:cs="Arial"/>
          <w:sz w:val="24"/>
          <w:szCs w:val="24"/>
          <w:highlight w:val="yellow"/>
        </w:rPr>
      </w:pPr>
      <w:r w:rsidRPr="0036757B">
        <w:rPr>
          <w:rFonts w:ascii="Arial" w:hAnsi="Arial" w:cs="Arial"/>
          <w:noProof/>
          <w:sz w:val="24"/>
          <w:szCs w:val="24"/>
          <w:lang w:val="es-ES" w:eastAsia="es-ES"/>
        </w:rPr>
        <w:drawing>
          <wp:inline distT="0" distB="0" distL="0" distR="0" wp14:anchorId="2287A064" wp14:editId="4820E65B">
            <wp:extent cx="5612130" cy="2061210"/>
            <wp:effectExtent l="0" t="0" r="26670" b="21590"/>
            <wp:docPr id="1"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579CEE3" w14:textId="660EB9CB" w:rsidR="00217B00" w:rsidRDefault="00217B00" w:rsidP="00217B00">
      <w:pPr>
        <w:spacing w:line="360" w:lineRule="auto"/>
        <w:jc w:val="center"/>
        <w:rPr>
          <w:rFonts w:ascii="Times New Roman" w:hAnsi="Times New Roman"/>
          <w:sz w:val="24"/>
          <w:szCs w:val="20"/>
        </w:rPr>
      </w:pPr>
      <w:r w:rsidRPr="000B0A28">
        <w:rPr>
          <w:rFonts w:ascii="Times New Roman" w:hAnsi="Times New Roman"/>
          <w:sz w:val="24"/>
          <w:szCs w:val="20"/>
        </w:rPr>
        <w:t>Fuente: Encuesta aplicada a alumnos de la Escuela Preparatoria Oficial número 2, 2016, utilizando el instrumento POSIT, elaborado por el National Institute on Drug Abuse (1991), validado en México en 1998 por Mariño y colaboradores</w:t>
      </w:r>
      <w:r w:rsidR="00C44013">
        <w:rPr>
          <w:rFonts w:ascii="Times New Roman" w:hAnsi="Times New Roman"/>
          <w:sz w:val="24"/>
          <w:szCs w:val="20"/>
        </w:rPr>
        <w:t>.</w:t>
      </w:r>
    </w:p>
    <w:p w14:paraId="34AE8B1F" w14:textId="09E5E474" w:rsidR="002242EF" w:rsidRPr="000B0A28" w:rsidRDefault="002242EF" w:rsidP="000B0A28">
      <w:pPr>
        <w:spacing w:line="360" w:lineRule="auto"/>
        <w:ind w:firstLine="720"/>
        <w:jc w:val="both"/>
        <w:rPr>
          <w:rFonts w:ascii="Times New Roman" w:hAnsi="Times New Roman"/>
          <w:sz w:val="24"/>
          <w:szCs w:val="24"/>
        </w:rPr>
      </w:pPr>
      <w:r w:rsidRPr="000B0A28">
        <w:rPr>
          <w:rFonts w:ascii="Times New Roman" w:hAnsi="Times New Roman"/>
          <w:sz w:val="24"/>
          <w:szCs w:val="24"/>
        </w:rPr>
        <w:t>Al hacer un análisis de asociació</w:t>
      </w:r>
      <w:r w:rsidR="00862C60" w:rsidRPr="000B0A28">
        <w:rPr>
          <w:rFonts w:ascii="Times New Roman" w:hAnsi="Times New Roman"/>
          <w:sz w:val="24"/>
          <w:szCs w:val="24"/>
        </w:rPr>
        <w:t>n, se identificó que un alumno</w:t>
      </w:r>
      <w:r w:rsidRPr="000B0A28">
        <w:rPr>
          <w:rFonts w:ascii="Times New Roman" w:hAnsi="Times New Roman"/>
          <w:sz w:val="24"/>
          <w:szCs w:val="24"/>
        </w:rPr>
        <w:t xml:space="preserve"> que padece </w:t>
      </w:r>
      <w:r w:rsidR="00DF0944" w:rsidRPr="000B0A28">
        <w:rPr>
          <w:rFonts w:ascii="Times New Roman" w:hAnsi="Times New Roman"/>
          <w:sz w:val="24"/>
          <w:szCs w:val="24"/>
        </w:rPr>
        <w:t>insomnio</w:t>
      </w:r>
      <w:r w:rsidRPr="000B0A28">
        <w:rPr>
          <w:rFonts w:ascii="Times New Roman" w:hAnsi="Times New Roman"/>
          <w:sz w:val="24"/>
          <w:szCs w:val="24"/>
        </w:rPr>
        <w:t xml:space="preserve"> tiene 2.5 veces más posibilidad</w:t>
      </w:r>
      <w:r w:rsidR="00862C60" w:rsidRPr="000B0A28">
        <w:rPr>
          <w:rFonts w:ascii="Times New Roman" w:hAnsi="Times New Roman"/>
          <w:sz w:val="24"/>
          <w:szCs w:val="24"/>
        </w:rPr>
        <w:t>es</w:t>
      </w:r>
      <w:r w:rsidRPr="000B0A28">
        <w:rPr>
          <w:rFonts w:ascii="Times New Roman" w:hAnsi="Times New Roman"/>
          <w:sz w:val="24"/>
          <w:szCs w:val="24"/>
        </w:rPr>
        <w:t xml:space="preserve"> de actuar de manera impulsiva</w:t>
      </w:r>
      <w:r w:rsidR="00862C60" w:rsidRPr="000B0A28">
        <w:rPr>
          <w:rFonts w:ascii="Times New Roman" w:hAnsi="Times New Roman"/>
          <w:sz w:val="24"/>
          <w:szCs w:val="24"/>
        </w:rPr>
        <w:t>,</w:t>
      </w:r>
      <w:r w:rsidRPr="000B0A28">
        <w:rPr>
          <w:rFonts w:ascii="Times New Roman" w:hAnsi="Times New Roman"/>
          <w:sz w:val="24"/>
          <w:szCs w:val="24"/>
        </w:rPr>
        <w:t xml:space="preserve"> lo </w:t>
      </w:r>
      <w:r w:rsidR="00862C60" w:rsidRPr="000B0A28">
        <w:rPr>
          <w:rFonts w:ascii="Times New Roman" w:hAnsi="Times New Roman"/>
          <w:sz w:val="24"/>
          <w:szCs w:val="24"/>
        </w:rPr>
        <w:t>cual puede conllevar la aparición de actos irracionales</w:t>
      </w:r>
      <w:r w:rsidR="00DF0944" w:rsidRPr="000B0A28">
        <w:rPr>
          <w:rFonts w:ascii="Times New Roman" w:hAnsi="Times New Roman"/>
          <w:sz w:val="24"/>
          <w:szCs w:val="24"/>
        </w:rPr>
        <w:t>. Asi</w:t>
      </w:r>
      <w:r w:rsidR="00862C60" w:rsidRPr="000B0A28">
        <w:rPr>
          <w:rFonts w:ascii="Times New Roman" w:hAnsi="Times New Roman"/>
          <w:sz w:val="24"/>
          <w:szCs w:val="24"/>
        </w:rPr>
        <w:t>mismo</w:t>
      </w:r>
      <w:r w:rsidR="00DF0944" w:rsidRPr="000B0A28">
        <w:rPr>
          <w:rFonts w:ascii="Times New Roman" w:hAnsi="Times New Roman"/>
          <w:sz w:val="24"/>
          <w:szCs w:val="24"/>
        </w:rPr>
        <w:t>,</w:t>
      </w:r>
      <w:r w:rsidR="00862C60" w:rsidRPr="000B0A28">
        <w:rPr>
          <w:rFonts w:ascii="Times New Roman" w:hAnsi="Times New Roman"/>
          <w:sz w:val="24"/>
          <w:szCs w:val="24"/>
        </w:rPr>
        <w:t xml:space="preserve"> u</w:t>
      </w:r>
      <w:r w:rsidRPr="000B0A28">
        <w:rPr>
          <w:rFonts w:ascii="Times New Roman" w:hAnsi="Times New Roman"/>
          <w:sz w:val="24"/>
          <w:szCs w:val="24"/>
        </w:rPr>
        <w:t xml:space="preserve">n alumno que siente nerviosismo tiene 6.8 veces </w:t>
      </w:r>
      <w:r w:rsidR="00862C60" w:rsidRPr="000B0A28">
        <w:rPr>
          <w:rFonts w:ascii="Times New Roman" w:hAnsi="Times New Roman"/>
          <w:sz w:val="24"/>
          <w:szCs w:val="24"/>
        </w:rPr>
        <w:t xml:space="preserve">más </w:t>
      </w:r>
      <w:r w:rsidRPr="000B0A28">
        <w:rPr>
          <w:rFonts w:ascii="Times New Roman" w:hAnsi="Times New Roman"/>
          <w:sz w:val="24"/>
          <w:szCs w:val="24"/>
        </w:rPr>
        <w:t>la posibilidad de perder el contro</w:t>
      </w:r>
      <w:r w:rsidR="00862C60" w:rsidRPr="000B0A28">
        <w:rPr>
          <w:rFonts w:ascii="Times New Roman" w:hAnsi="Times New Roman"/>
          <w:sz w:val="24"/>
          <w:szCs w:val="24"/>
        </w:rPr>
        <w:t>l de su propia conducta</w:t>
      </w:r>
      <w:r w:rsidRPr="000B0A28">
        <w:rPr>
          <w:rFonts w:ascii="Times New Roman" w:hAnsi="Times New Roman"/>
          <w:sz w:val="24"/>
          <w:szCs w:val="24"/>
        </w:rPr>
        <w:t xml:space="preserve"> que alguien que puede manejar el nerviosismo</w:t>
      </w:r>
      <w:r w:rsidR="00DF0944" w:rsidRPr="000B0A28">
        <w:rPr>
          <w:rFonts w:ascii="Times New Roman" w:hAnsi="Times New Roman"/>
          <w:sz w:val="24"/>
          <w:szCs w:val="24"/>
        </w:rPr>
        <w:t xml:space="preserve">. En </w:t>
      </w:r>
      <w:r w:rsidR="00862C60" w:rsidRPr="000B0A28">
        <w:rPr>
          <w:rFonts w:ascii="Times New Roman" w:hAnsi="Times New Roman"/>
          <w:sz w:val="24"/>
          <w:szCs w:val="24"/>
        </w:rPr>
        <w:t>cuanto a</w:t>
      </w:r>
      <w:r w:rsidRPr="000B0A28">
        <w:rPr>
          <w:rFonts w:ascii="Times New Roman" w:hAnsi="Times New Roman"/>
          <w:sz w:val="24"/>
          <w:szCs w:val="24"/>
        </w:rPr>
        <w:t xml:space="preserve"> la parte afectiva</w:t>
      </w:r>
      <w:r w:rsidR="00862C60" w:rsidRPr="000B0A28">
        <w:rPr>
          <w:rFonts w:ascii="Times New Roman" w:hAnsi="Times New Roman"/>
          <w:sz w:val="24"/>
          <w:szCs w:val="24"/>
        </w:rPr>
        <w:t>,</w:t>
      </w:r>
      <w:r w:rsidR="00B46A0F" w:rsidRPr="000B0A28">
        <w:rPr>
          <w:rFonts w:ascii="Times New Roman" w:hAnsi="Times New Roman"/>
          <w:sz w:val="24"/>
          <w:szCs w:val="24"/>
        </w:rPr>
        <w:t xml:space="preserve"> se</w:t>
      </w:r>
      <w:r w:rsidR="00862C60" w:rsidRPr="000B0A28">
        <w:rPr>
          <w:rFonts w:ascii="Times New Roman" w:hAnsi="Times New Roman"/>
          <w:sz w:val="24"/>
          <w:szCs w:val="24"/>
        </w:rPr>
        <w:t xml:space="preserve"> demuestra que un estudiante en esta etapa de la vida que no se siente afectivamente satisfecho,</w:t>
      </w:r>
      <w:r w:rsidRPr="000B0A28">
        <w:rPr>
          <w:rFonts w:ascii="Times New Roman" w:hAnsi="Times New Roman"/>
          <w:sz w:val="24"/>
          <w:szCs w:val="24"/>
        </w:rPr>
        <w:t xml:space="preserve"> tiene 1.8 veces la posibilidad de tener dificultades para concentrarse</w:t>
      </w:r>
      <w:r w:rsidR="00862C60" w:rsidRPr="000B0A28">
        <w:rPr>
          <w:rFonts w:ascii="Times New Roman" w:hAnsi="Times New Roman"/>
          <w:sz w:val="24"/>
          <w:szCs w:val="24"/>
        </w:rPr>
        <w:t>, en comparación con</w:t>
      </w:r>
      <w:r w:rsidRPr="000B0A28">
        <w:rPr>
          <w:rFonts w:ascii="Times New Roman" w:hAnsi="Times New Roman"/>
          <w:sz w:val="24"/>
          <w:szCs w:val="24"/>
        </w:rPr>
        <w:t xml:space="preserve"> alguien que se siente afectivamente integrado.</w:t>
      </w:r>
    </w:p>
    <w:p w14:paraId="271BE3A7" w14:textId="09ECA294" w:rsidR="00672F72" w:rsidRPr="0069067E" w:rsidRDefault="00B46A0F" w:rsidP="0069067E">
      <w:pPr>
        <w:spacing w:line="360" w:lineRule="auto"/>
        <w:rPr>
          <w:rFonts w:eastAsia="Times New Roman" w:cs="Calibri"/>
          <w:b/>
          <w:color w:val="000000" w:themeColor="text1"/>
          <w:sz w:val="28"/>
          <w:szCs w:val="28"/>
          <w:lang w:val="es-ES" w:eastAsia="es-ES"/>
        </w:rPr>
      </w:pPr>
      <w:r w:rsidRPr="0069067E">
        <w:rPr>
          <w:rFonts w:eastAsia="Times New Roman" w:cs="Calibri"/>
          <w:b/>
          <w:color w:val="000000" w:themeColor="text1"/>
          <w:sz w:val="28"/>
          <w:szCs w:val="28"/>
          <w:lang w:val="es-ES" w:eastAsia="es-ES"/>
        </w:rPr>
        <w:lastRenderedPageBreak/>
        <w:t>Discusión</w:t>
      </w:r>
    </w:p>
    <w:p w14:paraId="06B3E00D" w14:textId="0C8BF695" w:rsidR="00CA255F" w:rsidRPr="000B0A28" w:rsidRDefault="00672F72" w:rsidP="000B0A28">
      <w:pPr>
        <w:spacing w:line="360" w:lineRule="auto"/>
        <w:ind w:firstLine="720"/>
        <w:jc w:val="both"/>
        <w:rPr>
          <w:rFonts w:ascii="Times New Roman" w:hAnsi="Times New Roman"/>
          <w:color w:val="000000"/>
          <w:sz w:val="24"/>
          <w:szCs w:val="24"/>
        </w:rPr>
      </w:pPr>
      <w:r w:rsidRPr="000B0A28">
        <w:rPr>
          <w:rFonts w:ascii="Times New Roman" w:hAnsi="Times New Roman"/>
          <w:sz w:val="24"/>
          <w:szCs w:val="24"/>
        </w:rPr>
        <w:t xml:space="preserve">Se </w:t>
      </w:r>
      <w:r w:rsidR="00CA255F" w:rsidRPr="000B0A28">
        <w:rPr>
          <w:rFonts w:ascii="Times New Roman" w:hAnsi="Times New Roman"/>
          <w:sz w:val="24"/>
          <w:szCs w:val="24"/>
        </w:rPr>
        <w:t xml:space="preserve">trató </w:t>
      </w:r>
      <w:r w:rsidRPr="000B0A28">
        <w:rPr>
          <w:rFonts w:ascii="Times New Roman" w:hAnsi="Times New Roman"/>
          <w:sz w:val="24"/>
          <w:szCs w:val="24"/>
        </w:rPr>
        <w:t>de estudi</w:t>
      </w:r>
      <w:r w:rsidR="00606FC5" w:rsidRPr="000B0A28">
        <w:rPr>
          <w:rFonts w:ascii="Times New Roman" w:hAnsi="Times New Roman"/>
          <w:sz w:val="24"/>
          <w:szCs w:val="24"/>
        </w:rPr>
        <w:t>antes de una escuela pública</w:t>
      </w:r>
      <w:r w:rsidRPr="000B0A28">
        <w:rPr>
          <w:rFonts w:ascii="Times New Roman" w:hAnsi="Times New Roman"/>
          <w:sz w:val="24"/>
          <w:szCs w:val="24"/>
        </w:rPr>
        <w:t xml:space="preserve"> de educación media super</w:t>
      </w:r>
      <w:r w:rsidR="00606FC5" w:rsidRPr="000B0A28">
        <w:rPr>
          <w:rFonts w:ascii="Times New Roman" w:hAnsi="Times New Roman"/>
          <w:sz w:val="24"/>
          <w:szCs w:val="24"/>
        </w:rPr>
        <w:t>ior</w:t>
      </w:r>
      <w:r w:rsidR="00CA255F" w:rsidRPr="000B0A28">
        <w:rPr>
          <w:rFonts w:ascii="Times New Roman" w:hAnsi="Times New Roman"/>
          <w:sz w:val="24"/>
          <w:szCs w:val="24"/>
        </w:rPr>
        <w:t>. E</w:t>
      </w:r>
      <w:r w:rsidR="00606FC5" w:rsidRPr="000B0A28">
        <w:rPr>
          <w:rFonts w:ascii="Times New Roman" w:hAnsi="Times New Roman"/>
          <w:sz w:val="24"/>
          <w:szCs w:val="24"/>
        </w:rPr>
        <w:t xml:space="preserve">ntre los resultados más relevantes, ellos </w:t>
      </w:r>
      <w:r w:rsidR="00CA255F" w:rsidRPr="000B0A28">
        <w:rPr>
          <w:rFonts w:ascii="Times New Roman" w:hAnsi="Times New Roman"/>
          <w:sz w:val="24"/>
          <w:szCs w:val="24"/>
        </w:rPr>
        <w:t xml:space="preserve">manifestaron </w:t>
      </w:r>
      <w:r w:rsidR="00606FC5" w:rsidRPr="000B0A28">
        <w:rPr>
          <w:rFonts w:ascii="Times New Roman" w:hAnsi="Times New Roman"/>
          <w:sz w:val="24"/>
          <w:szCs w:val="24"/>
        </w:rPr>
        <w:t>sentirse</w:t>
      </w:r>
      <w:r w:rsidRPr="000B0A28">
        <w:rPr>
          <w:rFonts w:ascii="Times New Roman" w:hAnsi="Times New Roman"/>
          <w:sz w:val="24"/>
          <w:szCs w:val="24"/>
        </w:rPr>
        <w:t xml:space="preserve"> solos y </w:t>
      </w:r>
      <w:r w:rsidR="00CA255F" w:rsidRPr="000B0A28">
        <w:rPr>
          <w:rFonts w:ascii="Times New Roman" w:hAnsi="Times New Roman"/>
          <w:sz w:val="24"/>
          <w:szCs w:val="24"/>
        </w:rPr>
        <w:t xml:space="preserve">que </w:t>
      </w:r>
      <w:r w:rsidRPr="000B0A28">
        <w:rPr>
          <w:rFonts w:ascii="Times New Roman" w:hAnsi="Times New Roman"/>
          <w:sz w:val="24"/>
          <w:szCs w:val="24"/>
        </w:rPr>
        <w:t xml:space="preserve">actúan sin pensar, </w:t>
      </w:r>
      <w:r w:rsidR="005E7F7C" w:rsidRPr="000B0A28">
        <w:rPr>
          <w:rFonts w:ascii="Times New Roman" w:hAnsi="Times New Roman"/>
          <w:sz w:val="24"/>
          <w:szCs w:val="24"/>
        </w:rPr>
        <w:t xml:space="preserve">lo que pudiera estar </w:t>
      </w:r>
      <w:r w:rsidR="00CA255F" w:rsidRPr="000B0A28">
        <w:rPr>
          <w:rFonts w:ascii="Times New Roman" w:hAnsi="Times New Roman"/>
          <w:sz w:val="24"/>
          <w:szCs w:val="24"/>
        </w:rPr>
        <w:t xml:space="preserve">determinado </w:t>
      </w:r>
      <w:r w:rsidR="005E7F7C" w:rsidRPr="000B0A28">
        <w:rPr>
          <w:rFonts w:ascii="Times New Roman" w:hAnsi="Times New Roman"/>
          <w:sz w:val="24"/>
          <w:szCs w:val="24"/>
        </w:rPr>
        <w:t xml:space="preserve">y </w:t>
      </w:r>
      <w:r w:rsidR="00CA255F" w:rsidRPr="000B0A28">
        <w:rPr>
          <w:rFonts w:ascii="Times New Roman" w:hAnsi="Times New Roman"/>
          <w:sz w:val="24"/>
          <w:szCs w:val="24"/>
        </w:rPr>
        <w:t xml:space="preserve">complementado </w:t>
      </w:r>
      <w:r w:rsidR="005E7F7C" w:rsidRPr="000B0A28">
        <w:rPr>
          <w:rFonts w:ascii="Times New Roman" w:hAnsi="Times New Roman"/>
          <w:sz w:val="24"/>
          <w:szCs w:val="24"/>
        </w:rPr>
        <w:t>por las relaciones o la dinámica que mantienen con</w:t>
      </w:r>
      <w:r w:rsidR="00633833" w:rsidRPr="000B0A28">
        <w:rPr>
          <w:rFonts w:ascii="Times New Roman" w:hAnsi="Times New Roman"/>
          <w:sz w:val="24"/>
          <w:szCs w:val="24"/>
        </w:rPr>
        <w:t xml:space="preserve"> la familia, amigos, sociedad</w:t>
      </w:r>
      <w:r w:rsidR="005E7F7C" w:rsidRPr="000B0A28">
        <w:rPr>
          <w:rFonts w:ascii="Times New Roman" w:hAnsi="Times New Roman"/>
          <w:sz w:val="24"/>
          <w:szCs w:val="24"/>
        </w:rPr>
        <w:t xml:space="preserve"> e</w:t>
      </w:r>
      <w:r w:rsidRPr="000B0A28">
        <w:rPr>
          <w:rFonts w:ascii="Times New Roman" w:hAnsi="Times New Roman"/>
          <w:sz w:val="24"/>
          <w:szCs w:val="24"/>
        </w:rPr>
        <w:t xml:space="preserve"> interpersonales</w:t>
      </w:r>
      <w:r w:rsidR="00CA255F" w:rsidRPr="000B0A28">
        <w:rPr>
          <w:rFonts w:ascii="Times New Roman" w:hAnsi="Times New Roman"/>
          <w:sz w:val="24"/>
          <w:szCs w:val="24"/>
        </w:rPr>
        <w:t>. Esto</w:t>
      </w:r>
      <w:r w:rsidR="005E7F7C" w:rsidRPr="000B0A28">
        <w:rPr>
          <w:rFonts w:ascii="Times New Roman" w:hAnsi="Times New Roman"/>
          <w:sz w:val="24"/>
          <w:szCs w:val="24"/>
        </w:rPr>
        <w:t xml:space="preserve"> es imprescindible</w:t>
      </w:r>
      <w:r w:rsidRPr="000B0A28">
        <w:rPr>
          <w:rFonts w:ascii="Times New Roman" w:hAnsi="Times New Roman"/>
          <w:sz w:val="24"/>
          <w:szCs w:val="24"/>
        </w:rPr>
        <w:t xml:space="preserve"> para </w:t>
      </w:r>
      <w:r w:rsidR="00633833" w:rsidRPr="000B0A28">
        <w:rPr>
          <w:rFonts w:ascii="Times New Roman" w:hAnsi="Times New Roman"/>
          <w:sz w:val="24"/>
          <w:szCs w:val="24"/>
        </w:rPr>
        <w:t xml:space="preserve">que se </w:t>
      </w:r>
      <w:r w:rsidR="00440935" w:rsidRPr="000B0A28">
        <w:rPr>
          <w:rFonts w:ascii="Times New Roman" w:hAnsi="Times New Roman"/>
          <w:sz w:val="24"/>
          <w:szCs w:val="24"/>
        </w:rPr>
        <w:t>desarrolle sanamente</w:t>
      </w:r>
      <w:r w:rsidR="00633833" w:rsidRPr="000B0A28">
        <w:rPr>
          <w:rFonts w:ascii="Times New Roman" w:hAnsi="Times New Roman"/>
          <w:sz w:val="24"/>
          <w:szCs w:val="24"/>
        </w:rPr>
        <w:t xml:space="preserve"> el </w:t>
      </w:r>
      <w:r w:rsidRPr="000B0A28">
        <w:rPr>
          <w:rFonts w:ascii="Times New Roman" w:hAnsi="Times New Roman"/>
          <w:sz w:val="24"/>
          <w:szCs w:val="24"/>
        </w:rPr>
        <w:t xml:space="preserve"> adolescente </w:t>
      </w:r>
      <w:r w:rsidR="008115A6" w:rsidRPr="000B0A28">
        <w:rPr>
          <w:rFonts w:ascii="Times New Roman" w:hAnsi="Times New Roman"/>
          <w:sz w:val="24"/>
          <w:szCs w:val="24"/>
        </w:rPr>
        <w:t>y</w:t>
      </w:r>
      <w:r w:rsidR="00CA255F" w:rsidRPr="000B0A28">
        <w:rPr>
          <w:rFonts w:ascii="Times New Roman" w:hAnsi="Times New Roman"/>
          <w:sz w:val="24"/>
          <w:szCs w:val="24"/>
        </w:rPr>
        <w:t>,</w:t>
      </w:r>
      <w:r w:rsidR="008115A6" w:rsidRPr="000B0A28">
        <w:rPr>
          <w:rFonts w:ascii="Times New Roman" w:hAnsi="Times New Roman"/>
          <w:sz w:val="24"/>
          <w:szCs w:val="24"/>
        </w:rPr>
        <w:t xml:space="preserve"> por consiguiente</w:t>
      </w:r>
      <w:r w:rsidR="00CA255F" w:rsidRPr="000B0A28">
        <w:rPr>
          <w:rFonts w:ascii="Times New Roman" w:hAnsi="Times New Roman"/>
          <w:sz w:val="24"/>
          <w:szCs w:val="24"/>
        </w:rPr>
        <w:t>,</w:t>
      </w:r>
      <w:r w:rsidR="008115A6" w:rsidRPr="000B0A28">
        <w:rPr>
          <w:rFonts w:ascii="Times New Roman" w:hAnsi="Times New Roman"/>
          <w:sz w:val="24"/>
          <w:szCs w:val="24"/>
        </w:rPr>
        <w:t xml:space="preserve"> </w:t>
      </w:r>
      <w:r w:rsidR="005E7F7C" w:rsidRPr="000B0A28">
        <w:rPr>
          <w:rFonts w:ascii="Times New Roman" w:hAnsi="Times New Roman"/>
          <w:sz w:val="24"/>
          <w:szCs w:val="24"/>
        </w:rPr>
        <w:t>su salud mental</w:t>
      </w:r>
      <w:r w:rsidR="00440935" w:rsidRPr="000B0A28">
        <w:rPr>
          <w:rFonts w:ascii="Times New Roman" w:hAnsi="Times New Roman"/>
          <w:sz w:val="24"/>
          <w:szCs w:val="24"/>
        </w:rPr>
        <w:t xml:space="preserve">, entendiendo la salud mental como </w:t>
      </w:r>
      <w:r w:rsidR="00CA255F" w:rsidRPr="000B0A28">
        <w:rPr>
          <w:rFonts w:ascii="Times New Roman" w:hAnsi="Times New Roman"/>
          <w:sz w:val="24"/>
          <w:szCs w:val="24"/>
        </w:rPr>
        <w:t xml:space="preserve">parte </w:t>
      </w:r>
      <w:r w:rsidR="00440935" w:rsidRPr="000B0A28">
        <w:rPr>
          <w:rFonts w:ascii="Times New Roman" w:hAnsi="Times New Roman"/>
          <w:sz w:val="24"/>
          <w:szCs w:val="24"/>
        </w:rPr>
        <w:t>del concepto de salud al cual hace referencia la OMS</w:t>
      </w:r>
      <w:r w:rsidR="009A6299" w:rsidRPr="000B0A28">
        <w:rPr>
          <w:rFonts w:ascii="Times New Roman" w:hAnsi="Times New Roman"/>
          <w:sz w:val="24"/>
          <w:szCs w:val="24"/>
        </w:rPr>
        <w:t xml:space="preserve"> y </w:t>
      </w:r>
      <w:r w:rsidR="009A6299" w:rsidRPr="000B0A28">
        <w:rPr>
          <w:rFonts w:ascii="Times New Roman" w:hAnsi="Times New Roman"/>
          <w:sz w:val="24"/>
          <w:szCs w:val="24"/>
          <w:shd w:val="clear" w:color="auto" w:fill="FFFFFF"/>
        </w:rPr>
        <w:t>define como un estado de bienestar en el cual el individuo es consciente de sus propias capacidades, puede afrontar las tensiones normales de la vida, puede trabajar de forma productiva y fructífera y es capaz de hacer una contribución a su comunidad.</w:t>
      </w:r>
      <w:r w:rsidR="008115A6" w:rsidRPr="000B0A28">
        <w:rPr>
          <w:rFonts w:ascii="Times New Roman" w:hAnsi="Times New Roman"/>
          <w:sz w:val="24"/>
          <w:szCs w:val="24"/>
        </w:rPr>
        <w:t xml:space="preserve"> </w:t>
      </w:r>
      <w:r w:rsidR="00C65902">
        <w:rPr>
          <w:rFonts w:ascii="Times New Roman" w:hAnsi="Times New Roman"/>
          <w:sz w:val="24"/>
          <w:szCs w:val="24"/>
        </w:rPr>
        <w:t>(2)</w:t>
      </w:r>
      <w:r w:rsidR="00E937B7" w:rsidRPr="000B0A28">
        <w:rPr>
          <w:rFonts w:ascii="Times New Roman" w:hAnsi="Times New Roman"/>
          <w:color w:val="000000"/>
          <w:sz w:val="24"/>
          <w:szCs w:val="24"/>
        </w:rPr>
        <w:t>Tobón</w:t>
      </w:r>
      <w:r w:rsidR="005E7F7C" w:rsidRPr="000B0A28">
        <w:rPr>
          <w:rFonts w:ascii="Times New Roman" w:hAnsi="Times New Roman"/>
          <w:color w:val="000000"/>
          <w:sz w:val="24"/>
          <w:szCs w:val="24"/>
        </w:rPr>
        <w:t>, López y Ramírez</w:t>
      </w:r>
      <w:r w:rsidR="00AB115C" w:rsidRPr="000B0A28">
        <w:rPr>
          <w:rFonts w:ascii="Times New Roman" w:hAnsi="Times New Roman"/>
          <w:color w:val="000000"/>
          <w:sz w:val="24"/>
          <w:szCs w:val="24"/>
        </w:rPr>
        <w:t xml:space="preserve"> </w:t>
      </w:r>
      <w:r w:rsidR="00CA255F" w:rsidRPr="000B0A28">
        <w:rPr>
          <w:rFonts w:ascii="Times New Roman" w:hAnsi="Times New Roman"/>
          <w:color w:val="000000"/>
          <w:sz w:val="24"/>
          <w:szCs w:val="24"/>
        </w:rPr>
        <w:t>(</w:t>
      </w:r>
      <w:r w:rsidR="008115A6" w:rsidRPr="000B0A28">
        <w:rPr>
          <w:rFonts w:ascii="Times New Roman" w:hAnsi="Times New Roman"/>
          <w:color w:val="000000"/>
          <w:sz w:val="24"/>
          <w:szCs w:val="24"/>
        </w:rPr>
        <w:t>2013</w:t>
      </w:r>
      <w:r w:rsidR="00CA255F" w:rsidRPr="000B0A28">
        <w:rPr>
          <w:rFonts w:ascii="Times New Roman" w:hAnsi="Times New Roman"/>
          <w:color w:val="000000"/>
          <w:sz w:val="24"/>
          <w:szCs w:val="24"/>
        </w:rPr>
        <w:t>)…. afirman:</w:t>
      </w:r>
    </w:p>
    <w:p w14:paraId="6B90ADF7" w14:textId="6E9EA7CA" w:rsidR="00CA255F" w:rsidRPr="000B0A28" w:rsidRDefault="008115A6" w:rsidP="000B0A28">
      <w:pPr>
        <w:spacing w:line="360" w:lineRule="auto"/>
        <w:ind w:left="720" w:firstLine="120"/>
        <w:jc w:val="both"/>
        <w:rPr>
          <w:rFonts w:ascii="Times New Roman" w:hAnsi="Times New Roman"/>
          <w:sz w:val="24"/>
          <w:szCs w:val="24"/>
        </w:rPr>
      </w:pPr>
      <w:r w:rsidRPr="000B0A28">
        <w:rPr>
          <w:rFonts w:ascii="Times New Roman" w:hAnsi="Times New Roman"/>
          <w:color w:val="000000"/>
          <w:sz w:val="24"/>
          <w:szCs w:val="24"/>
          <w:shd w:val="clear" w:color="auto" w:fill="FFFFFF"/>
        </w:rPr>
        <w:t>Los jóvenes, debido a que viven una etapa vital caracterizada por un proceso complejo transitorio entre la niñez y la edad adulta, están en una condición que los hace más vulnerables a determinadas situaciones psicosociales, que pueden desencadenar, en algún momento de la vida, conductas inestables y alteración de la salud mental; esta última a su vez, puede limitar una plena comunicación y la participación social activa, lo que causa sufrimiento humano e incapacidad</w:t>
      </w:r>
      <w:r w:rsidR="003430CE" w:rsidRPr="000B0A28">
        <w:rPr>
          <w:rFonts w:ascii="Times New Roman" w:hAnsi="Times New Roman"/>
          <w:sz w:val="24"/>
          <w:szCs w:val="24"/>
        </w:rPr>
        <w:t xml:space="preserve"> </w:t>
      </w:r>
      <w:r w:rsidR="004A3F09" w:rsidRPr="000B0A28">
        <w:rPr>
          <w:rFonts w:ascii="Times New Roman" w:hAnsi="Times New Roman"/>
          <w:sz w:val="24"/>
          <w:szCs w:val="24"/>
        </w:rPr>
        <w:t>(</w:t>
      </w:r>
      <w:r w:rsidR="00882104">
        <w:rPr>
          <w:rFonts w:ascii="Times New Roman" w:hAnsi="Times New Roman"/>
          <w:sz w:val="24"/>
          <w:szCs w:val="24"/>
        </w:rPr>
        <w:t xml:space="preserve">2) </w:t>
      </w:r>
    </w:p>
    <w:p w14:paraId="73F94AC4" w14:textId="2D1E7E4B" w:rsidR="00672F72" w:rsidRPr="000B0A28" w:rsidRDefault="00CA255F" w:rsidP="000B0A28">
      <w:pPr>
        <w:spacing w:line="360" w:lineRule="auto"/>
        <w:ind w:firstLine="720"/>
        <w:jc w:val="both"/>
        <w:rPr>
          <w:rFonts w:ascii="Times New Roman" w:hAnsi="Times New Roman"/>
          <w:sz w:val="24"/>
          <w:szCs w:val="24"/>
        </w:rPr>
      </w:pPr>
      <w:r w:rsidRPr="000B0A28">
        <w:rPr>
          <w:rFonts w:ascii="Times New Roman" w:hAnsi="Times New Roman"/>
          <w:sz w:val="24"/>
          <w:szCs w:val="24"/>
        </w:rPr>
        <w:t xml:space="preserve">Dicha </w:t>
      </w:r>
      <w:r w:rsidR="00440935" w:rsidRPr="000B0A28">
        <w:rPr>
          <w:rFonts w:ascii="Times New Roman" w:hAnsi="Times New Roman"/>
          <w:sz w:val="24"/>
          <w:szCs w:val="24"/>
        </w:rPr>
        <w:t xml:space="preserve">situación se </w:t>
      </w:r>
      <w:r w:rsidRPr="000B0A28">
        <w:rPr>
          <w:rFonts w:ascii="Times New Roman" w:hAnsi="Times New Roman"/>
          <w:sz w:val="24"/>
          <w:szCs w:val="24"/>
        </w:rPr>
        <w:t xml:space="preserve">agrava </w:t>
      </w:r>
      <w:r w:rsidR="00440935" w:rsidRPr="000B0A28">
        <w:rPr>
          <w:rFonts w:ascii="Times New Roman" w:hAnsi="Times New Roman"/>
          <w:sz w:val="24"/>
          <w:szCs w:val="24"/>
        </w:rPr>
        <w:t xml:space="preserve">al estar </w:t>
      </w:r>
      <w:r w:rsidRPr="000B0A28">
        <w:rPr>
          <w:rFonts w:ascii="Times New Roman" w:hAnsi="Times New Roman"/>
          <w:sz w:val="24"/>
          <w:szCs w:val="24"/>
        </w:rPr>
        <w:t xml:space="preserve">estrechamente </w:t>
      </w:r>
      <w:r w:rsidR="00440935" w:rsidRPr="000B0A28">
        <w:rPr>
          <w:rFonts w:ascii="Times New Roman" w:hAnsi="Times New Roman"/>
          <w:sz w:val="24"/>
          <w:szCs w:val="24"/>
        </w:rPr>
        <w:t>relacionada con la</w:t>
      </w:r>
      <w:r w:rsidR="00633833" w:rsidRPr="000B0A28">
        <w:rPr>
          <w:rFonts w:ascii="Times New Roman" w:hAnsi="Times New Roman"/>
          <w:sz w:val="24"/>
          <w:szCs w:val="24"/>
        </w:rPr>
        <w:t xml:space="preserve"> esfera conductiva</w:t>
      </w:r>
      <w:r w:rsidR="00440935" w:rsidRPr="000B0A28">
        <w:rPr>
          <w:rFonts w:ascii="Times New Roman" w:hAnsi="Times New Roman"/>
          <w:sz w:val="24"/>
          <w:szCs w:val="24"/>
        </w:rPr>
        <w:t>, en la que se</w:t>
      </w:r>
      <w:r w:rsidR="00633833" w:rsidRPr="000B0A28">
        <w:rPr>
          <w:rFonts w:ascii="Times New Roman" w:hAnsi="Times New Roman"/>
          <w:sz w:val="24"/>
          <w:szCs w:val="24"/>
        </w:rPr>
        <w:t xml:space="preserve"> encontró que muchos de ellos se sienten nerviosos</w:t>
      </w:r>
      <w:r w:rsidRPr="000B0A28">
        <w:rPr>
          <w:rFonts w:ascii="Times New Roman" w:hAnsi="Times New Roman"/>
          <w:sz w:val="24"/>
          <w:szCs w:val="24"/>
        </w:rPr>
        <w:t>,</w:t>
      </w:r>
      <w:r w:rsidR="00633833" w:rsidRPr="000B0A28">
        <w:rPr>
          <w:rFonts w:ascii="Times New Roman" w:hAnsi="Times New Roman"/>
          <w:sz w:val="24"/>
          <w:szCs w:val="24"/>
        </w:rPr>
        <w:t xml:space="preserve"> </w:t>
      </w:r>
      <w:r w:rsidR="00440935" w:rsidRPr="000B0A28">
        <w:rPr>
          <w:rFonts w:ascii="Times New Roman" w:hAnsi="Times New Roman"/>
          <w:sz w:val="24"/>
          <w:szCs w:val="24"/>
        </w:rPr>
        <w:t>y por su in</w:t>
      </w:r>
      <w:r w:rsidR="002A5E6E" w:rsidRPr="000B0A28">
        <w:rPr>
          <w:rFonts w:ascii="Times New Roman" w:hAnsi="Times New Roman"/>
          <w:sz w:val="24"/>
          <w:szCs w:val="24"/>
        </w:rPr>
        <w:t xml:space="preserve">capacidad de no poder </w:t>
      </w:r>
      <w:r w:rsidR="00CF6903" w:rsidRPr="000B0A28">
        <w:rPr>
          <w:rFonts w:ascii="Times New Roman" w:hAnsi="Times New Roman"/>
          <w:sz w:val="24"/>
          <w:szCs w:val="24"/>
        </w:rPr>
        <w:t>controlar este problema de salud, perjudica las relaciones</w:t>
      </w:r>
      <w:r w:rsidR="002A5E6E" w:rsidRPr="000B0A28">
        <w:rPr>
          <w:rFonts w:ascii="Times New Roman" w:hAnsi="Times New Roman"/>
          <w:sz w:val="24"/>
          <w:szCs w:val="24"/>
        </w:rPr>
        <w:t xml:space="preserve"> con sus compañeros de clase y familiares</w:t>
      </w:r>
      <w:r w:rsidR="00440935" w:rsidRPr="000B0A28">
        <w:rPr>
          <w:rFonts w:ascii="Times New Roman" w:hAnsi="Times New Roman"/>
          <w:sz w:val="24"/>
          <w:szCs w:val="24"/>
        </w:rPr>
        <w:t>,</w:t>
      </w:r>
      <w:r w:rsidR="002A5E6E" w:rsidRPr="000B0A28">
        <w:rPr>
          <w:rFonts w:ascii="Times New Roman" w:hAnsi="Times New Roman"/>
          <w:sz w:val="24"/>
          <w:szCs w:val="24"/>
        </w:rPr>
        <w:t xml:space="preserve"> </w:t>
      </w:r>
      <w:r w:rsidR="00CF6903" w:rsidRPr="000B0A28">
        <w:rPr>
          <w:rFonts w:ascii="Times New Roman" w:hAnsi="Times New Roman"/>
          <w:sz w:val="24"/>
          <w:szCs w:val="24"/>
        </w:rPr>
        <w:t>lo que los lleva a actuar</w:t>
      </w:r>
      <w:r w:rsidR="002A5E6E" w:rsidRPr="000B0A28">
        <w:rPr>
          <w:rFonts w:ascii="Times New Roman" w:hAnsi="Times New Roman"/>
          <w:sz w:val="24"/>
          <w:szCs w:val="24"/>
        </w:rPr>
        <w:t xml:space="preserve"> impulsivamente y sin razonar</w:t>
      </w:r>
      <w:r w:rsidR="007E31C5" w:rsidRPr="000B0A28">
        <w:rPr>
          <w:rFonts w:ascii="Times New Roman" w:hAnsi="Times New Roman"/>
          <w:sz w:val="24"/>
          <w:szCs w:val="24"/>
        </w:rPr>
        <w:t xml:space="preserve">. Agregado </w:t>
      </w:r>
      <w:r w:rsidR="00440935" w:rsidRPr="000B0A28">
        <w:rPr>
          <w:rFonts w:ascii="Times New Roman" w:hAnsi="Times New Roman"/>
          <w:sz w:val="24"/>
          <w:szCs w:val="24"/>
        </w:rPr>
        <w:t xml:space="preserve">a </w:t>
      </w:r>
      <w:r w:rsidR="007E31C5" w:rsidRPr="000B0A28">
        <w:rPr>
          <w:rFonts w:ascii="Times New Roman" w:hAnsi="Times New Roman"/>
          <w:sz w:val="24"/>
          <w:szCs w:val="24"/>
        </w:rPr>
        <w:t>lo anterior</w:t>
      </w:r>
      <w:r w:rsidR="00440935" w:rsidRPr="000B0A28">
        <w:rPr>
          <w:rFonts w:ascii="Times New Roman" w:hAnsi="Times New Roman"/>
          <w:sz w:val="24"/>
          <w:szCs w:val="24"/>
        </w:rPr>
        <w:t>, el cambio que experimentan</w:t>
      </w:r>
      <w:r w:rsidR="007E31C5" w:rsidRPr="000B0A28">
        <w:rPr>
          <w:rFonts w:ascii="Times New Roman" w:hAnsi="Times New Roman"/>
          <w:sz w:val="24"/>
          <w:szCs w:val="24"/>
        </w:rPr>
        <w:t>,</w:t>
      </w:r>
      <w:r w:rsidR="00440935" w:rsidRPr="000B0A28">
        <w:rPr>
          <w:rFonts w:ascii="Times New Roman" w:hAnsi="Times New Roman"/>
          <w:sz w:val="24"/>
          <w:szCs w:val="24"/>
        </w:rPr>
        <w:t xml:space="preserve"> según </w:t>
      </w:r>
      <w:r w:rsidR="00E937B7" w:rsidRPr="000B0A28">
        <w:rPr>
          <w:rFonts w:ascii="Times New Roman" w:hAnsi="Times New Roman"/>
          <w:sz w:val="24"/>
          <w:szCs w:val="24"/>
        </w:rPr>
        <w:t xml:space="preserve">Tobón </w:t>
      </w:r>
      <w:r w:rsidR="00E937B7" w:rsidRPr="000B0A28">
        <w:rPr>
          <w:rFonts w:ascii="Times New Roman" w:hAnsi="Times New Roman"/>
          <w:i/>
          <w:sz w:val="24"/>
          <w:szCs w:val="24"/>
        </w:rPr>
        <w:t>et al.</w:t>
      </w:r>
      <w:r w:rsidR="00876979" w:rsidRPr="000B0A28">
        <w:rPr>
          <w:rFonts w:ascii="Times New Roman" w:hAnsi="Times New Roman"/>
          <w:sz w:val="24"/>
          <w:szCs w:val="24"/>
        </w:rPr>
        <w:t>, los lleva a verse</w:t>
      </w:r>
      <w:r w:rsidR="002A5E6E" w:rsidRPr="000B0A28">
        <w:rPr>
          <w:rFonts w:ascii="Times New Roman" w:hAnsi="Times New Roman"/>
          <w:sz w:val="24"/>
          <w:szCs w:val="24"/>
        </w:rPr>
        <w:t xml:space="preserve"> inmiscuidos en actos </w:t>
      </w:r>
      <w:r w:rsidR="001F7899" w:rsidRPr="000B0A28">
        <w:rPr>
          <w:rFonts w:ascii="Times New Roman" w:hAnsi="Times New Roman"/>
          <w:sz w:val="24"/>
          <w:szCs w:val="24"/>
        </w:rPr>
        <w:t>delictivos</w:t>
      </w:r>
      <w:r w:rsidR="00871DBA" w:rsidRPr="000B0A28">
        <w:rPr>
          <w:rFonts w:ascii="Times New Roman" w:hAnsi="Times New Roman"/>
          <w:sz w:val="24"/>
          <w:szCs w:val="24"/>
        </w:rPr>
        <w:t xml:space="preserve"> e incluso en pel</w:t>
      </w:r>
      <w:r w:rsidR="007E31C5" w:rsidRPr="000B0A28">
        <w:rPr>
          <w:rFonts w:ascii="Times New Roman" w:hAnsi="Times New Roman"/>
          <w:sz w:val="24"/>
          <w:szCs w:val="24"/>
        </w:rPr>
        <w:t>e</w:t>
      </w:r>
      <w:r w:rsidR="00871DBA" w:rsidRPr="000B0A28">
        <w:rPr>
          <w:rFonts w:ascii="Times New Roman" w:hAnsi="Times New Roman"/>
          <w:sz w:val="24"/>
          <w:szCs w:val="24"/>
        </w:rPr>
        <w:t>as con los de su mis</w:t>
      </w:r>
      <w:r w:rsidR="00876979" w:rsidRPr="000B0A28">
        <w:rPr>
          <w:rFonts w:ascii="Times New Roman" w:hAnsi="Times New Roman"/>
          <w:sz w:val="24"/>
          <w:szCs w:val="24"/>
        </w:rPr>
        <w:t>ma edad, lo cual es un riesgo para la seguridad del propio adolescente y su entorno una vez que manifiestan haber portado armas de fuego y punzocortantes en algún momento</w:t>
      </w:r>
      <w:r w:rsidR="00CF6903" w:rsidRPr="000B0A28">
        <w:rPr>
          <w:rFonts w:ascii="Times New Roman" w:hAnsi="Times New Roman"/>
          <w:sz w:val="24"/>
          <w:szCs w:val="24"/>
        </w:rPr>
        <w:t>,</w:t>
      </w:r>
      <w:r w:rsidR="00876979" w:rsidRPr="000B0A28">
        <w:rPr>
          <w:rFonts w:ascii="Times New Roman" w:hAnsi="Times New Roman"/>
          <w:sz w:val="24"/>
          <w:szCs w:val="24"/>
        </w:rPr>
        <w:t xml:space="preserve"> lo mismo en el ámbito escolar como en su comunidad.</w:t>
      </w:r>
    </w:p>
    <w:p w14:paraId="16F29559" w14:textId="77777777" w:rsidR="006F443F" w:rsidRDefault="006F443F" w:rsidP="000B0A28">
      <w:pPr>
        <w:spacing w:line="360" w:lineRule="auto"/>
        <w:ind w:firstLine="720"/>
        <w:jc w:val="both"/>
        <w:rPr>
          <w:rFonts w:ascii="Times New Roman" w:hAnsi="Times New Roman"/>
          <w:sz w:val="24"/>
          <w:szCs w:val="24"/>
        </w:rPr>
      </w:pPr>
    </w:p>
    <w:p w14:paraId="5C4F85D1" w14:textId="375D7231" w:rsidR="00861F54" w:rsidRPr="000B0A28" w:rsidRDefault="00876979" w:rsidP="000B0A28">
      <w:pPr>
        <w:spacing w:line="360" w:lineRule="auto"/>
        <w:ind w:firstLine="720"/>
        <w:jc w:val="both"/>
        <w:rPr>
          <w:rFonts w:ascii="Times New Roman" w:hAnsi="Times New Roman"/>
          <w:sz w:val="24"/>
          <w:szCs w:val="24"/>
        </w:rPr>
      </w:pPr>
      <w:r w:rsidRPr="000B0A28">
        <w:rPr>
          <w:rFonts w:ascii="Times New Roman" w:hAnsi="Times New Roman"/>
          <w:sz w:val="24"/>
          <w:szCs w:val="24"/>
        </w:rPr>
        <w:lastRenderedPageBreak/>
        <w:t>Por otra parte</w:t>
      </w:r>
      <w:r w:rsidR="007E31C5" w:rsidRPr="000B0A28">
        <w:rPr>
          <w:rFonts w:ascii="Times New Roman" w:hAnsi="Times New Roman"/>
          <w:sz w:val="24"/>
          <w:szCs w:val="24"/>
        </w:rPr>
        <w:t>,</w:t>
      </w:r>
      <w:r w:rsidRPr="000B0A28">
        <w:rPr>
          <w:rFonts w:ascii="Times New Roman" w:hAnsi="Times New Roman"/>
          <w:sz w:val="24"/>
          <w:szCs w:val="24"/>
        </w:rPr>
        <w:t xml:space="preserve"> la esfera afectiva</w:t>
      </w:r>
      <w:r w:rsidR="00C835B6" w:rsidRPr="000B0A28">
        <w:rPr>
          <w:rFonts w:ascii="Times New Roman" w:hAnsi="Times New Roman"/>
          <w:sz w:val="24"/>
          <w:szCs w:val="24"/>
        </w:rPr>
        <w:t xml:space="preserve"> </w:t>
      </w:r>
      <w:r w:rsidRPr="000B0A28">
        <w:rPr>
          <w:rFonts w:ascii="Times New Roman" w:hAnsi="Times New Roman"/>
          <w:sz w:val="24"/>
          <w:szCs w:val="24"/>
        </w:rPr>
        <w:t>refleja que la</w:t>
      </w:r>
      <w:r w:rsidR="00C835B6" w:rsidRPr="000B0A28">
        <w:rPr>
          <w:rFonts w:ascii="Times New Roman" w:hAnsi="Times New Roman"/>
          <w:sz w:val="24"/>
          <w:szCs w:val="24"/>
        </w:rPr>
        <w:t xml:space="preserve"> sociedad</w:t>
      </w:r>
      <w:r w:rsidRPr="000B0A28">
        <w:rPr>
          <w:rFonts w:ascii="Times New Roman" w:hAnsi="Times New Roman"/>
          <w:sz w:val="24"/>
          <w:szCs w:val="24"/>
        </w:rPr>
        <w:t xml:space="preserve"> carece de valores, lo que</w:t>
      </w:r>
      <w:r w:rsidR="007E31C5" w:rsidRPr="000B0A28">
        <w:rPr>
          <w:rFonts w:ascii="Times New Roman" w:hAnsi="Times New Roman"/>
          <w:sz w:val="24"/>
          <w:szCs w:val="24"/>
        </w:rPr>
        <w:t>,</w:t>
      </w:r>
      <w:r w:rsidRPr="000B0A28">
        <w:rPr>
          <w:rFonts w:ascii="Times New Roman" w:hAnsi="Times New Roman"/>
          <w:sz w:val="24"/>
          <w:szCs w:val="24"/>
        </w:rPr>
        <w:t xml:space="preserve"> de ser así, va en detrimento </w:t>
      </w:r>
      <w:r w:rsidR="007E31C5" w:rsidRPr="000B0A28">
        <w:rPr>
          <w:rFonts w:ascii="Times New Roman" w:hAnsi="Times New Roman"/>
          <w:sz w:val="24"/>
          <w:szCs w:val="24"/>
        </w:rPr>
        <w:t xml:space="preserve">para </w:t>
      </w:r>
      <w:r w:rsidR="00C835B6" w:rsidRPr="000B0A28">
        <w:rPr>
          <w:rFonts w:ascii="Times New Roman" w:hAnsi="Times New Roman"/>
          <w:sz w:val="24"/>
          <w:szCs w:val="24"/>
        </w:rPr>
        <w:t>que cie</w:t>
      </w:r>
      <w:r w:rsidRPr="000B0A28">
        <w:rPr>
          <w:rFonts w:ascii="Times New Roman" w:hAnsi="Times New Roman"/>
          <w:sz w:val="24"/>
          <w:szCs w:val="24"/>
        </w:rPr>
        <w:t>rtas relaciones perduren y los adolescentes</w:t>
      </w:r>
      <w:r w:rsidR="00C835B6" w:rsidRPr="000B0A28">
        <w:rPr>
          <w:rFonts w:ascii="Times New Roman" w:hAnsi="Times New Roman"/>
          <w:sz w:val="24"/>
          <w:szCs w:val="24"/>
        </w:rPr>
        <w:t xml:space="preserve"> se sientan satisfechos co</w:t>
      </w:r>
      <w:r w:rsidRPr="000B0A28">
        <w:rPr>
          <w:rFonts w:ascii="Times New Roman" w:hAnsi="Times New Roman"/>
          <w:sz w:val="24"/>
          <w:szCs w:val="24"/>
        </w:rPr>
        <w:t xml:space="preserve">n su propia educación familiar, </w:t>
      </w:r>
      <w:r w:rsidR="007E31C5" w:rsidRPr="000B0A28">
        <w:rPr>
          <w:rFonts w:ascii="Times New Roman" w:hAnsi="Times New Roman"/>
          <w:sz w:val="24"/>
          <w:szCs w:val="24"/>
        </w:rPr>
        <w:t xml:space="preserve">favoreciendo </w:t>
      </w:r>
      <w:r w:rsidRPr="000B0A28">
        <w:rPr>
          <w:rFonts w:ascii="Times New Roman" w:hAnsi="Times New Roman"/>
          <w:sz w:val="24"/>
          <w:szCs w:val="24"/>
        </w:rPr>
        <w:t>el aumento de</w:t>
      </w:r>
      <w:r w:rsidR="00C835B6" w:rsidRPr="000B0A28">
        <w:rPr>
          <w:rFonts w:ascii="Times New Roman" w:hAnsi="Times New Roman"/>
          <w:sz w:val="24"/>
          <w:szCs w:val="24"/>
        </w:rPr>
        <w:t xml:space="preserve"> su nivel de edu</w:t>
      </w:r>
      <w:r w:rsidRPr="000B0A28">
        <w:rPr>
          <w:rFonts w:ascii="Times New Roman" w:hAnsi="Times New Roman"/>
          <w:sz w:val="24"/>
          <w:szCs w:val="24"/>
        </w:rPr>
        <w:t>cación académica</w:t>
      </w:r>
      <w:r w:rsidR="007E31C5" w:rsidRPr="000B0A28">
        <w:rPr>
          <w:rFonts w:ascii="Times New Roman" w:hAnsi="Times New Roman"/>
          <w:sz w:val="24"/>
          <w:szCs w:val="24"/>
        </w:rPr>
        <w:t xml:space="preserve">. Por </w:t>
      </w:r>
      <w:r w:rsidR="00F10D04" w:rsidRPr="000B0A28">
        <w:rPr>
          <w:rFonts w:ascii="Times New Roman" w:hAnsi="Times New Roman"/>
          <w:sz w:val="24"/>
          <w:szCs w:val="24"/>
        </w:rPr>
        <w:t>ello,</w:t>
      </w:r>
      <w:r w:rsidR="00C835B6" w:rsidRPr="000B0A28">
        <w:rPr>
          <w:rFonts w:ascii="Times New Roman" w:hAnsi="Times New Roman"/>
          <w:sz w:val="24"/>
          <w:szCs w:val="24"/>
        </w:rPr>
        <w:t xml:space="preserve"> mucho</w:t>
      </w:r>
      <w:r w:rsidR="007E31C5" w:rsidRPr="000B0A28">
        <w:rPr>
          <w:rFonts w:ascii="Times New Roman" w:hAnsi="Times New Roman"/>
          <w:sz w:val="24"/>
          <w:szCs w:val="24"/>
        </w:rPr>
        <w:t>s</w:t>
      </w:r>
      <w:r w:rsidR="00C835B6" w:rsidRPr="000B0A28">
        <w:rPr>
          <w:rFonts w:ascii="Times New Roman" w:hAnsi="Times New Roman"/>
          <w:sz w:val="24"/>
          <w:szCs w:val="24"/>
        </w:rPr>
        <w:t xml:space="preserve"> de estos adolescentes abandonan la escuela y permiten que ciertas emociones o sentimi</w:t>
      </w:r>
      <w:r w:rsidR="00F10D04" w:rsidRPr="000B0A28">
        <w:rPr>
          <w:rFonts w:ascii="Times New Roman" w:hAnsi="Times New Roman"/>
          <w:sz w:val="24"/>
          <w:szCs w:val="24"/>
        </w:rPr>
        <w:t>entos negativos crezcan, lo que</w:t>
      </w:r>
      <w:r w:rsidR="007E31C5" w:rsidRPr="000B0A28">
        <w:rPr>
          <w:rFonts w:ascii="Times New Roman" w:hAnsi="Times New Roman"/>
          <w:sz w:val="24"/>
          <w:szCs w:val="24"/>
        </w:rPr>
        <w:t>,</w:t>
      </w:r>
      <w:r w:rsidR="00F10D04" w:rsidRPr="000B0A28">
        <w:rPr>
          <w:rFonts w:ascii="Times New Roman" w:hAnsi="Times New Roman"/>
          <w:sz w:val="24"/>
          <w:szCs w:val="24"/>
        </w:rPr>
        <w:t xml:space="preserve"> a su vez</w:t>
      </w:r>
      <w:r w:rsidR="007E31C5" w:rsidRPr="000B0A28">
        <w:rPr>
          <w:rFonts w:ascii="Times New Roman" w:hAnsi="Times New Roman"/>
          <w:sz w:val="24"/>
          <w:szCs w:val="24"/>
        </w:rPr>
        <w:t>,</w:t>
      </w:r>
      <w:r w:rsidR="00F10D04" w:rsidRPr="000B0A28">
        <w:rPr>
          <w:rFonts w:ascii="Times New Roman" w:hAnsi="Times New Roman"/>
          <w:sz w:val="24"/>
          <w:szCs w:val="24"/>
        </w:rPr>
        <w:t xml:space="preserve"> resulta</w:t>
      </w:r>
      <w:r w:rsidR="00C835B6" w:rsidRPr="000B0A28">
        <w:rPr>
          <w:rFonts w:ascii="Times New Roman" w:hAnsi="Times New Roman"/>
          <w:sz w:val="24"/>
          <w:szCs w:val="24"/>
        </w:rPr>
        <w:t xml:space="preserve"> nocivo para su salud mental, ya que muchos de ellos entran en estados graves</w:t>
      </w:r>
      <w:r w:rsidR="00F10D04" w:rsidRPr="000B0A28">
        <w:rPr>
          <w:rFonts w:ascii="Times New Roman" w:hAnsi="Times New Roman"/>
          <w:sz w:val="24"/>
          <w:szCs w:val="24"/>
        </w:rPr>
        <w:t xml:space="preserve"> como aislamiento y depresión. D</w:t>
      </w:r>
      <w:r w:rsidR="00C835B6" w:rsidRPr="000B0A28">
        <w:rPr>
          <w:rFonts w:ascii="Times New Roman" w:hAnsi="Times New Roman"/>
          <w:sz w:val="24"/>
          <w:szCs w:val="24"/>
        </w:rPr>
        <w:t>entro de la muestr</w:t>
      </w:r>
      <w:r w:rsidR="00F10D04" w:rsidRPr="000B0A28">
        <w:rPr>
          <w:rFonts w:ascii="Times New Roman" w:hAnsi="Times New Roman"/>
          <w:sz w:val="24"/>
          <w:szCs w:val="24"/>
        </w:rPr>
        <w:t>a de estudiantes</w:t>
      </w:r>
      <w:r w:rsidR="007E31C5" w:rsidRPr="000B0A28">
        <w:rPr>
          <w:rFonts w:ascii="Times New Roman" w:hAnsi="Times New Roman"/>
          <w:sz w:val="24"/>
          <w:szCs w:val="24"/>
        </w:rPr>
        <w:t>,</w:t>
      </w:r>
      <w:r w:rsidR="00F10D04" w:rsidRPr="000B0A28">
        <w:rPr>
          <w:rFonts w:ascii="Times New Roman" w:hAnsi="Times New Roman"/>
          <w:sz w:val="24"/>
          <w:szCs w:val="24"/>
        </w:rPr>
        <w:t xml:space="preserve"> la mayoría </w:t>
      </w:r>
      <w:r w:rsidR="007E31C5" w:rsidRPr="000B0A28">
        <w:rPr>
          <w:rFonts w:ascii="Times New Roman" w:hAnsi="Times New Roman"/>
          <w:sz w:val="24"/>
          <w:szCs w:val="24"/>
        </w:rPr>
        <w:t xml:space="preserve">expresaron </w:t>
      </w:r>
      <w:r w:rsidR="00C835B6" w:rsidRPr="000B0A28">
        <w:rPr>
          <w:rFonts w:ascii="Times New Roman" w:hAnsi="Times New Roman"/>
          <w:sz w:val="24"/>
          <w:szCs w:val="24"/>
        </w:rPr>
        <w:t>sentimientos de temor y angustia al no permitir</w:t>
      </w:r>
      <w:r w:rsidR="00F10D04" w:rsidRPr="000B0A28">
        <w:rPr>
          <w:rFonts w:ascii="Times New Roman" w:hAnsi="Times New Roman"/>
          <w:sz w:val="24"/>
          <w:szCs w:val="24"/>
        </w:rPr>
        <w:t xml:space="preserve"> relaciones afectivas positivas;</w:t>
      </w:r>
      <w:r w:rsidR="00C835B6" w:rsidRPr="000B0A28">
        <w:rPr>
          <w:rFonts w:ascii="Times New Roman" w:hAnsi="Times New Roman"/>
          <w:sz w:val="24"/>
          <w:szCs w:val="24"/>
        </w:rPr>
        <w:t xml:space="preserve"> se encontró aumento de frustración y tris</w:t>
      </w:r>
      <w:r w:rsidR="00F10D04" w:rsidRPr="000B0A28">
        <w:rPr>
          <w:rFonts w:ascii="Times New Roman" w:hAnsi="Times New Roman"/>
          <w:sz w:val="24"/>
          <w:szCs w:val="24"/>
        </w:rPr>
        <w:t>teza</w:t>
      </w:r>
      <w:r w:rsidR="007E31C5" w:rsidRPr="000B0A28">
        <w:rPr>
          <w:rFonts w:ascii="Times New Roman" w:hAnsi="Times New Roman"/>
          <w:sz w:val="24"/>
          <w:szCs w:val="24"/>
        </w:rPr>
        <w:t>,</w:t>
      </w:r>
      <w:r w:rsidR="00F10D04" w:rsidRPr="000B0A28">
        <w:rPr>
          <w:rFonts w:ascii="Times New Roman" w:hAnsi="Times New Roman"/>
          <w:sz w:val="24"/>
          <w:szCs w:val="24"/>
        </w:rPr>
        <w:t xml:space="preserve"> lo que genera que su afectividad disminuya. Es muy preocupante que los adolescentes se sientan</w:t>
      </w:r>
      <w:r w:rsidR="00C835B6" w:rsidRPr="000B0A28">
        <w:rPr>
          <w:rFonts w:ascii="Times New Roman" w:hAnsi="Times New Roman"/>
          <w:sz w:val="24"/>
          <w:szCs w:val="24"/>
        </w:rPr>
        <w:t xml:space="preserve"> aislados</w:t>
      </w:r>
      <w:r w:rsidR="00F10D04" w:rsidRPr="000B0A28">
        <w:rPr>
          <w:rFonts w:ascii="Times New Roman" w:hAnsi="Times New Roman"/>
          <w:sz w:val="24"/>
          <w:szCs w:val="24"/>
        </w:rPr>
        <w:t>, por no ser tomados en cuenta para las</w:t>
      </w:r>
      <w:r w:rsidR="00C835B6" w:rsidRPr="000B0A28">
        <w:rPr>
          <w:rFonts w:ascii="Times New Roman" w:hAnsi="Times New Roman"/>
          <w:sz w:val="24"/>
          <w:szCs w:val="24"/>
        </w:rPr>
        <w:t xml:space="preserve"> decisiones de su vida personal</w:t>
      </w:r>
      <w:r w:rsidR="007E31C5" w:rsidRPr="000B0A28">
        <w:rPr>
          <w:rFonts w:ascii="Times New Roman" w:hAnsi="Times New Roman"/>
          <w:sz w:val="24"/>
          <w:szCs w:val="24"/>
        </w:rPr>
        <w:t xml:space="preserve">. </w:t>
      </w:r>
      <w:r w:rsidR="00F10D04" w:rsidRPr="000B0A28">
        <w:rPr>
          <w:rFonts w:ascii="Times New Roman" w:hAnsi="Times New Roman"/>
          <w:sz w:val="24"/>
          <w:szCs w:val="24"/>
        </w:rPr>
        <w:t>Carbajal</w:t>
      </w:r>
      <w:r w:rsidR="002F11BB" w:rsidRPr="000B0A28">
        <w:rPr>
          <w:rFonts w:ascii="Times New Roman" w:hAnsi="Times New Roman"/>
          <w:sz w:val="24"/>
          <w:szCs w:val="24"/>
        </w:rPr>
        <w:t>-</w:t>
      </w:r>
      <w:r w:rsidR="00861F54" w:rsidRPr="000B0A28">
        <w:rPr>
          <w:rFonts w:ascii="Times New Roman" w:hAnsi="Times New Roman"/>
          <w:sz w:val="24"/>
          <w:szCs w:val="24"/>
        </w:rPr>
        <w:t>Carrasca</w:t>
      </w:r>
      <w:r w:rsidR="00F10D04" w:rsidRPr="000B0A28">
        <w:rPr>
          <w:rFonts w:ascii="Times New Roman" w:hAnsi="Times New Roman"/>
          <w:sz w:val="24"/>
          <w:szCs w:val="24"/>
        </w:rPr>
        <w:t xml:space="preserve"> </w:t>
      </w:r>
      <w:r w:rsidR="00861F54" w:rsidRPr="000B0A28">
        <w:rPr>
          <w:rFonts w:ascii="Times New Roman" w:hAnsi="Times New Roman"/>
          <w:sz w:val="24"/>
          <w:szCs w:val="24"/>
        </w:rPr>
        <w:t>y Caro</w:t>
      </w:r>
      <w:r w:rsidR="002F11BB" w:rsidRPr="000B0A28">
        <w:rPr>
          <w:rFonts w:ascii="Times New Roman" w:hAnsi="Times New Roman"/>
          <w:sz w:val="24"/>
          <w:szCs w:val="24"/>
        </w:rPr>
        <w:t>-Castillo</w:t>
      </w:r>
      <w:r w:rsidR="00861F54" w:rsidRPr="000B0A28">
        <w:rPr>
          <w:rFonts w:ascii="Times New Roman" w:hAnsi="Times New Roman"/>
          <w:sz w:val="24"/>
          <w:szCs w:val="24"/>
        </w:rPr>
        <w:t xml:space="preserve"> (2009)  afirman:</w:t>
      </w:r>
      <w:r w:rsidR="004B1E35" w:rsidRPr="000B0A28">
        <w:rPr>
          <w:rFonts w:ascii="Times New Roman" w:hAnsi="Times New Roman"/>
          <w:sz w:val="24"/>
          <w:szCs w:val="24"/>
        </w:rPr>
        <w:t xml:space="preserve"> </w:t>
      </w:r>
    </w:p>
    <w:p w14:paraId="3DB63DE2" w14:textId="04EB2FAA" w:rsidR="00C835B6" w:rsidRPr="000B0A28" w:rsidRDefault="004B1E35" w:rsidP="000B0A28">
      <w:pPr>
        <w:spacing w:line="360" w:lineRule="auto"/>
        <w:ind w:left="720"/>
        <w:jc w:val="both"/>
        <w:rPr>
          <w:rFonts w:ascii="Times New Roman" w:hAnsi="Times New Roman"/>
          <w:sz w:val="24"/>
          <w:szCs w:val="24"/>
        </w:rPr>
      </w:pPr>
      <w:r w:rsidRPr="000B0A28">
        <w:rPr>
          <w:rFonts w:ascii="Times New Roman" w:hAnsi="Times New Roman"/>
          <w:sz w:val="24"/>
          <w:szCs w:val="24"/>
        </w:rPr>
        <w:t>L</w:t>
      </w:r>
      <w:r w:rsidR="00C835B6" w:rsidRPr="000B0A28">
        <w:rPr>
          <w:rFonts w:ascii="Times New Roman" w:hAnsi="Times New Roman"/>
          <w:sz w:val="24"/>
          <w:szCs w:val="24"/>
        </w:rPr>
        <w:t xml:space="preserve">a soledad en los </w:t>
      </w:r>
      <w:r w:rsidR="00887977" w:rsidRPr="000B0A28">
        <w:rPr>
          <w:rFonts w:ascii="Times New Roman" w:hAnsi="Times New Roman"/>
          <w:sz w:val="24"/>
          <w:szCs w:val="24"/>
        </w:rPr>
        <w:t>adolescentes “explica</w:t>
      </w:r>
      <w:r w:rsidRPr="000B0A28">
        <w:rPr>
          <w:rFonts w:ascii="Times New Roman" w:hAnsi="Times New Roman"/>
          <w:color w:val="000000"/>
          <w:sz w:val="24"/>
          <w:szCs w:val="24"/>
          <w:shd w:val="clear" w:color="auto" w:fill="FFFFFF"/>
        </w:rPr>
        <w:t xml:space="preserve"> es un tiempo de riesgo para experimentar sentimientos de soledad</w:t>
      </w:r>
      <w:r w:rsidR="00C835B6" w:rsidRPr="000B0A28">
        <w:rPr>
          <w:rFonts w:ascii="Times New Roman" w:hAnsi="Times New Roman"/>
          <w:sz w:val="24"/>
          <w:szCs w:val="24"/>
        </w:rPr>
        <w:t xml:space="preserve"> </w:t>
      </w:r>
      <w:r w:rsidRPr="000B0A28">
        <w:rPr>
          <w:rFonts w:ascii="Times New Roman" w:hAnsi="Times New Roman"/>
          <w:color w:val="000000"/>
          <w:sz w:val="24"/>
          <w:szCs w:val="24"/>
          <w:shd w:val="clear" w:color="auto" w:fill="FFFFFF"/>
        </w:rPr>
        <w:t>debido a que se ha observado un aumento en sus niveles de presentación en esta etapa de la vida, y una asociación como factor de riesgo importante de estudio, derivado de condiciones socioeconómicas, culturales y familiares adversas que ocasionan desenlaces fatales que incluyen enfermedad, muerte y comportamiento antisocial en el adolescente</w:t>
      </w:r>
      <w:r w:rsidR="004A3F09" w:rsidRPr="000B0A28">
        <w:rPr>
          <w:rFonts w:ascii="Times New Roman" w:hAnsi="Times New Roman"/>
          <w:b/>
          <w:color w:val="000000"/>
          <w:sz w:val="24"/>
          <w:szCs w:val="24"/>
          <w:shd w:val="clear" w:color="auto" w:fill="FFFFFF"/>
        </w:rPr>
        <w:t>.</w:t>
      </w:r>
    </w:p>
    <w:p w14:paraId="61460CD2" w14:textId="4DEDFC39" w:rsidR="00B1145F" w:rsidRPr="000B0A28" w:rsidRDefault="009A6299" w:rsidP="000B0A28">
      <w:pPr>
        <w:spacing w:line="360" w:lineRule="auto"/>
        <w:ind w:firstLine="720"/>
        <w:jc w:val="both"/>
        <w:rPr>
          <w:rFonts w:ascii="Times New Roman" w:hAnsi="Times New Roman"/>
          <w:sz w:val="24"/>
          <w:szCs w:val="24"/>
        </w:rPr>
      </w:pPr>
      <w:r w:rsidRPr="000B0A28">
        <w:rPr>
          <w:rFonts w:ascii="Times New Roman" w:hAnsi="Times New Roman"/>
          <w:sz w:val="24"/>
          <w:szCs w:val="24"/>
        </w:rPr>
        <w:t>Lo</w:t>
      </w:r>
      <w:r w:rsidR="00861F54" w:rsidRPr="000B0A28">
        <w:rPr>
          <w:rFonts w:ascii="Times New Roman" w:hAnsi="Times New Roman"/>
          <w:sz w:val="24"/>
          <w:szCs w:val="24"/>
        </w:rPr>
        <w:t>s</w:t>
      </w:r>
      <w:r w:rsidRPr="000B0A28">
        <w:rPr>
          <w:rFonts w:ascii="Times New Roman" w:hAnsi="Times New Roman"/>
          <w:sz w:val="24"/>
          <w:szCs w:val="24"/>
        </w:rPr>
        <w:t xml:space="preserve"> adolescentes atribuyen un sentimiento de </w:t>
      </w:r>
      <w:r w:rsidR="004B1E35" w:rsidRPr="000B0A28">
        <w:rPr>
          <w:rFonts w:ascii="Times New Roman" w:hAnsi="Times New Roman"/>
          <w:sz w:val="24"/>
          <w:szCs w:val="24"/>
        </w:rPr>
        <w:t>soledad a</w:t>
      </w:r>
      <w:r w:rsidRPr="000B0A28">
        <w:rPr>
          <w:rFonts w:ascii="Times New Roman" w:hAnsi="Times New Roman"/>
          <w:sz w:val="24"/>
          <w:szCs w:val="24"/>
        </w:rPr>
        <w:t xml:space="preserve"> causas como la fractura de </w:t>
      </w:r>
      <w:r w:rsidR="004B1E35" w:rsidRPr="000B0A28">
        <w:rPr>
          <w:rFonts w:ascii="Times New Roman" w:hAnsi="Times New Roman"/>
          <w:sz w:val="24"/>
          <w:szCs w:val="24"/>
        </w:rPr>
        <w:t>rela</w:t>
      </w:r>
      <w:r w:rsidR="0055193F" w:rsidRPr="000B0A28">
        <w:rPr>
          <w:rFonts w:ascii="Times New Roman" w:hAnsi="Times New Roman"/>
          <w:sz w:val="24"/>
          <w:szCs w:val="24"/>
        </w:rPr>
        <w:t>ciones familiares</w:t>
      </w:r>
      <w:r w:rsidRPr="000B0A28">
        <w:rPr>
          <w:rFonts w:ascii="Times New Roman" w:hAnsi="Times New Roman"/>
          <w:sz w:val="24"/>
          <w:szCs w:val="24"/>
        </w:rPr>
        <w:t xml:space="preserve"> o </w:t>
      </w:r>
      <w:r w:rsidR="00861F54" w:rsidRPr="000B0A28">
        <w:rPr>
          <w:rFonts w:ascii="Times New Roman" w:hAnsi="Times New Roman"/>
          <w:sz w:val="24"/>
          <w:szCs w:val="24"/>
        </w:rPr>
        <w:t>sentimiento</w:t>
      </w:r>
      <w:r w:rsidR="00B1145F" w:rsidRPr="000B0A28">
        <w:rPr>
          <w:rFonts w:ascii="Times New Roman" w:hAnsi="Times New Roman"/>
          <w:sz w:val="24"/>
          <w:szCs w:val="24"/>
        </w:rPr>
        <w:t xml:space="preserve">. La </w:t>
      </w:r>
      <w:r w:rsidR="0055193F" w:rsidRPr="000B0A28">
        <w:rPr>
          <w:rFonts w:ascii="Times New Roman" w:hAnsi="Times New Roman"/>
          <w:sz w:val="24"/>
          <w:szCs w:val="24"/>
        </w:rPr>
        <w:t xml:space="preserve">situación actual en muchas de las escuelas públicas </w:t>
      </w:r>
      <w:r w:rsidR="00EA37E3" w:rsidRPr="000B0A28">
        <w:rPr>
          <w:rFonts w:ascii="Times New Roman" w:hAnsi="Times New Roman"/>
          <w:sz w:val="24"/>
          <w:szCs w:val="24"/>
        </w:rPr>
        <w:t xml:space="preserve">y de gobierno es que solo se </w:t>
      </w:r>
      <w:r w:rsidR="00B1145F" w:rsidRPr="000B0A28">
        <w:rPr>
          <w:rFonts w:ascii="Times New Roman" w:hAnsi="Times New Roman"/>
          <w:sz w:val="24"/>
          <w:szCs w:val="24"/>
        </w:rPr>
        <w:t xml:space="preserve">concentran </w:t>
      </w:r>
      <w:r w:rsidR="00E85BC9" w:rsidRPr="000B0A28">
        <w:rPr>
          <w:rFonts w:ascii="Times New Roman" w:hAnsi="Times New Roman"/>
          <w:sz w:val="24"/>
          <w:szCs w:val="24"/>
        </w:rPr>
        <w:t>en una</w:t>
      </w:r>
      <w:r w:rsidR="0055193F" w:rsidRPr="000B0A28">
        <w:rPr>
          <w:rFonts w:ascii="Times New Roman" w:hAnsi="Times New Roman"/>
          <w:sz w:val="24"/>
          <w:szCs w:val="24"/>
        </w:rPr>
        <w:t xml:space="preserve"> educación</w:t>
      </w:r>
      <w:r w:rsidR="0082517E" w:rsidRPr="000B0A28">
        <w:rPr>
          <w:rFonts w:ascii="Times New Roman" w:hAnsi="Times New Roman"/>
          <w:sz w:val="24"/>
          <w:szCs w:val="24"/>
        </w:rPr>
        <w:t xml:space="preserve"> </w:t>
      </w:r>
      <w:r w:rsidR="00E85BC9" w:rsidRPr="000B0A28">
        <w:rPr>
          <w:rFonts w:ascii="Times New Roman" w:hAnsi="Times New Roman"/>
          <w:sz w:val="24"/>
          <w:szCs w:val="24"/>
        </w:rPr>
        <w:t>académica</w:t>
      </w:r>
      <w:r w:rsidR="00B1145F" w:rsidRPr="000B0A28">
        <w:rPr>
          <w:rFonts w:ascii="Times New Roman" w:hAnsi="Times New Roman"/>
          <w:sz w:val="24"/>
          <w:szCs w:val="24"/>
        </w:rPr>
        <w:t>,</w:t>
      </w:r>
      <w:r w:rsidR="00E85BC9" w:rsidRPr="000B0A28">
        <w:rPr>
          <w:rFonts w:ascii="Times New Roman" w:hAnsi="Times New Roman"/>
          <w:sz w:val="24"/>
          <w:szCs w:val="24"/>
        </w:rPr>
        <w:t xml:space="preserve"> </w:t>
      </w:r>
      <w:r w:rsidR="00B1145F" w:rsidRPr="000B0A28">
        <w:rPr>
          <w:rFonts w:ascii="Times New Roman" w:hAnsi="Times New Roman"/>
          <w:sz w:val="24"/>
          <w:szCs w:val="24"/>
        </w:rPr>
        <w:t xml:space="preserve">en la que </w:t>
      </w:r>
      <w:r w:rsidR="0082517E" w:rsidRPr="000B0A28">
        <w:rPr>
          <w:rFonts w:ascii="Times New Roman" w:hAnsi="Times New Roman"/>
          <w:sz w:val="24"/>
          <w:szCs w:val="24"/>
        </w:rPr>
        <w:t>el nivel d</w:t>
      </w:r>
      <w:r w:rsidR="00E85BC9" w:rsidRPr="000B0A28">
        <w:rPr>
          <w:rFonts w:ascii="Times New Roman" w:hAnsi="Times New Roman"/>
          <w:sz w:val="24"/>
          <w:szCs w:val="24"/>
        </w:rPr>
        <w:t xml:space="preserve">e conocimiento y ciencia en los alumnos aumente de manera </w:t>
      </w:r>
      <w:r w:rsidR="00B1145F" w:rsidRPr="000B0A28">
        <w:rPr>
          <w:rFonts w:ascii="Times New Roman" w:hAnsi="Times New Roman"/>
          <w:sz w:val="24"/>
          <w:szCs w:val="24"/>
        </w:rPr>
        <w:t>considerable</w:t>
      </w:r>
      <w:r w:rsidR="0055193F" w:rsidRPr="000B0A28">
        <w:rPr>
          <w:rFonts w:ascii="Times New Roman" w:hAnsi="Times New Roman"/>
          <w:sz w:val="24"/>
          <w:szCs w:val="24"/>
        </w:rPr>
        <w:t xml:space="preserve"> </w:t>
      </w:r>
      <w:r w:rsidR="00B27BE4" w:rsidRPr="000B0A28">
        <w:rPr>
          <w:rFonts w:ascii="Times New Roman" w:hAnsi="Times New Roman"/>
          <w:sz w:val="24"/>
          <w:szCs w:val="24"/>
        </w:rPr>
        <w:t>y s</w:t>
      </w:r>
      <w:r w:rsidR="00C207C7" w:rsidRPr="000B0A28">
        <w:rPr>
          <w:rFonts w:ascii="Times New Roman" w:hAnsi="Times New Roman"/>
          <w:sz w:val="24"/>
          <w:szCs w:val="24"/>
        </w:rPr>
        <w:t>e deja de lado la</w:t>
      </w:r>
      <w:r w:rsidR="00B27BE4" w:rsidRPr="000B0A28">
        <w:rPr>
          <w:rFonts w:ascii="Times New Roman" w:hAnsi="Times New Roman"/>
          <w:sz w:val="24"/>
          <w:szCs w:val="24"/>
        </w:rPr>
        <w:t xml:space="preserve"> autoestim</w:t>
      </w:r>
      <w:r w:rsidR="00E85BC9" w:rsidRPr="000B0A28">
        <w:rPr>
          <w:rFonts w:ascii="Times New Roman" w:hAnsi="Times New Roman"/>
          <w:sz w:val="24"/>
          <w:szCs w:val="24"/>
        </w:rPr>
        <w:t>a y</w:t>
      </w:r>
      <w:r w:rsidR="00C207C7" w:rsidRPr="000B0A28">
        <w:rPr>
          <w:rFonts w:ascii="Times New Roman" w:hAnsi="Times New Roman"/>
          <w:sz w:val="24"/>
          <w:szCs w:val="24"/>
        </w:rPr>
        <w:t xml:space="preserve"> </w:t>
      </w:r>
      <w:r w:rsidR="00B1145F" w:rsidRPr="000B0A28">
        <w:rPr>
          <w:rFonts w:ascii="Times New Roman" w:hAnsi="Times New Roman"/>
          <w:sz w:val="24"/>
          <w:szCs w:val="24"/>
        </w:rPr>
        <w:t xml:space="preserve">la </w:t>
      </w:r>
      <w:r w:rsidR="00E85BC9" w:rsidRPr="000B0A28">
        <w:rPr>
          <w:rFonts w:ascii="Times New Roman" w:hAnsi="Times New Roman"/>
          <w:sz w:val="24"/>
          <w:szCs w:val="24"/>
        </w:rPr>
        <w:t>confianza</w:t>
      </w:r>
      <w:r w:rsidR="00B1145F" w:rsidRPr="000B0A28">
        <w:rPr>
          <w:rFonts w:ascii="Times New Roman" w:hAnsi="Times New Roman"/>
          <w:sz w:val="24"/>
          <w:szCs w:val="24"/>
        </w:rPr>
        <w:t xml:space="preserve"> propia</w:t>
      </w:r>
      <w:r w:rsidR="00E85BC9" w:rsidRPr="000B0A28">
        <w:rPr>
          <w:rFonts w:ascii="Times New Roman" w:hAnsi="Times New Roman"/>
          <w:sz w:val="24"/>
          <w:szCs w:val="24"/>
        </w:rPr>
        <w:t xml:space="preserve"> </w:t>
      </w:r>
      <w:r w:rsidR="00B1145F" w:rsidRPr="000B0A28">
        <w:rPr>
          <w:rFonts w:ascii="Times New Roman" w:hAnsi="Times New Roman"/>
          <w:sz w:val="24"/>
          <w:szCs w:val="24"/>
        </w:rPr>
        <w:t xml:space="preserve">de </w:t>
      </w:r>
      <w:r w:rsidR="00E85BC9" w:rsidRPr="000B0A28">
        <w:rPr>
          <w:rFonts w:ascii="Times New Roman" w:hAnsi="Times New Roman"/>
          <w:sz w:val="24"/>
          <w:szCs w:val="24"/>
        </w:rPr>
        <w:t>los adolescentes</w:t>
      </w:r>
      <w:r w:rsidR="00B1145F" w:rsidRPr="000B0A28">
        <w:rPr>
          <w:rFonts w:ascii="Times New Roman" w:hAnsi="Times New Roman"/>
          <w:sz w:val="24"/>
          <w:szCs w:val="24"/>
        </w:rPr>
        <w:t xml:space="preserve">. </w:t>
      </w:r>
    </w:p>
    <w:p w14:paraId="35D9D1E2" w14:textId="664ADAFA" w:rsidR="00124721" w:rsidRPr="000B0A28" w:rsidRDefault="00B1145F" w:rsidP="000B0A28">
      <w:pPr>
        <w:spacing w:line="360" w:lineRule="auto"/>
        <w:ind w:firstLine="720"/>
        <w:jc w:val="both"/>
        <w:rPr>
          <w:rFonts w:ascii="Times New Roman" w:hAnsi="Times New Roman"/>
          <w:sz w:val="24"/>
          <w:szCs w:val="24"/>
        </w:rPr>
      </w:pPr>
      <w:r w:rsidRPr="000B0A28">
        <w:rPr>
          <w:rFonts w:ascii="Times New Roman" w:hAnsi="Times New Roman"/>
          <w:sz w:val="24"/>
          <w:szCs w:val="24"/>
        </w:rPr>
        <w:t xml:space="preserve">Se </w:t>
      </w:r>
      <w:r w:rsidR="00E85BC9" w:rsidRPr="000B0A28">
        <w:rPr>
          <w:rFonts w:ascii="Times New Roman" w:hAnsi="Times New Roman"/>
          <w:sz w:val="24"/>
          <w:szCs w:val="24"/>
        </w:rPr>
        <w:t>tiene la noción y perspectiva</w:t>
      </w:r>
      <w:r w:rsidRPr="000B0A28">
        <w:rPr>
          <w:rFonts w:ascii="Times New Roman" w:hAnsi="Times New Roman"/>
          <w:sz w:val="24"/>
          <w:szCs w:val="24"/>
        </w:rPr>
        <w:t xml:space="preserve"> de</w:t>
      </w:r>
      <w:r w:rsidR="00E85BC9" w:rsidRPr="000B0A28">
        <w:rPr>
          <w:rFonts w:ascii="Times New Roman" w:hAnsi="Times New Roman"/>
          <w:sz w:val="24"/>
          <w:szCs w:val="24"/>
        </w:rPr>
        <w:t xml:space="preserve"> </w:t>
      </w:r>
      <w:r w:rsidR="00C207C7" w:rsidRPr="000B0A28">
        <w:rPr>
          <w:rFonts w:ascii="Times New Roman" w:hAnsi="Times New Roman"/>
          <w:sz w:val="24"/>
          <w:szCs w:val="24"/>
        </w:rPr>
        <w:t xml:space="preserve">que los alumnos están en un nivel educativo alto </w:t>
      </w:r>
      <w:r w:rsidR="00B27BE4" w:rsidRPr="000B0A28">
        <w:rPr>
          <w:rFonts w:ascii="Times New Roman" w:hAnsi="Times New Roman"/>
          <w:sz w:val="24"/>
          <w:szCs w:val="24"/>
        </w:rPr>
        <w:t>cuando tienen altas calificaciones</w:t>
      </w:r>
      <w:r w:rsidR="0082517E" w:rsidRPr="000B0A28">
        <w:rPr>
          <w:rFonts w:ascii="Times New Roman" w:hAnsi="Times New Roman"/>
          <w:sz w:val="24"/>
          <w:szCs w:val="24"/>
        </w:rPr>
        <w:t xml:space="preserve"> o tienen</w:t>
      </w:r>
      <w:r w:rsidR="00B27BE4" w:rsidRPr="000B0A28">
        <w:rPr>
          <w:rFonts w:ascii="Times New Roman" w:hAnsi="Times New Roman"/>
          <w:sz w:val="24"/>
          <w:szCs w:val="24"/>
        </w:rPr>
        <w:t xml:space="preserve"> un nivel de</w:t>
      </w:r>
      <w:r w:rsidR="00C207C7" w:rsidRPr="000B0A28">
        <w:rPr>
          <w:rFonts w:ascii="Times New Roman" w:hAnsi="Times New Roman"/>
          <w:sz w:val="24"/>
          <w:szCs w:val="24"/>
        </w:rPr>
        <w:t xml:space="preserve"> buen comportamiento, madurez y </w:t>
      </w:r>
      <w:r w:rsidR="0082517E" w:rsidRPr="000B0A28">
        <w:rPr>
          <w:rFonts w:ascii="Times New Roman" w:hAnsi="Times New Roman"/>
          <w:sz w:val="24"/>
          <w:szCs w:val="24"/>
        </w:rPr>
        <w:t>buena toma de d</w:t>
      </w:r>
      <w:r w:rsidR="00C207C7" w:rsidRPr="000B0A28">
        <w:rPr>
          <w:rFonts w:ascii="Times New Roman" w:hAnsi="Times New Roman"/>
          <w:sz w:val="24"/>
          <w:szCs w:val="24"/>
        </w:rPr>
        <w:t>ecisiones escolares y</w:t>
      </w:r>
      <w:r w:rsidR="002949F4" w:rsidRPr="000B0A28">
        <w:rPr>
          <w:rFonts w:ascii="Times New Roman" w:hAnsi="Times New Roman"/>
          <w:sz w:val="24"/>
          <w:szCs w:val="24"/>
        </w:rPr>
        <w:t xml:space="preserve"> sociales</w:t>
      </w:r>
      <w:r w:rsidRPr="000B0A28">
        <w:rPr>
          <w:rFonts w:ascii="Times New Roman" w:hAnsi="Times New Roman"/>
          <w:sz w:val="24"/>
          <w:szCs w:val="24"/>
        </w:rPr>
        <w:t>,</w:t>
      </w:r>
      <w:r w:rsidR="002949F4" w:rsidRPr="000B0A28">
        <w:rPr>
          <w:rFonts w:ascii="Times New Roman" w:hAnsi="Times New Roman"/>
          <w:sz w:val="24"/>
          <w:szCs w:val="24"/>
        </w:rPr>
        <w:t xml:space="preserve">  </w:t>
      </w:r>
      <w:r w:rsidR="00B27BE4" w:rsidRPr="000B0A28">
        <w:rPr>
          <w:rFonts w:ascii="Times New Roman" w:hAnsi="Times New Roman"/>
          <w:sz w:val="24"/>
          <w:szCs w:val="24"/>
        </w:rPr>
        <w:t xml:space="preserve"> deja</w:t>
      </w:r>
      <w:r w:rsidR="0082517E" w:rsidRPr="000B0A28">
        <w:rPr>
          <w:rFonts w:ascii="Times New Roman" w:hAnsi="Times New Roman"/>
          <w:sz w:val="24"/>
          <w:szCs w:val="24"/>
        </w:rPr>
        <w:t>ndo en un segundo término</w:t>
      </w:r>
      <w:r w:rsidR="002949F4" w:rsidRPr="000B0A28">
        <w:rPr>
          <w:rFonts w:ascii="Times New Roman" w:hAnsi="Times New Roman"/>
          <w:sz w:val="24"/>
          <w:szCs w:val="24"/>
        </w:rPr>
        <w:t xml:space="preserve"> lo mental, sentimental</w:t>
      </w:r>
      <w:r w:rsidR="00B27BE4" w:rsidRPr="000B0A28">
        <w:rPr>
          <w:rFonts w:ascii="Times New Roman" w:hAnsi="Times New Roman"/>
          <w:sz w:val="24"/>
          <w:szCs w:val="24"/>
        </w:rPr>
        <w:t xml:space="preserve"> </w:t>
      </w:r>
      <w:r w:rsidR="002E3A7C" w:rsidRPr="000B0A28">
        <w:rPr>
          <w:rFonts w:ascii="Times New Roman" w:hAnsi="Times New Roman"/>
          <w:sz w:val="24"/>
          <w:szCs w:val="24"/>
        </w:rPr>
        <w:t xml:space="preserve">y espiritual; y </w:t>
      </w:r>
      <w:r w:rsidR="0082517E" w:rsidRPr="000B0A28">
        <w:rPr>
          <w:rFonts w:ascii="Times New Roman" w:hAnsi="Times New Roman"/>
          <w:sz w:val="24"/>
          <w:szCs w:val="24"/>
        </w:rPr>
        <w:t xml:space="preserve">la situación </w:t>
      </w:r>
      <w:r w:rsidR="002E3A7C" w:rsidRPr="000B0A28">
        <w:rPr>
          <w:rFonts w:ascii="Times New Roman" w:hAnsi="Times New Roman"/>
          <w:sz w:val="24"/>
          <w:szCs w:val="24"/>
        </w:rPr>
        <w:t xml:space="preserve">generaliza </w:t>
      </w:r>
      <w:r w:rsidR="0082517E" w:rsidRPr="000B0A28">
        <w:rPr>
          <w:rFonts w:ascii="Times New Roman" w:hAnsi="Times New Roman"/>
          <w:sz w:val="24"/>
          <w:szCs w:val="24"/>
        </w:rPr>
        <w:t xml:space="preserve">estas sensaciones y emociones </w:t>
      </w:r>
      <w:r w:rsidR="002E3A7C" w:rsidRPr="000B0A28">
        <w:rPr>
          <w:rFonts w:ascii="Times New Roman" w:hAnsi="Times New Roman"/>
          <w:sz w:val="24"/>
          <w:szCs w:val="24"/>
        </w:rPr>
        <w:t>en</w:t>
      </w:r>
      <w:r w:rsidR="00B27BE4" w:rsidRPr="000B0A28">
        <w:rPr>
          <w:rFonts w:ascii="Times New Roman" w:hAnsi="Times New Roman"/>
          <w:sz w:val="24"/>
          <w:szCs w:val="24"/>
        </w:rPr>
        <w:t xml:space="preserve"> un ser huma</w:t>
      </w:r>
      <w:r w:rsidR="0082517E" w:rsidRPr="000B0A28">
        <w:rPr>
          <w:rFonts w:ascii="Times New Roman" w:hAnsi="Times New Roman"/>
          <w:sz w:val="24"/>
          <w:szCs w:val="24"/>
        </w:rPr>
        <w:t xml:space="preserve">no </w:t>
      </w:r>
      <w:r w:rsidR="002E3A7C" w:rsidRPr="000B0A28">
        <w:rPr>
          <w:rFonts w:ascii="Times New Roman" w:hAnsi="Times New Roman"/>
          <w:sz w:val="24"/>
          <w:szCs w:val="24"/>
        </w:rPr>
        <w:t>ta</w:t>
      </w:r>
      <w:r w:rsidR="00F40DFB" w:rsidRPr="000B0A28">
        <w:rPr>
          <w:rFonts w:ascii="Times New Roman" w:hAnsi="Times New Roman"/>
          <w:sz w:val="24"/>
          <w:szCs w:val="24"/>
        </w:rPr>
        <w:t>n cambiante y vulnerable</w:t>
      </w:r>
      <w:r w:rsidRPr="000B0A28">
        <w:rPr>
          <w:rFonts w:ascii="Times New Roman" w:hAnsi="Times New Roman"/>
          <w:sz w:val="24"/>
          <w:szCs w:val="24"/>
        </w:rPr>
        <w:t xml:space="preserve"> como un adolescente. </w:t>
      </w:r>
      <w:r w:rsidR="00B27BE4" w:rsidRPr="000B0A28">
        <w:rPr>
          <w:rFonts w:ascii="Times New Roman" w:hAnsi="Times New Roman"/>
          <w:sz w:val="24"/>
          <w:szCs w:val="24"/>
        </w:rPr>
        <w:t xml:space="preserve"> </w:t>
      </w:r>
      <w:r w:rsidRPr="000B0A28">
        <w:rPr>
          <w:rFonts w:ascii="Times New Roman" w:hAnsi="Times New Roman"/>
          <w:sz w:val="24"/>
          <w:szCs w:val="24"/>
        </w:rPr>
        <w:t>Para ellos,</w:t>
      </w:r>
      <w:r w:rsidR="00F40DFB" w:rsidRPr="000B0A28">
        <w:rPr>
          <w:rFonts w:ascii="Times New Roman" w:hAnsi="Times New Roman"/>
          <w:sz w:val="24"/>
          <w:szCs w:val="24"/>
        </w:rPr>
        <w:t xml:space="preserve"> transitar por este tipo de situaciones podría quedar en memoria y ser </w:t>
      </w:r>
      <w:r w:rsidR="0082517E" w:rsidRPr="000B0A28">
        <w:rPr>
          <w:rFonts w:ascii="Times New Roman" w:hAnsi="Times New Roman"/>
          <w:sz w:val="24"/>
          <w:szCs w:val="24"/>
        </w:rPr>
        <w:t>altamente dañino</w:t>
      </w:r>
      <w:r w:rsidR="00F40DFB" w:rsidRPr="000B0A28">
        <w:rPr>
          <w:rFonts w:ascii="Times New Roman" w:hAnsi="Times New Roman"/>
          <w:sz w:val="24"/>
          <w:szCs w:val="24"/>
        </w:rPr>
        <w:t xml:space="preserve"> y perjudicar esta área afectiva</w:t>
      </w:r>
      <w:r w:rsidR="00124721" w:rsidRPr="000B0A28">
        <w:rPr>
          <w:rFonts w:ascii="Times New Roman" w:hAnsi="Times New Roman"/>
          <w:sz w:val="24"/>
          <w:szCs w:val="24"/>
        </w:rPr>
        <w:t xml:space="preserve">. Por </w:t>
      </w:r>
      <w:r w:rsidR="00F40DFB" w:rsidRPr="000B0A28">
        <w:rPr>
          <w:rFonts w:ascii="Times New Roman" w:hAnsi="Times New Roman"/>
          <w:sz w:val="24"/>
          <w:szCs w:val="24"/>
        </w:rPr>
        <w:t>lo tanto</w:t>
      </w:r>
      <w:r w:rsidR="00124721" w:rsidRPr="000B0A28">
        <w:rPr>
          <w:rFonts w:ascii="Times New Roman" w:hAnsi="Times New Roman"/>
          <w:sz w:val="24"/>
          <w:szCs w:val="24"/>
        </w:rPr>
        <w:t xml:space="preserve">, </w:t>
      </w:r>
      <w:r w:rsidR="0082517E" w:rsidRPr="000B0A28">
        <w:rPr>
          <w:rFonts w:ascii="Times New Roman" w:hAnsi="Times New Roman"/>
          <w:sz w:val="24"/>
          <w:szCs w:val="24"/>
        </w:rPr>
        <w:t>el tiempo se pre</w:t>
      </w:r>
      <w:r w:rsidR="00EA18BF" w:rsidRPr="000B0A28">
        <w:rPr>
          <w:rFonts w:ascii="Times New Roman" w:hAnsi="Times New Roman"/>
          <w:sz w:val="24"/>
          <w:szCs w:val="24"/>
        </w:rPr>
        <w:t>dispone como un factor señalado</w:t>
      </w:r>
      <w:r w:rsidR="0082517E" w:rsidRPr="000B0A28">
        <w:rPr>
          <w:rFonts w:ascii="Times New Roman" w:hAnsi="Times New Roman"/>
          <w:sz w:val="24"/>
          <w:szCs w:val="24"/>
        </w:rPr>
        <w:t xml:space="preserve"> que</w:t>
      </w:r>
      <w:r w:rsidR="00124721" w:rsidRPr="000B0A28">
        <w:rPr>
          <w:rFonts w:ascii="Times New Roman" w:hAnsi="Times New Roman"/>
          <w:sz w:val="24"/>
          <w:szCs w:val="24"/>
        </w:rPr>
        <w:t>,</w:t>
      </w:r>
      <w:r w:rsidR="0082517E" w:rsidRPr="000B0A28">
        <w:rPr>
          <w:rFonts w:ascii="Times New Roman" w:hAnsi="Times New Roman"/>
          <w:sz w:val="24"/>
          <w:szCs w:val="24"/>
        </w:rPr>
        <w:t xml:space="preserve"> tarde o </w:t>
      </w:r>
      <w:r w:rsidR="0082517E" w:rsidRPr="000B0A28">
        <w:rPr>
          <w:rFonts w:ascii="Times New Roman" w:hAnsi="Times New Roman"/>
          <w:sz w:val="24"/>
          <w:szCs w:val="24"/>
        </w:rPr>
        <w:lastRenderedPageBreak/>
        <w:t>temprano</w:t>
      </w:r>
      <w:r w:rsidR="00124721" w:rsidRPr="000B0A28">
        <w:rPr>
          <w:rFonts w:ascii="Times New Roman" w:hAnsi="Times New Roman"/>
          <w:sz w:val="24"/>
          <w:szCs w:val="24"/>
        </w:rPr>
        <w:t>,</w:t>
      </w:r>
      <w:r w:rsidR="0082517E" w:rsidRPr="000B0A28">
        <w:rPr>
          <w:rFonts w:ascii="Times New Roman" w:hAnsi="Times New Roman"/>
          <w:sz w:val="24"/>
          <w:szCs w:val="24"/>
        </w:rPr>
        <w:t xml:space="preserve"> va a explotar en la vida del adolescente</w:t>
      </w:r>
      <w:r w:rsidR="00EA18BF" w:rsidRPr="000B0A28">
        <w:rPr>
          <w:rFonts w:ascii="Times New Roman" w:hAnsi="Times New Roman"/>
          <w:sz w:val="24"/>
          <w:szCs w:val="24"/>
        </w:rPr>
        <w:t xml:space="preserve"> y que depende</w:t>
      </w:r>
      <w:r w:rsidR="00B27BE4" w:rsidRPr="000B0A28">
        <w:rPr>
          <w:rFonts w:ascii="Times New Roman" w:hAnsi="Times New Roman"/>
          <w:sz w:val="24"/>
          <w:szCs w:val="24"/>
        </w:rPr>
        <w:t xml:space="preserve"> del tiempo </w:t>
      </w:r>
      <w:r w:rsidR="00EA18BF" w:rsidRPr="000B0A28">
        <w:rPr>
          <w:rFonts w:ascii="Times New Roman" w:hAnsi="Times New Roman"/>
          <w:sz w:val="24"/>
          <w:szCs w:val="24"/>
        </w:rPr>
        <w:t>y la forma de la situación</w:t>
      </w:r>
      <w:r w:rsidR="00124721" w:rsidRPr="000B0A28">
        <w:rPr>
          <w:rFonts w:ascii="Times New Roman" w:hAnsi="Times New Roman"/>
          <w:sz w:val="24"/>
          <w:szCs w:val="24"/>
        </w:rPr>
        <w:t xml:space="preserve">: </w:t>
      </w:r>
      <w:r w:rsidR="00B27BE4" w:rsidRPr="000B0A28">
        <w:rPr>
          <w:rFonts w:ascii="Times New Roman" w:hAnsi="Times New Roman"/>
          <w:sz w:val="24"/>
          <w:szCs w:val="24"/>
        </w:rPr>
        <w:t>puede llegar a lamentars</w:t>
      </w:r>
      <w:r w:rsidR="00EA18BF" w:rsidRPr="000B0A28">
        <w:rPr>
          <w:rFonts w:ascii="Times New Roman" w:hAnsi="Times New Roman"/>
          <w:sz w:val="24"/>
          <w:szCs w:val="24"/>
        </w:rPr>
        <w:t xml:space="preserve">e por no tratarse </w:t>
      </w:r>
      <w:r w:rsidR="00124721" w:rsidRPr="000B0A28">
        <w:rPr>
          <w:rFonts w:ascii="Times New Roman" w:hAnsi="Times New Roman"/>
          <w:sz w:val="24"/>
          <w:szCs w:val="24"/>
        </w:rPr>
        <w:t>en su momento</w:t>
      </w:r>
      <w:r w:rsidR="00F70974" w:rsidRPr="000B0A28">
        <w:rPr>
          <w:rFonts w:ascii="Times New Roman" w:hAnsi="Times New Roman"/>
          <w:sz w:val="24"/>
          <w:szCs w:val="24"/>
        </w:rPr>
        <w:t xml:space="preserve"> y asegurar el bienestar en la vida del estudiante adolescente</w:t>
      </w:r>
      <w:r w:rsidR="00B27BE4" w:rsidRPr="000B0A28">
        <w:rPr>
          <w:rFonts w:ascii="Times New Roman" w:hAnsi="Times New Roman"/>
          <w:sz w:val="24"/>
          <w:szCs w:val="24"/>
        </w:rPr>
        <w:t xml:space="preserve"> en la sociedad</w:t>
      </w:r>
      <w:r w:rsidR="00124721" w:rsidRPr="000B0A28">
        <w:rPr>
          <w:rFonts w:ascii="Times New Roman" w:hAnsi="Times New Roman"/>
          <w:sz w:val="24"/>
          <w:szCs w:val="24"/>
        </w:rPr>
        <w:t xml:space="preserve">. </w:t>
      </w:r>
    </w:p>
    <w:p w14:paraId="1370EA89" w14:textId="6BEEB8B2" w:rsidR="001634F4" w:rsidRPr="000B0A28" w:rsidRDefault="00124721" w:rsidP="00C44013">
      <w:pPr>
        <w:spacing w:line="360" w:lineRule="auto"/>
        <w:ind w:firstLine="720"/>
        <w:jc w:val="both"/>
        <w:rPr>
          <w:rFonts w:ascii="Times New Roman" w:hAnsi="Times New Roman"/>
          <w:b/>
          <w:sz w:val="24"/>
          <w:szCs w:val="24"/>
        </w:rPr>
      </w:pPr>
      <w:r w:rsidRPr="000B0A28">
        <w:rPr>
          <w:rFonts w:ascii="Times New Roman" w:hAnsi="Times New Roman"/>
          <w:sz w:val="24"/>
          <w:szCs w:val="24"/>
        </w:rPr>
        <w:t xml:space="preserve">En </w:t>
      </w:r>
      <w:r w:rsidR="00F70974" w:rsidRPr="000B0A28">
        <w:rPr>
          <w:rFonts w:ascii="Times New Roman" w:hAnsi="Times New Roman"/>
          <w:sz w:val="24"/>
          <w:szCs w:val="24"/>
        </w:rPr>
        <w:t>el 40 % de la muestra</w:t>
      </w:r>
      <w:r w:rsidRPr="000B0A28">
        <w:rPr>
          <w:rFonts w:ascii="Times New Roman" w:hAnsi="Times New Roman"/>
          <w:sz w:val="24"/>
          <w:szCs w:val="24"/>
        </w:rPr>
        <w:t>,</w:t>
      </w:r>
      <w:r w:rsidR="00F70974" w:rsidRPr="000B0A28">
        <w:rPr>
          <w:rFonts w:ascii="Times New Roman" w:hAnsi="Times New Roman"/>
          <w:sz w:val="24"/>
          <w:szCs w:val="24"/>
        </w:rPr>
        <w:t xml:space="preserve"> </w:t>
      </w:r>
      <w:r w:rsidR="001B12E2" w:rsidRPr="000B0A28">
        <w:rPr>
          <w:rFonts w:ascii="Times New Roman" w:hAnsi="Times New Roman"/>
          <w:sz w:val="24"/>
          <w:szCs w:val="24"/>
        </w:rPr>
        <w:t>se encontraron estos</w:t>
      </w:r>
      <w:r w:rsidR="001634F4" w:rsidRPr="000B0A28">
        <w:rPr>
          <w:rFonts w:ascii="Times New Roman" w:hAnsi="Times New Roman"/>
          <w:sz w:val="24"/>
          <w:szCs w:val="24"/>
        </w:rPr>
        <w:t xml:space="preserve"> sentimientos en un alto porcentaje, por lo que cabe destacar que la escuela y la familia tienen un papel de </w:t>
      </w:r>
      <w:r w:rsidR="001B12E2" w:rsidRPr="000B0A28">
        <w:rPr>
          <w:rFonts w:ascii="Times New Roman" w:hAnsi="Times New Roman"/>
          <w:sz w:val="24"/>
          <w:szCs w:val="24"/>
        </w:rPr>
        <w:t xml:space="preserve">suma importancia en la afectividad y emociones de los </w:t>
      </w:r>
      <w:r w:rsidR="003C638B" w:rsidRPr="000B0A28">
        <w:rPr>
          <w:rFonts w:ascii="Times New Roman" w:hAnsi="Times New Roman"/>
          <w:sz w:val="24"/>
          <w:szCs w:val="24"/>
        </w:rPr>
        <w:t>adolescente</w:t>
      </w:r>
      <w:r w:rsidR="001B12E2" w:rsidRPr="000B0A28">
        <w:rPr>
          <w:rFonts w:ascii="Times New Roman" w:hAnsi="Times New Roman"/>
          <w:sz w:val="24"/>
          <w:szCs w:val="24"/>
        </w:rPr>
        <w:t>s</w:t>
      </w:r>
      <w:r w:rsidRPr="000B0A28">
        <w:rPr>
          <w:rFonts w:ascii="Times New Roman" w:hAnsi="Times New Roman"/>
          <w:sz w:val="24"/>
          <w:szCs w:val="24"/>
        </w:rPr>
        <w:t xml:space="preserve">. </w:t>
      </w:r>
      <w:r w:rsidR="00AD2925" w:rsidRPr="000B0A28">
        <w:rPr>
          <w:rFonts w:ascii="Times New Roman" w:hAnsi="Times New Roman"/>
          <w:b/>
          <w:sz w:val="24"/>
          <w:szCs w:val="24"/>
        </w:rPr>
        <w:t xml:space="preserve"> </w:t>
      </w:r>
    </w:p>
    <w:p w14:paraId="6DE23EAB" w14:textId="1026A8A0" w:rsidR="00D41A0A" w:rsidRPr="000B0A28" w:rsidRDefault="00AD2925" w:rsidP="000B0A28">
      <w:pPr>
        <w:spacing w:line="360" w:lineRule="auto"/>
        <w:ind w:firstLine="720"/>
        <w:jc w:val="both"/>
        <w:rPr>
          <w:rFonts w:ascii="Times New Roman" w:hAnsi="Times New Roman"/>
          <w:sz w:val="24"/>
          <w:szCs w:val="24"/>
        </w:rPr>
      </w:pPr>
      <w:r w:rsidRPr="000B0A28">
        <w:rPr>
          <w:rFonts w:ascii="Times New Roman" w:hAnsi="Times New Roman"/>
          <w:sz w:val="24"/>
          <w:szCs w:val="24"/>
        </w:rPr>
        <w:t xml:space="preserve">Esta situación y este porcentaje </w:t>
      </w:r>
      <w:r w:rsidR="00882104" w:rsidRPr="000B0A28">
        <w:rPr>
          <w:rFonts w:ascii="Times New Roman" w:hAnsi="Times New Roman"/>
          <w:sz w:val="24"/>
          <w:szCs w:val="24"/>
        </w:rPr>
        <w:t>explican</w:t>
      </w:r>
      <w:r w:rsidRPr="000B0A28">
        <w:rPr>
          <w:rFonts w:ascii="Times New Roman" w:hAnsi="Times New Roman"/>
          <w:sz w:val="24"/>
          <w:szCs w:val="24"/>
        </w:rPr>
        <w:t xml:space="preserve"> que es cada vez </w:t>
      </w:r>
      <w:r w:rsidR="00B745BC" w:rsidRPr="000B0A28">
        <w:rPr>
          <w:rFonts w:ascii="Times New Roman" w:hAnsi="Times New Roman"/>
          <w:sz w:val="24"/>
          <w:szCs w:val="24"/>
        </w:rPr>
        <w:t>más</w:t>
      </w:r>
      <w:r w:rsidRPr="000B0A28">
        <w:rPr>
          <w:rFonts w:ascii="Times New Roman" w:hAnsi="Times New Roman"/>
          <w:sz w:val="24"/>
          <w:szCs w:val="24"/>
        </w:rPr>
        <w:t xml:space="preserve"> grave que</w:t>
      </w:r>
      <w:r w:rsidR="00CE530C" w:rsidRPr="000B0A28">
        <w:rPr>
          <w:rFonts w:ascii="Times New Roman" w:hAnsi="Times New Roman"/>
          <w:sz w:val="24"/>
          <w:szCs w:val="24"/>
        </w:rPr>
        <w:t>, en México, dichos problemas</w:t>
      </w:r>
      <w:r w:rsidRPr="000B0A28">
        <w:rPr>
          <w:rFonts w:ascii="Times New Roman" w:hAnsi="Times New Roman"/>
          <w:sz w:val="24"/>
          <w:szCs w:val="24"/>
        </w:rPr>
        <w:t xml:space="preserve"> </w:t>
      </w:r>
      <w:r w:rsidR="00D8548E" w:rsidRPr="000B0A28">
        <w:rPr>
          <w:rFonts w:ascii="Times New Roman" w:hAnsi="Times New Roman"/>
          <w:sz w:val="24"/>
          <w:szCs w:val="24"/>
        </w:rPr>
        <w:t>exista</w:t>
      </w:r>
      <w:r w:rsidR="00CE530C" w:rsidRPr="000B0A28">
        <w:rPr>
          <w:rFonts w:ascii="Times New Roman" w:hAnsi="Times New Roman"/>
          <w:sz w:val="24"/>
          <w:szCs w:val="24"/>
        </w:rPr>
        <w:t>n</w:t>
      </w:r>
      <w:r w:rsidR="00D8548E" w:rsidRPr="000B0A28">
        <w:rPr>
          <w:rFonts w:ascii="Times New Roman" w:hAnsi="Times New Roman"/>
          <w:sz w:val="24"/>
          <w:szCs w:val="24"/>
        </w:rPr>
        <w:t xml:space="preserve"> y afecte</w:t>
      </w:r>
      <w:r w:rsidR="00CE530C" w:rsidRPr="000B0A28">
        <w:rPr>
          <w:rFonts w:ascii="Times New Roman" w:hAnsi="Times New Roman"/>
          <w:sz w:val="24"/>
          <w:szCs w:val="24"/>
        </w:rPr>
        <w:t>n</w:t>
      </w:r>
      <w:r w:rsidRPr="000B0A28">
        <w:rPr>
          <w:rFonts w:ascii="Times New Roman" w:hAnsi="Times New Roman"/>
          <w:sz w:val="24"/>
          <w:szCs w:val="24"/>
        </w:rPr>
        <w:t xml:space="preserve"> a</w:t>
      </w:r>
      <w:r w:rsidR="00D8548E" w:rsidRPr="000B0A28">
        <w:rPr>
          <w:rFonts w:ascii="Times New Roman" w:hAnsi="Times New Roman"/>
          <w:sz w:val="24"/>
          <w:szCs w:val="24"/>
        </w:rPr>
        <w:t xml:space="preserve"> los</w:t>
      </w:r>
      <w:r w:rsidRPr="000B0A28">
        <w:rPr>
          <w:rFonts w:ascii="Times New Roman" w:hAnsi="Times New Roman"/>
          <w:sz w:val="24"/>
          <w:szCs w:val="24"/>
        </w:rPr>
        <w:t xml:space="preserve"> adolescentes vulnerables o </w:t>
      </w:r>
      <w:r w:rsidR="00CE530C" w:rsidRPr="000B0A28">
        <w:rPr>
          <w:rFonts w:ascii="Times New Roman" w:hAnsi="Times New Roman"/>
          <w:sz w:val="24"/>
          <w:szCs w:val="24"/>
        </w:rPr>
        <w:t xml:space="preserve">con </w:t>
      </w:r>
      <w:r w:rsidRPr="000B0A28">
        <w:rPr>
          <w:rFonts w:ascii="Times New Roman" w:hAnsi="Times New Roman"/>
          <w:sz w:val="24"/>
          <w:szCs w:val="24"/>
        </w:rPr>
        <w:t xml:space="preserve">problemas de violencia, drogas o </w:t>
      </w:r>
      <w:r w:rsidR="00D8548E" w:rsidRPr="000B0A28">
        <w:rPr>
          <w:rFonts w:ascii="Times New Roman" w:hAnsi="Times New Roman"/>
          <w:sz w:val="24"/>
          <w:szCs w:val="24"/>
        </w:rPr>
        <w:t>alcoholismo</w:t>
      </w:r>
      <w:r w:rsidR="00CE530C" w:rsidRPr="000B0A28">
        <w:rPr>
          <w:rFonts w:ascii="Times New Roman" w:hAnsi="Times New Roman"/>
          <w:sz w:val="24"/>
          <w:szCs w:val="24"/>
        </w:rPr>
        <w:t>. Es</w:t>
      </w:r>
      <w:r w:rsidR="00D8548E" w:rsidRPr="000B0A28">
        <w:rPr>
          <w:rFonts w:ascii="Times New Roman" w:hAnsi="Times New Roman"/>
          <w:sz w:val="24"/>
          <w:szCs w:val="24"/>
        </w:rPr>
        <w:t xml:space="preserve"> común que </w:t>
      </w:r>
      <w:r w:rsidR="00CE530C" w:rsidRPr="000B0A28">
        <w:rPr>
          <w:rFonts w:ascii="Times New Roman" w:hAnsi="Times New Roman"/>
          <w:sz w:val="24"/>
          <w:szCs w:val="24"/>
        </w:rPr>
        <w:t xml:space="preserve">el adolescente refleje </w:t>
      </w:r>
      <w:r w:rsidR="00B745BC" w:rsidRPr="000B0A28">
        <w:rPr>
          <w:rFonts w:ascii="Times New Roman" w:hAnsi="Times New Roman"/>
          <w:sz w:val="24"/>
          <w:szCs w:val="24"/>
        </w:rPr>
        <w:t>ciertas</w:t>
      </w:r>
      <w:r w:rsidR="00D8548E" w:rsidRPr="000B0A28">
        <w:rPr>
          <w:rFonts w:ascii="Times New Roman" w:hAnsi="Times New Roman"/>
          <w:sz w:val="24"/>
          <w:szCs w:val="24"/>
        </w:rPr>
        <w:t xml:space="preserve"> actitudes</w:t>
      </w:r>
      <w:r w:rsidR="00CE530C" w:rsidRPr="000B0A28">
        <w:rPr>
          <w:rFonts w:ascii="Times New Roman" w:hAnsi="Times New Roman"/>
          <w:sz w:val="24"/>
          <w:szCs w:val="24"/>
        </w:rPr>
        <w:t xml:space="preserve">: </w:t>
      </w:r>
      <w:r w:rsidR="00D8548E" w:rsidRPr="000B0A28">
        <w:rPr>
          <w:rFonts w:ascii="Times New Roman" w:hAnsi="Times New Roman"/>
          <w:sz w:val="24"/>
          <w:szCs w:val="24"/>
        </w:rPr>
        <w:t xml:space="preserve">es </w:t>
      </w:r>
      <w:r w:rsidR="00B745BC" w:rsidRPr="000B0A28">
        <w:rPr>
          <w:rFonts w:ascii="Times New Roman" w:hAnsi="Times New Roman"/>
          <w:sz w:val="24"/>
          <w:szCs w:val="24"/>
        </w:rPr>
        <w:t>una etapa difícil de</w:t>
      </w:r>
      <w:r w:rsidR="00D8548E" w:rsidRPr="000B0A28">
        <w:rPr>
          <w:rFonts w:ascii="Times New Roman" w:hAnsi="Times New Roman"/>
          <w:sz w:val="24"/>
          <w:szCs w:val="24"/>
        </w:rPr>
        <w:t xml:space="preserve">l ser humano, </w:t>
      </w:r>
      <w:r w:rsidR="00CE530C" w:rsidRPr="000B0A28">
        <w:rPr>
          <w:rFonts w:ascii="Times New Roman" w:hAnsi="Times New Roman"/>
          <w:sz w:val="24"/>
          <w:szCs w:val="24"/>
        </w:rPr>
        <w:t xml:space="preserve">en la que </w:t>
      </w:r>
      <w:r w:rsidR="00D8548E" w:rsidRPr="000B0A28">
        <w:rPr>
          <w:rFonts w:ascii="Times New Roman" w:hAnsi="Times New Roman"/>
          <w:sz w:val="24"/>
          <w:szCs w:val="24"/>
        </w:rPr>
        <w:t>los</w:t>
      </w:r>
      <w:r w:rsidR="00B745BC" w:rsidRPr="000B0A28">
        <w:rPr>
          <w:rFonts w:ascii="Times New Roman" w:hAnsi="Times New Roman"/>
          <w:sz w:val="24"/>
          <w:szCs w:val="24"/>
        </w:rPr>
        <w:t xml:space="preserve"> estudiantes pueden caer en diferentes situaciones escolares y a nivel sociedad</w:t>
      </w:r>
      <w:r w:rsidR="00CE530C" w:rsidRPr="000B0A28">
        <w:rPr>
          <w:rFonts w:ascii="Times New Roman" w:hAnsi="Times New Roman"/>
          <w:sz w:val="24"/>
          <w:szCs w:val="24"/>
        </w:rPr>
        <w:t xml:space="preserve">, como la </w:t>
      </w:r>
      <w:r w:rsidR="00B745BC" w:rsidRPr="000B0A28">
        <w:rPr>
          <w:rFonts w:ascii="Times New Roman" w:hAnsi="Times New Roman"/>
          <w:sz w:val="24"/>
          <w:szCs w:val="24"/>
        </w:rPr>
        <w:t>violencia y rebeldía</w:t>
      </w:r>
      <w:r w:rsidR="00C31C5B" w:rsidRPr="000B0A28">
        <w:rPr>
          <w:rFonts w:ascii="Times New Roman" w:hAnsi="Times New Roman"/>
          <w:sz w:val="24"/>
          <w:szCs w:val="24"/>
        </w:rPr>
        <w:t>.</w:t>
      </w:r>
      <w:r w:rsidR="00D41A0A" w:rsidRPr="000B0A28">
        <w:rPr>
          <w:rFonts w:ascii="Times New Roman" w:hAnsi="Times New Roman"/>
          <w:sz w:val="24"/>
          <w:szCs w:val="24"/>
        </w:rPr>
        <w:t xml:space="preserve"> </w:t>
      </w:r>
    </w:p>
    <w:p w14:paraId="1B8B091B" w14:textId="5561CF29" w:rsidR="00DD4EEE" w:rsidRPr="000B0A28" w:rsidRDefault="00D41A0A" w:rsidP="000B0A28">
      <w:pPr>
        <w:spacing w:line="360" w:lineRule="auto"/>
        <w:ind w:firstLine="720"/>
        <w:jc w:val="both"/>
        <w:rPr>
          <w:rFonts w:ascii="Times New Roman" w:hAnsi="Times New Roman"/>
          <w:sz w:val="24"/>
          <w:szCs w:val="24"/>
        </w:rPr>
      </w:pPr>
      <w:r w:rsidRPr="000B0A28">
        <w:rPr>
          <w:rFonts w:ascii="Times New Roman" w:hAnsi="Times New Roman"/>
          <w:color w:val="000000"/>
          <w:sz w:val="24"/>
          <w:szCs w:val="24"/>
          <w:shd w:val="clear" w:color="auto" w:fill="FFFFFF"/>
        </w:rPr>
        <w:t xml:space="preserve">En México, </w:t>
      </w:r>
      <w:r w:rsidR="00CE530C" w:rsidRPr="000B0A28">
        <w:rPr>
          <w:rFonts w:ascii="Times New Roman" w:hAnsi="Times New Roman"/>
          <w:color w:val="000000"/>
          <w:sz w:val="24"/>
          <w:szCs w:val="24"/>
          <w:shd w:val="clear" w:color="auto" w:fill="FFFFFF"/>
        </w:rPr>
        <w:t xml:space="preserve">los </w:t>
      </w:r>
      <w:r w:rsidRPr="000B0A28">
        <w:rPr>
          <w:rFonts w:ascii="Times New Roman" w:hAnsi="Times New Roman"/>
          <w:color w:val="000000"/>
          <w:sz w:val="24"/>
          <w:szCs w:val="24"/>
          <w:shd w:val="clear" w:color="auto" w:fill="FFFFFF"/>
        </w:rPr>
        <w:t>estudios realizados por la Encuesta Nacional de Epidemiología Psiquiátrica demostraron que el inicio de los trastornos psiquiátricos se da en edades tempranas, durante las primeras décadas de vida,</w:t>
      </w:r>
      <w:r w:rsidRPr="000B0A28">
        <w:rPr>
          <w:rStyle w:val="apple-converted-space"/>
          <w:rFonts w:ascii="Times New Roman" w:hAnsi="Times New Roman"/>
          <w:color w:val="000000"/>
          <w:sz w:val="24"/>
          <w:szCs w:val="24"/>
          <w:shd w:val="clear" w:color="auto" w:fill="FFFFFF"/>
        </w:rPr>
        <w:t> </w:t>
      </w:r>
      <w:r w:rsidRPr="000B0A28">
        <w:rPr>
          <w:rFonts w:ascii="Times New Roman" w:hAnsi="Times New Roman"/>
          <w:color w:val="000000"/>
          <w:sz w:val="24"/>
          <w:szCs w:val="24"/>
          <w:shd w:val="clear" w:color="auto" w:fill="FFFFFF"/>
        </w:rPr>
        <w:t>y que 2.0</w:t>
      </w:r>
      <w:r w:rsidR="00647232" w:rsidRPr="000B0A28">
        <w:rPr>
          <w:rFonts w:ascii="Times New Roman" w:hAnsi="Times New Roman"/>
          <w:color w:val="000000"/>
          <w:sz w:val="24"/>
          <w:szCs w:val="24"/>
          <w:shd w:val="clear" w:color="auto" w:fill="FFFFFF"/>
        </w:rPr>
        <w:t xml:space="preserve"> </w:t>
      </w:r>
      <w:r w:rsidRPr="000B0A28">
        <w:rPr>
          <w:rFonts w:ascii="Times New Roman" w:hAnsi="Times New Roman"/>
          <w:color w:val="000000"/>
          <w:sz w:val="24"/>
          <w:szCs w:val="24"/>
          <w:shd w:val="clear" w:color="auto" w:fill="FFFFFF"/>
        </w:rPr>
        <w:t>% de la población mexicana ha padecido un episodio de depresión mayor antes de los 18 años de edad.</w:t>
      </w:r>
      <w:r w:rsidRPr="000B0A28">
        <w:rPr>
          <w:rFonts w:ascii="Times New Roman" w:hAnsi="Times New Roman"/>
          <w:color w:val="000000"/>
          <w:sz w:val="24"/>
          <w:szCs w:val="24"/>
          <w:shd w:val="clear" w:color="auto" w:fill="FFFFFF"/>
          <w:vertAlign w:val="superscript"/>
        </w:rPr>
        <w:t>4</w:t>
      </w:r>
      <w:r w:rsidRPr="000B0A28">
        <w:rPr>
          <w:rStyle w:val="apple-converted-space"/>
          <w:rFonts w:ascii="Times New Roman" w:hAnsi="Times New Roman"/>
          <w:color w:val="000000"/>
          <w:sz w:val="24"/>
          <w:szCs w:val="24"/>
          <w:shd w:val="clear" w:color="auto" w:fill="FFFFFF"/>
        </w:rPr>
        <w:t> </w:t>
      </w:r>
      <w:r w:rsidRPr="000B0A28">
        <w:rPr>
          <w:rFonts w:ascii="Times New Roman" w:hAnsi="Times New Roman"/>
          <w:color w:val="000000"/>
          <w:sz w:val="24"/>
          <w:szCs w:val="24"/>
          <w:shd w:val="clear" w:color="auto" w:fill="FFFFFF"/>
        </w:rPr>
        <w:t>En la Encuesta Mexicana de Salud Mental Adolescente realizada en la Ciudad de México, se reportó que 10.5</w:t>
      </w:r>
      <w:r w:rsidR="00CE530C" w:rsidRPr="000B0A28">
        <w:rPr>
          <w:rFonts w:ascii="Times New Roman" w:hAnsi="Times New Roman"/>
          <w:color w:val="000000"/>
          <w:sz w:val="24"/>
          <w:szCs w:val="24"/>
          <w:shd w:val="clear" w:color="auto" w:fill="FFFFFF"/>
        </w:rPr>
        <w:t xml:space="preserve"> </w:t>
      </w:r>
      <w:r w:rsidRPr="000B0A28">
        <w:rPr>
          <w:rFonts w:ascii="Times New Roman" w:hAnsi="Times New Roman"/>
          <w:color w:val="000000"/>
          <w:sz w:val="24"/>
          <w:szCs w:val="24"/>
          <w:shd w:val="clear" w:color="auto" w:fill="FFFFFF"/>
        </w:rPr>
        <w:t>% de los adolescentes de entre 12 y 17 años de edad presentaron depresión mayor, distimia y trastorno bipolar</w:t>
      </w:r>
      <w:r w:rsidR="00F7763C" w:rsidRPr="000B0A28">
        <w:rPr>
          <w:rFonts w:ascii="Times New Roman" w:hAnsi="Times New Roman"/>
          <w:sz w:val="24"/>
          <w:szCs w:val="24"/>
        </w:rPr>
        <w:t>.</w:t>
      </w:r>
    </w:p>
    <w:p w14:paraId="3FE90256" w14:textId="7DDFB0B2" w:rsidR="00B745BC" w:rsidRPr="000B0A28" w:rsidRDefault="00CE530C" w:rsidP="000B0A28">
      <w:pPr>
        <w:spacing w:line="360" w:lineRule="auto"/>
        <w:ind w:firstLine="720"/>
        <w:jc w:val="both"/>
        <w:rPr>
          <w:rStyle w:val="apple-converted-space"/>
          <w:rFonts w:ascii="Times New Roman" w:hAnsi="Times New Roman"/>
          <w:color w:val="000000"/>
          <w:sz w:val="24"/>
          <w:szCs w:val="24"/>
          <w:shd w:val="clear" w:color="auto" w:fill="FFFFFF"/>
        </w:rPr>
      </w:pPr>
      <w:r w:rsidRPr="000B0A28">
        <w:rPr>
          <w:rFonts w:ascii="Times New Roman" w:hAnsi="Times New Roman"/>
          <w:color w:val="000000"/>
          <w:sz w:val="24"/>
          <w:szCs w:val="24"/>
          <w:shd w:val="clear" w:color="auto" w:fill="FFFFFF"/>
        </w:rPr>
        <w:t>Masal</w:t>
      </w:r>
      <w:r w:rsidR="00E937B7" w:rsidRPr="000B0A28">
        <w:rPr>
          <w:rFonts w:ascii="Times New Roman" w:hAnsi="Times New Roman"/>
          <w:color w:val="000000"/>
          <w:sz w:val="24"/>
          <w:szCs w:val="24"/>
          <w:shd w:val="clear" w:color="auto" w:fill="FFFFFF"/>
        </w:rPr>
        <w:t>á</w:t>
      </w:r>
      <w:r w:rsidRPr="000B0A28">
        <w:rPr>
          <w:rFonts w:ascii="Times New Roman" w:hAnsi="Times New Roman"/>
          <w:color w:val="000000"/>
          <w:sz w:val="24"/>
          <w:szCs w:val="24"/>
          <w:shd w:val="clear" w:color="auto" w:fill="FFFFFF"/>
        </w:rPr>
        <w:t>n, Sequeida y Ortiz (2013) constatan que “</w:t>
      </w:r>
      <w:r w:rsidR="00B745BC" w:rsidRPr="000B0A28">
        <w:rPr>
          <w:rFonts w:ascii="Times New Roman" w:hAnsi="Times New Roman"/>
          <w:color w:val="000000"/>
          <w:sz w:val="24"/>
          <w:szCs w:val="24"/>
          <w:shd w:val="clear" w:color="auto" w:fill="FFFFFF"/>
        </w:rPr>
        <w:t>En los niños puede aparecer labilidad emocional, agresividad, irritabilidad, baja tolerancia a la frustración, entre otras alteraciones</w:t>
      </w:r>
      <w:r w:rsidRPr="000B0A28">
        <w:rPr>
          <w:rFonts w:ascii="Times New Roman" w:hAnsi="Times New Roman"/>
          <w:color w:val="000000"/>
          <w:sz w:val="24"/>
          <w:szCs w:val="24"/>
          <w:shd w:val="clear" w:color="auto" w:fill="FFFFFF"/>
        </w:rPr>
        <w:t>”</w:t>
      </w:r>
      <w:r w:rsidR="00B745BC" w:rsidRPr="000B0A28">
        <w:rPr>
          <w:rStyle w:val="apple-converted-space"/>
          <w:rFonts w:ascii="Times New Roman" w:hAnsi="Times New Roman"/>
          <w:b/>
          <w:color w:val="000000"/>
          <w:sz w:val="24"/>
          <w:szCs w:val="24"/>
          <w:shd w:val="clear" w:color="auto" w:fill="FFFFFF"/>
        </w:rPr>
        <w:t> </w:t>
      </w:r>
      <w:r w:rsidR="004A3F09" w:rsidRPr="000B0A28">
        <w:rPr>
          <w:rStyle w:val="apple-converted-space"/>
          <w:rFonts w:ascii="Times New Roman" w:hAnsi="Times New Roman"/>
          <w:color w:val="000000"/>
          <w:sz w:val="24"/>
          <w:szCs w:val="24"/>
          <w:shd w:val="clear" w:color="auto" w:fill="FFFFFF"/>
        </w:rPr>
        <w:t>(</w:t>
      </w:r>
      <w:r w:rsidR="00882104">
        <w:rPr>
          <w:rStyle w:val="apple-converted-space"/>
          <w:rFonts w:ascii="Times New Roman" w:hAnsi="Times New Roman"/>
          <w:color w:val="000000"/>
          <w:sz w:val="24"/>
          <w:szCs w:val="24"/>
          <w:shd w:val="clear" w:color="auto" w:fill="FFFFFF"/>
        </w:rPr>
        <w:t>557</w:t>
      </w:r>
      <w:r w:rsidR="004A3F09" w:rsidRPr="000B0A28">
        <w:rPr>
          <w:rStyle w:val="apple-converted-space"/>
          <w:rFonts w:ascii="Times New Roman" w:hAnsi="Times New Roman"/>
          <w:color w:val="000000"/>
          <w:sz w:val="24"/>
          <w:szCs w:val="24"/>
          <w:shd w:val="clear" w:color="auto" w:fill="FFFFFF"/>
        </w:rPr>
        <w:t>)</w:t>
      </w:r>
      <w:r w:rsidRPr="000B0A28">
        <w:rPr>
          <w:rStyle w:val="apple-converted-space"/>
          <w:rFonts w:ascii="Times New Roman" w:hAnsi="Times New Roman"/>
          <w:color w:val="000000"/>
          <w:sz w:val="24"/>
          <w:szCs w:val="24"/>
          <w:shd w:val="clear" w:color="auto" w:fill="FFFFFF"/>
        </w:rPr>
        <w:t>.</w:t>
      </w:r>
    </w:p>
    <w:p w14:paraId="690B798D" w14:textId="3EB39FD4" w:rsidR="00126EC3" w:rsidRPr="000B0A28" w:rsidRDefault="00126EC3" w:rsidP="00C44013">
      <w:pPr>
        <w:spacing w:line="360" w:lineRule="auto"/>
        <w:ind w:firstLine="720"/>
        <w:jc w:val="both"/>
        <w:rPr>
          <w:rStyle w:val="apple-converted-space"/>
          <w:rFonts w:ascii="Times New Roman" w:hAnsi="Times New Roman"/>
          <w:color w:val="000000"/>
          <w:sz w:val="24"/>
          <w:szCs w:val="24"/>
          <w:shd w:val="clear" w:color="auto" w:fill="FFFFFF"/>
        </w:rPr>
      </w:pPr>
      <w:r w:rsidRPr="000B0A28">
        <w:rPr>
          <w:rStyle w:val="apple-converted-space"/>
          <w:rFonts w:ascii="Times New Roman" w:hAnsi="Times New Roman"/>
          <w:color w:val="000000"/>
          <w:sz w:val="24"/>
          <w:szCs w:val="24"/>
          <w:shd w:val="clear" w:color="auto" w:fill="FFFFFF"/>
        </w:rPr>
        <w:t>Los niveles y condición</w:t>
      </w:r>
      <w:r w:rsidR="00C31C5B" w:rsidRPr="000B0A28">
        <w:rPr>
          <w:rStyle w:val="apple-converted-space"/>
          <w:rFonts w:ascii="Times New Roman" w:hAnsi="Times New Roman"/>
          <w:color w:val="000000"/>
          <w:sz w:val="24"/>
          <w:szCs w:val="24"/>
          <w:shd w:val="clear" w:color="auto" w:fill="FFFFFF"/>
        </w:rPr>
        <w:t xml:space="preserve"> de sueño en el ad</w:t>
      </w:r>
      <w:r w:rsidR="00714CE9" w:rsidRPr="000B0A28">
        <w:rPr>
          <w:rStyle w:val="apple-converted-space"/>
          <w:rFonts w:ascii="Times New Roman" w:hAnsi="Times New Roman"/>
          <w:color w:val="000000"/>
          <w:sz w:val="24"/>
          <w:szCs w:val="24"/>
          <w:shd w:val="clear" w:color="auto" w:fill="FFFFFF"/>
        </w:rPr>
        <w:t>olescente son variados y determinan</w:t>
      </w:r>
      <w:r w:rsidR="00D41A0A" w:rsidRPr="000B0A28">
        <w:rPr>
          <w:rStyle w:val="apple-converted-space"/>
          <w:rFonts w:ascii="Times New Roman" w:hAnsi="Times New Roman"/>
          <w:color w:val="000000"/>
          <w:sz w:val="24"/>
          <w:szCs w:val="24"/>
          <w:shd w:val="clear" w:color="auto" w:fill="FFFFFF"/>
        </w:rPr>
        <w:t>tes</w:t>
      </w:r>
      <w:r w:rsidR="00CE530C" w:rsidRPr="000B0A28">
        <w:rPr>
          <w:rStyle w:val="apple-converted-space"/>
          <w:rFonts w:ascii="Times New Roman" w:hAnsi="Times New Roman"/>
          <w:color w:val="000000"/>
          <w:sz w:val="24"/>
          <w:szCs w:val="24"/>
          <w:shd w:val="clear" w:color="auto" w:fill="FFFFFF"/>
        </w:rPr>
        <w:t xml:space="preserve">. Se </w:t>
      </w:r>
      <w:r w:rsidR="00D41A0A" w:rsidRPr="000B0A28">
        <w:rPr>
          <w:rStyle w:val="apple-converted-space"/>
          <w:rFonts w:ascii="Times New Roman" w:hAnsi="Times New Roman"/>
          <w:color w:val="000000"/>
          <w:sz w:val="24"/>
          <w:szCs w:val="24"/>
          <w:shd w:val="clear" w:color="auto" w:fill="FFFFFF"/>
        </w:rPr>
        <w:t>sabe que en una etapa escolar</w:t>
      </w:r>
      <w:r w:rsidR="00714CE9" w:rsidRPr="000B0A28">
        <w:rPr>
          <w:rStyle w:val="apple-converted-space"/>
          <w:rFonts w:ascii="Times New Roman" w:hAnsi="Times New Roman"/>
          <w:color w:val="000000"/>
          <w:sz w:val="24"/>
          <w:szCs w:val="24"/>
          <w:shd w:val="clear" w:color="auto" w:fill="FFFFFF"/>
        </w:rPr>
        <w:t xml:space="preserve"> puede haber</w:t>
      </w:r>
      <w:r w:rsidRPr="000B0A28">
        <w:rPr>
          <w:rStyle w:val="apple-converted-space"/>
          <w:rFonts w:ascii="Times New Roman" w:hAnsi="Times New Roman"/>
          <w:color w:val="000000"/>
          <w:sz w:val="24"/>
          <w:szCs w:val="24"/>
          <w:shd w:val="clear" w:color="auto" w:fill="FFFFFF"/>
        </w:rPr>
        <w:t xml:space="preserve"> múltiples factores en riesgo por el </w:t>
      </w:r>
      <w:r w:rsidR="00714CE9" w:rsidRPr="000B0A28">
        <w:rPr>
          <w:rStyle w:val="apple-converted-space"/>
          <w:rFonts w:ascii="Times New Roman" w:hAnsi="Times New Roman"/>
          <w:color w:val="000000"/>
          <w:sz w:val="24"/>
          <w:szCs w:val="24"/>
          <w:shd w:val="clear" w:color="auto" w:fill="FFFFFF"/>
        </w:rPr>
        <w:t>bajo nivel de sueño, que</w:t>
      </w:r>
      <w:r w:rsidR="00CE530C" w:rsidRPr="000B0A28">
        <w:rPr>
          <w:rStyle w:val="apple-converted-space"/>
          <w:rFonts w:ascii="Times New Roman" w:hAnsi="Times New Roman"/>
          <w:color w:val="000000"/>
          <w:sz w:val="24"/>
          <w:szCs w:val="24"/>
          <w:shd w:val="clear" w:color="auto" w:fill="FFFFFF"/>
        </w:rPr>
        <w:t>,</w:t>
      </w:r>
      <w:r w:rsidR="00714CE9" w:rsidRPr="000B0A28">
        <w:rPr>
          <w:rStyle w:val="apple-converted-space"/>
          <w:rFonts w:ascii="Times New Roman" w:hAnsi="Times New Roman"/>
          <w:color w:val="000000"/>
          <w:sz w:val="24"/>
          <w:szCs w:val="24"/>
          <w:shd w:val="clear" w:color="auto" w:fill="FFFFFF"/>
        </w:rPr>
        <w:t xml:space="preserve"> por ello, mucho</w:t>
      </w:r>
      <w:r w:rsidRPr="000B0A28">
        <w:rPr>
          <w:rStyle w:val="apple-converted-space"/>
          <w:rFonts w:ascii="Times New Roman" w:hAnsi="Times New Roman"/>
          <w:color w:val="000000"/>
          <w:sz w:val="24"/>
          <w:szCs w:val="24"/>
          <w:shd w:val="clear" w:color="auto" w:fill="FFFFFF"/>
        </w:rPr>
        <w:t>s de los adolescentes se sienten cansados y desgastados físicamente</w:t>
      </w:r>
      <w:r w:rsidR="00CE530C" w:rsidRPr="000B0A28">
        <w:rPr>
          <w:rStyle w:val="apple-converted-space"/>
          <w:rFonts w:ascii="Times New Roman" w:hAnsi="Times New Roman"/>
          <w:color w:val="000000"/>
          <w:sz w:val="24"/>
          <w:szCs w:val="24"/>
          <w:shd w:val="clear" w:color="auto" w:fill="FFFFFF"/>
        </w:rPr>
        <w:t xml:space="preserve">; </w:t>
      </w:r>
      <w:r w:rsidR="00714CE9" w:rsidRPr="000B0A28">
        <w:rPr>
          <w:rStyle w:val="apple-converted-space"/>
          <w:rFonts w:ascii="Times New Roman" w:hAnsi="Times New Roman"/>
          <w:color w:val="000000"/>
          <w:sz w:val="24"/>
          <w:szCs w:val="24"/>
          <w:shd w:val="clear" w:color="auto" w:fill="FFFFFF"/>
        </w:rPr>
        <w:t xml:space="preserve">arriba del 35 % de los adolescentes encuestados </w:t>
      </w:r>
      <w:r w:rsidR="00D41A0A" w:rsidRPr="000B0A28">
        <w:rPr>
          <w:rStyle w:val="apple-converted-space"/>
          <w:rFonts w:ascii="Times New Roman" w:hAnsi="Times New Roman"/>
          <w:color w:val="000000"/>
          <w:sz w:val="24"/>
          <w:szCs w:val="24"/>
          <w:shd w:val="clear" w:color="auto" w:fill="FFFFFF"/>
        </w:rPr>
        <w:t>denotaron algunas de estas simili</w:t>
      </w:r>
      <w:r w:rsidRPr="000B0A28">
        <w:rPr>
          <w:rStyle w:val="apple-converted-space"/>
          <w:rFonts w:ascii="Times New Roman" w:hAnsi="Times New Roman"/>
          <w:color w:val="000000"/>
          <w:sz w:val="24"/>
          <w:szCs w:val="24"/>
          <w:shd w:val="clear" w:color="auto" w:fill="FFFFFF"/>
        </w:rPr>
        <w:t>tudes</w:t>
      </w:r>
      <w:r w:rsidR="00383BC4" w:rsidRPr="000B0A28">
        <w:rPr>
          <w:rStyle w:val="apple-converted-space"/>
          <w:rFonts w:ascii="Times New Roman" w:hAnsi="Times New Roman"/>
          <w:color w:val="000000"/>
          <w:sz w:val="24"/>
          <w:szCs w:val="24"/>
          <w:shd w:val="clear" w:color="auto" w:fill="FFFFFF"/>
        </w:rPr>
        <w:t xml:space="preserve">. Se </w:t>
      </w:r>
      <w:r w:rsidRPr="000B0A28">
        <w:rPr>
          <w:rStyle w:val="apple-converted-space"/>
          <w:rFonts w:ascii="Times New Roman" w:hAnsi="Times New Roman"/>
          <w:color w:val="000000"/>
          <w:sz w:val="24"/>
          <w:szCs w:val="24"/>
          <w:shd w:val="clear" w:color="auto" w:fill="FFFFFF"/>
        </w:rPr>
        <w:t xml:space="preserve">sabe que no dormir </w:t>
      </w:r>
      <w:r w:rsidR="00D41A0A" w:rsidRPr="000B0A28">
        <w:rPr>
          <w:rStyle w:val="apple-converted-space"/>
          <w:rFonts w:ascii="Times New Roman" w:hAnsi="Times New Roman"/>
          <w:color w:val="000000"/>
          <w:sz w:val="24"/>
          <w:szCs w:val="24"/>
          <w:shd w:val="clear" w:color="auto" w:fill="FFFFFF"/>
        </w:rPr>
        <w:t>incrementa ciertos factores</w:t>
      </w:r>
      <w:r w:rsidR="00383BC4" w:rsidRPr="000B0A28">
        <w:rPr>
          <w:rStyle w:val="apple-converted-space"/>
          <w:rFonts w:ascii="Times New Roman" w:hAnsi="Times New Roman"/>
          <w:color w:val="000000"/>
          <w:sz w:val="24"/>
          <w:szCs w:val="24"/>
          <w:shd w:val="clear" w:color="auto" w:fill="FFFFFF"/>
        </w:rPr>
        <w:t>,</w:t>
      </w:r>
      <w:r w:rsidR="00D41A0A" w:rsidRPr="000B0A28">
        <w:rPr>
          <w:rStyle w:val="apple-converted-space"/>
          <w:rFonts w:ascii="Times New Roman" w:hAnsi="Times New Roman"/>
          <w:color w:val="000000"/>
          <w:sz w:val="24"/>
          <w:szCs w:val="24"/>
          <w:shd w:val="clear" w:color="auto" w:fill="FFFFFF"/>
        </w:rPr>
        <w:t xml:space="preserve"> entre ellos la </w:t>
      </w:r>
      <w:r w:rsidRPr="000B0A28">
        <w:rPr>
          <w:rStyle w:val="apple-converted-space"/>
          <w:rFonts w:ascii="Times New Roman" w:hAnsi="Times New Roman"/>
          <w:color w:val="000000"/>
          <w:sz w:val="24"/>
          <w:szCs w:val="24"/>
          <w:shd w:val="clear" w:color="auto" w:fill="FFFFFF"/>
        </w:rPr>
        <w:t xml:space="preserve">irritabilidad, enojo, </w:t>
      </w:r>
      <w:r w:rsidR="00551682" w:rsidRPr="000B0A28">
        <w:rPr>
          <w:rStyle w:val="apple-converted-space"/>
          <w:rFonts w:ascii="Times New Roman" w:hAnsi="Times New Roman"/>
          <w:color w:val="000000"/>
          <w:sz w:val="24"/>
          <w:szCs w:val="24"/>
          <w:shd w:val="clear" w:color="auto" w:fill="FFFFFF"/>
        </w:rPr>
        <w:t>cansancio físico y mental</w:t>
      </w:r>
      <w:r w:rsidR="00383BC4" w:rsidRPr="000B0A28">
        <w:rPr>
          <w:rStyle w:val="apple-converted-space"/>
          <w:rFonts w:ascii="Times New Roman" w:hAnsi="Times New Roman"/>
          <w:color w:val="000000"/>
          <w:sz w:val="24"/>
          <w:szCs w:val="24"/>
          <w:shd w:val="clear" w:color="auto" w:fill="FFFFFF"/>
        </w:rPr>
        <w:t xml:space="preserve">. Los </w:t>
      </w:r>
      <w:r w:rsidRPr="000B0A28">
        <w:rPr>
          <w:rStyle w:val="apple-converted-space"/>
          <w:rFonts w:ascii="Times New Roman" w:hAnsi="Times New Roman"/>
          <w:color w:val="000000"/>
          <w:sz w:val="24"/>
          <w:szCs w:val="24"/>
          <w:shd w:val="clear" w:color="auto" w:fill="FFFFFF"/>
        </w:rPr>
        <w:t>adolescentes de esta generación</w:t>
      </w:r>
      <w:r w:rsidR="00383BC4" w:rsidRPr="000B0A28">
        <w:rPr>
          <w:rStyle w:val="apple-converted-space"/>
          <w:rFonts w:ascii="Times New Roman" w:hAnsi="Times New Roman"/>
          <w:color w:val="000000"/>
          <w:sz w:val="24"/>
          <w:szCs w:val="24"/>
          <w:shd w:val="clear" w:color="auto" w:fill="FFFFFF"/>
        </w:rPr>
        <w:t>,</w:t>
      </w:r>
      <w:r w:rsidRPr="000B0A28">
        <w:rPr>
          <w:rStyle w:val="apple-converted-space"/>
          <w:rFonts w:ascii="Times New Roman" w:hAnsi="Times New Roman"/>
          <w:color w:val="000000"/>
          <w:sz w:val="24"/>
          <w:szCs w:val="24"/>
          <w:shd w:val="clear" w:color="auto" w:fill="FFFFFF"/>
        </w:rPr>
        <w:t xml:space="preserve"> en la mayoría de los casos</w:t>
      </w:r>
      <w:r w:rsidR="00383BC4" w:rsidRPr="000B0A28">
        <w:rPr>
          <w:rStyle w:val="apple-converted-space"/>
          <w:rFonts w:ascii="Times New Roman" w:hAnsi="Times New Roman"/>
          <w:color w:val="000000"/>
          <w:sz w:val="24"/>
          <w:szCs w:val="24"/>
          <w:shd w:val="clear" w:color="auto" w:fill="FFFFFF"/>
        </w:rPr>
        <w:t>,</w:t>
      </w:r>
      <w:r w:rsidRPr="000B0A28">
        <w:rPr>
          <w:rStyle w:val="apple-converted-space"/>
          <w:rFonts w:ascii="Times New Roman" w:hAnsi="Times New Roman"/>
          <w:color w:val="000000"/>
          <w:sz w:val="24"/>
          <w:szCs w:val="24"/>
          <w:shd w:val="clear" w:color="auto" w:fill="FFFFFF"/>
        </w:rPr>
        <w:t xml:space="preserve"> dedican el tiempo para dormir en asuntos relacionado a</w:t>
      </w:r>
      <w:r w:rsidR="00D41A0A" w:rsidRPr="000B0A28">
        <w:rPr>
          <w:rStyle w:val="apple-converted-space"/>
          <w:rFonts w:ascii="Times New Roman" w:hAnsi="Times New Roman"/>
          <w:color w:val="000000"/>
          <w:sz w:val="24"/>
          <w:szCs w:val="24"/>
          <w:shd w:val="clear" w:color="auto" w:fill="FFFFFF"/>
        </w:rPr>
        <w:t xml:space="preserve"> las redes</w:t>
      </w:r>
      <w:r w:rsidRPr="000B0A28">
        <w:rPr>
          <w:rStyle w:val="apple-converted-space"/>
          <w:rFonts w:ascii="Times New Roman" w:hAnsi="Times New Roman"/>
          <w:color w:val="000000"/>
          <w:sz w:val="24"/>
          <w:szCs w:val="24"/>
          <w:shd w:val="clear" w:color="auto" w:fill="FFFFFF"/>
        </w:rPr>
        <w:t xml:space="preserve"> sociales</w:t>
      </w:r>
      <w:r w:rsidR="00D41A0A" w:rsidRPr="000B0A28">
        <w:rPr>
          <w:rStyle w:val="apple-converted-space"/>
          <w:rFonts w:ascii="Times New Roman" w:hAnsi="Times New Roman"/>
          <w:color w:val="000000"/>
          <w:sz w:val="24"/>
          <w:szCs w:val="24"/>
          <w:shd w:val="clear" w:color="auto" w:fill="FFFFFF"/>
        </w:rPr>
        <w:t xml:space="preserve">, </w:t>
      </w:r>
      <w:r w:rsidRPr="000B0A28">
        <w:rPr>
          <w:rStyle w:val="apple-converted-space"/>
          <w:rFonts w:ascii="Times New Roman" w:hAnsi="Times New Roman"/>
          <w:color w:val="000000"/>
          <w:sz w:val="24"/>
          <w:szCs w:val="24"/>
          <w:shd w:val="clear" w:color="auto" w:fill="FFFFFF"/>
        </w:rPr>
        <w:t xml:space="preserve">por lo </w:t>
      </w:r>
      <w:r w:rsidRPr="000B0A28">
        <w:rPr>
          <w:rStyle w:val="apple-converted-space"/>
          <w:rFonts w:ascii="Times New Roman" w:hAnsi="Times New Roman"/>
          <w:color w:val="000000"/>
          <w:sz w:val="24"/>
          <w:szCs w:val="24"/>
          <w:shd w:val="clear" w:color="auto" w:fill="FFFFFF"/>
        </w:rPr>
        <w:lastRenderedPageBreak/>
        <w:t>tanto</w:t>
      </w:r>
      <w:r w:rsidR="00383BC4" w:rsidRPr="000B0A28">
        <w:rPr>
          <w:rStyle w:val="apple-converted-space"/>
          <w:rFonts w:ascii="Times New Roman" w:hAnsi="Times New Roman"/>
          <w:color w:val="000000"/>
          <w:sz w:val="24"/>
          <w:szCs w:val="24"/>
          <w:shd w:val="clear" w:color="auto" w:fill="FFFFFF"/>
        </w:rPr>
        <w:t xml:space="preserve">, </w:t>
      </w:r>
      <w:r w:rsidR="00D41A0A" w:rsidRPr="000B0A28">
        <w:rPr>
          <w:rStyle w:val="apple-converted-space"/>
          <w:rFonts w:ascii="Times New Roman" w:hAnsi="Times New Roman"/>
          <w:color w:val="000000"/>
          <w:sz w:val="24"/>
          <w:szCs w:val="24"/>
          <w:shd w:val="clear" w:color="auto" w:fill="FFFFFF"/>
        </w:rPr>
        <w:t>no duermen y se desvelan por hacer uso</w:t>
      </w:r>
      <w:r w:rsidRPr="000B0A28">
        <w:rPr>
          <w:rStyle w:val="apple-converted-space"/>
          <w:rFonts w:ascii="Times New Roman" w:hAnsi="Times New Roman"/>
          <w:color w:val="000000"/>
          <w:sz w:val="24"/>
          <w:szCs w:val="24"/>
          <w:shd w:val="clear" w:color="auto" w:fill="FFFFFF"/>
        </w:rPr>
        <w:t xml:space="preserve"> inadecuado de las mismas,</w:t>
      </w:r>
      <w:r w:rsidR="00D41A0A" w:rsidRPr="000B0A28">
        <w:rPr>
          <w:rStyle w:val="apple-converted-space"/>
          <w:rFonts w:ascii="Times New Roman" w:hAnsi="Times New Roman"/>
          <w:color w:val="000000"/>
          <w:sz w:val="24"/>
          <w:szCs w:val="24"/>
          <w:shd w:val="clear" w:color="auto" w:fill="FFFFFF"/>
        </w:rPr>
        <w:t xml:space="preserve"> generando</w:t>
      </w:r>
      <w:r w:rsidR="00383BC4" w:rsidRPr="000B0A28">
        <w:rPr>
          <w:rStyle w:val="apple-converted-space"/>
          <w:rFonts w:ascii="Times New Roman" w:hAnsi="Times New Roman"/>
          <w:color w:val="000000"/>
          <w:sz w:val="24"/>
          <w:szCs w:val="24"/>
          <w:shd w:val="clear" w:color="auto" w:fill="FFFFFF"/>
        </w:rPr>
        <w:t>,</w:t>
      </w:r>
      <w:r w:rsidR="00D41A0A" w:rsidRPr="000B0A28">
        <w:rPr>
          <w:rStyle w:val="apple-converted-space"/>
          <w:rFonts w:ascii="Times New Roman" w:hAnsi="Times New Roman"/>
          <w:color w:val="000000"/>
          <w:sz w:val="24"/>
          <w:szCs w:val="24"/>
          <w:shd w:val="clear" w:color="auto" w:fill="FFFFFF"/>
        </w:rPr>
        <w:t xml:space="preserve"> en muchos </w:t>
      </w:r>
      <w:r w:rsidRPr="000B0A28">
        <w:rPr>
          <w:rStyle w:val="apple-converted-space"/>
          <w:rFonts w:ascii="Times New Roman" w:hAnsi="Times New Roman"/>
          <w:color w:val="000000"/>
          <w:sz w:val="24"/>
          <w:szCs w:val="24"/>
          <w:shd w:val="clear" w:color="auto" w:fill="FFFFFF"/>
        </w:rPr>
        <w:t xml:space="preserve">de </w:t>
      </w:r>
      <w:r w:rsidR="00D41A0A" w:rsidRPr="000B0A28">
        <w:rPr>
          <w:rStyle w:val="apple-converted-space"/>
          <w:rFonts w:ascii="Times New Roman" w:hAnsi="Times New Roman"/>
          <w:color w:val="000000"/>
          <w:sz w:val="24"/>
          <w:szCs w:val="24"/>
          <w:shd w:val="clear" w:color="auto" w:fill="FFFFFF"/>
        </w:rPr>
        <w:t>casos</w:t>
      </w:r>
      <w:r w:rsidR="00383BC4" w:rsidRPr="000B0A28">
        <w:rPr>
          <w:rStyle w:val="apple-converted-space"/>
          <w:rFonts w:ascii="Times New Roman" w:hAnsi="Times New Roman"/>
          <w:color w:val="000000"/>
          <w:sz w:val="24"/>
          <w:szCs w:val="24"/>
          <w:shd w:val="clear" w:color="auto" w:fill="FFFFFF"/>
        </w:rPr>
        <w:t>,</w:t>
      </w:r>
      <w:r w:rsidR="00D41A0A" w:rsidRPr="000B0A28">
        <w:rPr>
          <w:rStyle w:val="apple-converted-space"/>
          <w:rFonts w:ascii="Times New Roman" w:hAnsi="Times New Roman"/>
          <w:color w:val="000000"/>
          <w:sz w:val="24"/>
          <w:szCs w:val="24"/>
          <w:shd w:val="clear" w:color="auto" w:fill="FFFFFF"/>
        </w:rPr>
        <w:t xml:space="preserve"> </w:t>
      </w:r>
      <w:r w:rsidRPr="000B0A28">
        <w:rPr>
          <w:rStyle w:val="apple-converted-space"/>
          <w:rFonts w:ascii="Times New Roman" w:hAnsi="Times New Roman"/>
          <w:color w:val="000000"/>
          <w:sz w:val="24"/>
          <w:szCs w:val="24"/>
          <w:shd w:val="clear" w:color="auto" w:fill="FFFFFF"/>
        </w:rPr>
        <w:t xml:space="preserve">que </w:t>
      </w:r>
      <w:r w:rsidR="00D41A0A" w:rsidRPr="000B0A28">
        <w:rPr>
          <w:rStyle w:val="apple-converted-space"/>
          <w:rFonts w:ascii="Times New Roman" w:hAnsi="Times New Roman"/>
          <w:color w:val="000000"/>
          <w:sz w:val="24"/>
          <w:szCs w:val="24"/>
          <w:shd w:val="clear" w:color="auto" w:fill="FFFFFF"/>
        </w:rPr>
        <w:t>en el cerebro y</w:t>
      </w:r>
      <w:r w:rsidRPr="000B0A28">
        <w:rPr>
          <w:rStyle w:val="apple-converted-space"/>
          <w:rFonts w:ascii="Times New Roman" w:hAnsi="Times New Roman"/>
          <w:color w:val="000000"/>
          <w:sz w:val="24"/>
          <w:szCs w:val="24"/>
          <w:shd w:val="clear" w:color="auto" w:fill="FFFFFF"/>
        </w:rPr>
        <w:t xml:space="preserve"> en su</w:t>
      </w:r>
      <w:r w:rsidR="00D41A0A" w:rsidRPr="000B0A28">
        <w:rPr>
          <w:rStyle w:val="apple-converted-space"/>
          <w:rFonts w:ascii="Times New Roman" w:hAnsi="Times New Roman"/>
          <w:color w:val="000000"/>
          <w:sz w:val="24"/>
          <w:szCs w:val="24"/>
          <w:shd w:val="clear" w:color="auto" w:fill="FFFFFF"/>
        </w:rPr>
        <w:t xml:space="preserve"> conciencia </w:t>
      </w:r>
      <w:r w:rsidRPr="000B0A28">
        <w:rPr>
          <w:rStyle w:val="apple-converted-space"/>
          <w:rFonts w:ascii="Times New Roman" w:hAnsi="Times New Roman"/>
          <w:color w:val="000000"/>
          <w:sz w:val="24"/>
          <w:szCs w:val="24"/>
          <w:shd w:val="clear" w:color="auto" w:fill="FFFFFF"/>
        </w:rPr>
        <w:t xml:space="preserve">incrementen </w:t>
      </w:r>
      <w:r w:rsidR="00D41A0A" w:rsidRPr="000B0A28">
        <w:rPr>
          <w:rStyle w:val="apple-converted-space"/>
          <w:rFonts w:ascii="Times New Roman" w:hAnsi="Times New Roman"/>
          <w:color w:val="000000"/>
          <w:sz w:val="24"/>
          <w:szCs w:val="24"/>
          <w:shd w:val="clear" w:color="auto" w:fill="FFFFFF"/>
        </w:rPr>
        <w:t>c</w:t>
      </w:r>
      <w:r w:rsidRPr="000B0A28">
        <w:rPr>
          <w:rStyle w:val="apple-converted-space"/>
          <w:rFonts w:ascii="Times New Roman" w:hAnsi="Times New Roman"/>
          <w:color w:val="000000"/>
          <w:sz w:val="24"/>
          <w:szCs w:val="24"/>
          <w:shd w:val="clear" w:color="auto" w:fill="FFFFFF"/>
        </w:rPr>
        <w:t xml:space="preserve">iertas alteraciones en su </w:t>
      </w:r>
      <w:r w:rsidR="00D41A0A" w:rsidRPr="000B0A28">
        <w:rPr>
          <w:rStyle w:val="apple-converted-space"/>
          <w:rFonts w:ascii="Times New Roman" w:hAnsi="Times New Roman"/>
          <w:color w:val="000000"/>
          <w:sz w:val="24"/>
          <w:szCs w:val="24"/>
          <w:shd w:val="clear" w:color="auto" w:fill="FFFFFF"/>
        </w:rPr>
        <w:t>temperamento y personalidad</w:t>
      </w:r>
      <w:r w:rsidR="00383BC4" w:rsidRPr="000B0A28">
        <w:rPr>
          <w:rStyle w:val="apple-converted-space"/>
          <w:rFonts w:ascii="Times New Roman" w:hAnsi="Times New Roman"/>
          <w:color w:val="000000"/>
          <w:sz w:val="24"/>
          <w:szCs w:val="24"/>
          <w:shd w:val="clear" w:color="auto" w:fill="FFFFFF"/>
        </w:rPr>
        <w:t>,</w:t>
      </w:r>
      <w:r w:rsidR="00D41A0A" w:rsidRPr="000B0A28">
        <w:rPr>
          <w:rStyle w:val="apple-converted-space"/>
          <w:rFonts w:ascii="Times New Roman" w:hAnsi="Times New Roman"/>
          <w:color w:val="000000"/>
          <w:sz w:val="24"/>
          <w:szCs w:val="24"/>
          <w:shd w:val="clear" w:color="auto" w:fill="FFFFFF"/>
        </w:rPr>
        <w:t xml:space="preserve"> </w:t>
      </w:r>
      <w:r w:rsidR="00383BC4" w:rsidRPr="000B0A28">
        <w:rPr>
          <w:rStyle w:val="apple-converted-space"/>
          <w:rFonts w:ascii="Times New Roman" w:hAnsi="Times New Roman"/>
          <w:color w:val="000000"/>
          <w:sz w:val="24"/>
          <w:szCs w:val="24"/>
          <w:shd w:val="clear" w:color="auto" w:fill="FFFFFF"/>
        </w:rPr>
        <w:t xml:space="preserve">en los que </w:t>
      </w:r>
      <w:r w:rsidR="00D41A0A" w:rsidRPr="000B0A28">
        <w:rPr>
          <w:rStyle w:val="apple-converted-space"/>
          <w:rFonts w:ascii="Times New Roman" w:hAnsi="Times New Roman"/>
          <w:color w:val="000000"/>
          <w:sz w:val="24"/>
          <w:szCs w:val="24"/>
          <w:shd w:val="clear" w:color="auto" w:fill="FFFFFF"/>
        </w:rPr>
        <w:t xml:space="preserve">ciertas conductas agresivas y de violencia, </w:t>
      </w:r>
      <w:r w:rsidRPr="000B0A28">
        <w:rPr>
          <w:rStyle w:val="apple-converted-space"/>
          <w:rFonts w:ascii="Times New Roman" w:hAnsi="Times New Roman"/>
          <w:color w:val="000000"/>
          <w:sz w:val="24"/>
          <w:szCs w:val="24"/>
          <w:shd w:val="clear" w:color="auto" w:fill="FFFFFF"/>
        </w:rPr>
        <w:t>queden reflejadas en los adolescentes.</w:t>
      </w:r>
    </w:p>
    <w:p w14:paraId="2A619821" w14:textId="2E075C6B" w:rsidR="00647232" w:rsidRPr="000B0A28" w:rsidRDefault="00E937B7" w:rsidP="000B0A28">
      <w:pPr>
        <w:spacing w:line="360" w:lineRule="auto"/>
        <w:ind w:firstLine="720"/>
        <w:jc w:val="both"/>
        <w:rPr>
          <w:rStyle w:val="apple-converted-space"/>
          <w:rFonts w:ascii="Times New Roman" w:hAnsi="Times New Roman"/>
          <w:b/>
          <w:color w:val="000000"/>
          <w:sz w:val="24"/>
          <w:szCs w:val="24"/>
          <w:shd w:val="clear" w:color="auto" w:fill="FFFFFF"/>
        </w:rPr>
      </w:pPr>
      <w:r w:rsidRPr="000B0A28">
        <w:rPr>
          <w:rStyle w:val="apple-converted-space"/>
          <w:rFonts w:ascii="Times New Roman" w:hAnsi="Times New Roman"/>
          <w:color w:val="000000"/>
          <w:sz w:val="24"/>
          <w:szCs w:val="24"/>
          <w:shd w:val="clear" w:color="auto" w:fill="FFFFFF"/>
        </w:rPr>
        <w:t xml:space="preserve">Masalán </w:t>
      </w:r>
      <w:r w:rsidR="00383BC4" w:rsidRPr="000B0A28">
        <w:rPr>
          <w:rStyle w:val="apple-converted-space"/>
          <w:rFonts w:ascii="Times New Roman" w:hAnsi="Times New Roman"/>
          <w:i/>
          <w:color w:val="000000"/>
          <w:sz w:val="24"/>
          <w:szCs w:val="24"/>
          <w:shd w:val="clear" w:color="auto" w:fill="FFFFFF"/>
        </w:rPr>
        <w:t>et al.</w:t>
      </w:r>
      <w:r w:rsidR="00383BC4" w:rsidRPr="000B0A28">
        <w:rPr>
          <w:rStyle w:val="apple-converted-space"/>
          <w:rFonts w:ascii="Times New Roman" w:hAnsi="Times New Roman"/>
          <w:color w:val="000000"/>
          <w:sz w:val="24"/>
          <w:szCs w:val="24"/>
          <w:shd w:val="clear" w:color="auto" w:fill="FFFFFF"/>
        </w:rPr>
        <w:t xml:space="preserve"> (2013) </w:t>
      </w:r>
      <w:r w:rsidR="00B6706C" w:rsidRPr="000B0A28">
        <w:rPr>
          <w:rStyle w:val="apple-converted-space"/>
          <w:rFonts w:ascii="Times New Roman" w:hAnsi="Times New Roman"/>
          <w:color w:val="000000"/>
          <w:sz w:val="24"/>
          <w:szCs w:val="24"/>
          <w:shd w:val="clear" w:color="auto" w:fill="FFFFFF"/>
        </w:rPr>
        <w:t>describe</w:t>
      </w:r>
      <w:r w:rsidR="00383BC4" w:rsidRPr="000B0A28">
        <w:rPr>
          <w:rStyle w:val="apple-converted-space"/>
          <w:rFonts w:ascii="Times New Roman" w:hAnsi="Times New Roman"/>
          <w:color w:val="000000"/>
          <w:sz w:val="24"/>
          <w:szCs w:val="24"/>
          <w:shd w:val="clear" w:color="auto" w:fill="FFFFFF"/>
        </w:rPr>
        <w:t>n</w:t>
      </w:r>
      <w:r w:rsidR="00B6706C" w:rsidRPr="000B0A28">
        <w:rPr>
          <w:rStyle w:val="apple-converted-space"/>
          <w:rFonts w:ascii="Times New Roman" w:hAnsi="Times New Roman"/>
          <w:color w:val="000000"/>
          <w:sz w:val="24"/>
          <w:szCs w:val="24"/>
          <w:shd w:val="clear" w:color="auto" w:fill="FFFFFF"/>
        </w:rPr>
        <w:t xml:space="preserve"> que en el patrón sueño de los adolescentes</w:t>
      </w:r>
      <w:r w:rsidR="00383BC4" w:rsidRPr="000B0A28">
        <w:rPr>
          <w:rStyle w:val="apple-converted-space"/>
          <w:rFonts w:ascii="Times New Roman" w:hAnsi="Times New Roman"/>
          <w:color w:val="000000"/>
          <w:sz w:val="24"/>
          <w:szCs w:val="24"/>
          <w:shd w:val="clear" w:color="auto" w:fill="FFFFFF"/>
        </w:rPr>
        <w:t xml:space="preserve">, </w:t>
      </w:r>
    </w:p>
    <w:p w14:paraId="78430E08" w14:textId="098A93E1" w:rsidR="00C54196" w:rsidRPr="000B0A28" w:rsidRDefault="00D41A0A" w:rsidP="000B0A28">
      <w:pPr>
        <w:spacing w:line="360" w:lineRule="auto"/>
        <w:ind w:left="720"/>
        <w:jc w:val="both"/>
        <w:rPr>
          <w:rStyle w:val="apple-converted-space"/>
          <w:rFonts w:ascii="Times New Roman" w:hAnsi="Times New Roman"/>
          <w:color w:val="000000"/>
          <w:sz w:val="24"/>
          <w:szCs w:val="24"/>
          <w:shd w:val="clear" w:color="auto" w:fill="FFFFFF"/>
        </w:rPr>
      </w:pPr>
      <w:r w:rsidRPr="000B0A28">
        <w:rPr>
          <w:rFonts w:ascii="Times New Roman" w:hAnsi="Times New Roman"/>
          <w:color w:val="000000"/>
          <w:sz w:val="24"/>
          <w:szCs w:val="24"/>
          <w:shd w:val="clear" w:color="auto" w:fill="FFFFFF"/>
        </w:rPr>
        <w:t>Se ha establecido que casi un 60</w:t>
      </w:r>
      <w:r w:rsidR="00647232" w:rsidRPr="000B0A28">
        <w:rPr>
          <w:rFonts w:ascii="Times New Roman" w:hAnsi="Times New Roman"/>
          <w:color w:val="000000"/>
          <w:sz w:val="24"/>
          <w:szCs w:val="24"/>
          <w:shd w:val="clear" w:color="auto" w:fill="FFFFFF"/>
        </w:rPr>
        <w:t xml:space="preserve"> </w:t>
      </w:r>
      <w:r w:rsidRPr="000B0A28">
        <w:rPr>
          <w:rFonts w:ascii="Times New Roman" w:hAnsi="Times New Roman"/>
          <w:color w:val="000000"/>
          <w:sz w:val="24"/>
          <w:szCs w:val="24"/>
          <w:shd w:val="clear" w:color="auto" w:fill="FFFFFF"/>
        </w:rPr>
        <w:t>% de adolescentes de 12 y 15 años se sienten cansados por falta de sueño y (o) dificultad para dormir, lo que sin duda repercute en la calidad de vida, en el menor rendimiento escolar y en el mayor riesgo de sufrir accidentes, puede aparecer labilidad emocional, agresividad, irritabilidad, baja tolerancia a la frustración, entre otras alteraciones</w:t>
      </w:r>
      <w:r w:rsidR="00E4352C" w:rsidRPr="000B0A28">
        <w:rPr>
          <w:rFonts w:ascii="Times New Roman" w:hAnsi="Times New Roman"/>
          <w:b/>
          <w:color w:val="000000"/>
          <w:sz w:val="24"/>
          <w:szCs w:val="24"/>
          <w:shd w:val="clear" w:color="auto" w:fill="FFFFFF"/>
        </w:rPr>
        <w:t xml:space="preserve"> </w:t>
      </w:r>
      <w:r w:rsidR="00E4352C" w:rsidRPr="000B0A28">
        <w:rPr>
          <w:rFonts w:ascii="Times New Roman" w:hAnsi="Times New Roman"/>
          <w:color w:val="000000"/>
          <w:sz w:val="24"/>
          <w:szCs w:val="24"/>
          <w:shd w:val="clear" w:color="auto" w:fill="FFFFFF"/>
        </w:rPr>
        <w:t>(</w:t>
      </w:r>
      <w:r w:rsidR="00882104">
        <w:rPr>
          <w:rFonts w:ascii="Times New Roman" w:hAnsi="Times New Roman"/>
          <w:color w:val="000000"/>
          <w:sz w:val="24"/>
          <w:szCs w:val="24"/>
          <w:shd w:val="clear" w:color="auto" w:fill="FFFFFF"/>
        </w:rPr>
        <w:t>557</w:t>
      </w:r>
      <w:r w:rsidR="00E4352C" w:rsidRPr="000B0A28">
        <w:rPr>
          <w:rFonts w:ascii="Times New Roman" w:hAnsi="Times New Roman"/>
          <w:color w:val="000000"/>
          <w:sz w:val="24"/>
          <w:szCs w:val="24"/>
          <w:shd w:val="clear" w:color="auto" w:fill="FFFFFF"/>
        </w:rPr>
        <w:t>)</w:t>
      </w:r>
      <w:r w:rsidR="00383BC4" w:rsidRPr="000B0A28">
        <w:rPr>
          <w:rFonts w:ascii="Times New Roman" w:hAnsi="Times New Roman"/>
          <w:color w:val="000000"/>
          <w:sz w:val="24"/>
          <w:szCs w:val="24"/>
          <w:shd w:val="clear" w:color="auto" w:fill="FFFFFF"/>
        </w:rPr>
        <w:t>.</w:t>
      </w:r>
    </w:p>
    <w:p w14:paraId="3F7E33C1" w14:textId="54264A1D" w:rsidR="00DD4EEE" w:rsidRPr="000B0A28" w:rsidRDefault="00B6706C" w:rsidP="000B0A28">
      <w:pPr>
        <w:spacing w:line="360" w:lineRule="auto"/>
        <w:ind w:firstLine="720"/>
        <w:jc w:val="both"/>
        <w:rPr>
          <w:rFonts w:ascii="Times New Roman" w:hAnsi="Times New Roman"/>
          <w:color w:val="000000"/>
          <w:sz w:val="24"/>
          <w:szCs w:val="24"/>
          <w:shd w:val="clear" w:color="auto" w:fill="FFFFFF"/>
        </w:rPr>
      </w:pPr>
      <w:r w:rsidRPr="000B0A28">
        <w:rPr>
          <w:rStyle w:val="apple-converted-space"/>
          <w:rFonts w:ascii="Times New Roman" w:hAnsi="Times New Roman"/>
          <w:color w:val="000000"/>
          <w:sz w:val="24"/>
          <w:szCs w:val="24"/>
          <w:shd w:val="clear" w:color="auto" w:fill="FFFFFF"/>
        </w:rPr>
        <w:t>En los resultados de la muestra</w:t>
      </w:r>
      <w:r w:rsidR="00383BC4" w:rsidRPr="000B0A28">
        <w:rPr>
          <w:rStyle w:val="apple-converted-space"/>
          <w:rFonts w:ascii="Times New Roman" w:hAnsi="Times New Roman"/>
          <w:color w:val="000000"/>
          <w:sz w:val="24"/>
          <w:szCs w:val="24"/>
          <w:shd w:val="clear" w:color="auto" w:fill="FFFFFF"/>
        </w:rPr>
        <w:t>,</w:t>
      </w:r>
      <w:r w:rsidRPr="000B0A28">
        <w:rPr>
          <w:rStyle w:val="apple-converted-space"/>
          <w:rFonts w:ascii="Times New Roman" w:hAnsi="Times New Roman"/>
          <w:color w:val="000000"/>
          <w:sz w:val="24"/>
          <w:szCs w:val="24"/>
          <w:shd w:val="clear" w:color="auto" w:fill="FFFFFF"/>
        </w:rPr>
        <w:t xml:space="preserve"> se describe </w:t>
      </w:r>
      <w:r w:rsidR="00383BC4" w:rsidRPr="000B0A28">
        <w:rPr>
          <w:rStyle w:val="apple-converted-space"/>
          <w:rFonts w:ascii="Times New Roman" w:hAnsi="Times New Roman"/>
          <w:color w:val="000000"/>
          <w:sz w:val="24"/>
          <w:szCs w:val="24"/>
          <w:shd w:val="clear" w:color="auto" w:fill="FFFFFF"/>
        </w:rPr>
        <w:t xml:space="preserve">que los adolescentes tienen </w:t>
      </w:r>
      <w:r w:rsidR="00DC3ACE" w:rsidRPr="000B0A28">
        <w:rPr>
          <w:rStyle w:val="apple-converted-space"/>
          <w:rFonts w:ascii="Times New Roman" w:hAnsi="Times New Roman"/>
          <w:color w:val="000000"/>
          <w:sz w:val="24"/>
          <w:szCs w:val="24"/>
          <w:shd w:val="clear" w:color="auto" w:fill="FFFFFF"/>
        </w:rPr>
        <w:t>un alto grado de nerviosismo</w:t>
      </w:r>
      <w:r w:rsidR="00383BC4" w:rsidRPr="000B0A28">
        <w:rPr>
          <w:rStyle w:val="apple-converted-space"/>
          <w:rFonts w:ascii="Times New Roman" w:hAnsi="Times New Roman"/>
          <w:color w:val="000000"/>
          <w:sz w:val="24"/>
          <w:szCs w:val="24"/>
          <w:shd w:val="clear" w:color="auto" w:fill="FFFFFF"/>
        </w:rPr>
        <w:t xml:space="preserve">. Esta </w:t>
      </w:r>
      <w:r w:rsidR="00DC3ACE" w:rsidRPr="000B0A28">
        <w:rPr>
          <w:rStyle w:val="apple-converted-space"/>
          <w:rFonts w:ascii="Times New Roman" w:hAnsi="Times New Roman"/>
          <w:color w:val="000000"/>
          <w:sz w:val="24"/>
          <w:szCs w:val="24"/>
          <w:shd w:val="clear" w:color="auto" w:fill="FFFFFF"/>
        </w:rPr>
        <w:t>es una de las características fundamentales cuando las personas se sientes preocupadas o presionadas</w:t>
      </w:r>
      <w:r w:rsidR="00383BC4" w:rsidRPr="000B0A28">
        <w:rPr>
          <w:rStyle w:val="apple-converted-space"/>
          <w:rFonts w:ascii="Times New Roman" w:hAnsi="Times New Roman"/>
          <w:color w:val="000000"/>
          <w:sz w:val="24"/>
          <w:szCs w:val="24"/>
          <w:shd w:val="clear" w:color="auto" w:fill="FFFFFF"/>
        </w:rPr>
        <w:t xml:space="preserve">; </w:t>
      </w:r>
      <w:r w:rsidR="00DC3ACE" w:rsidRPr="000B0A28">
        <w:rPr>
          <w:rStyle w:val="apple-converted-space"/>
          <w:rFonts w:ascii="Times New Roman" w:hAnsi="Times New Roman"/>
          <w:color w:val="000000"/>
          <w:sz w:val="24"/>
          <w:szCs w:val="24"/>
          <w:shd w:val="clear" w:color="auto" w:fill="FFFFFF"/>
        </w:rPr>
        <w:t>las situaciones sociales y académicas suelen poner al adolescente en un e</w:t>
      </w:r>
      <w:r w:rsidRPr="000B0A28">
        <w:rPr>
          <w:rStyle w:val="apple-converted-space"/>
          <w:rFonts w:ascii="Times New Roman" w:hAnsi="Times New Roman"/>
          <w:color w:val="000000"/>
          <w:sz w:val="24"/>
          <w:szCs w:val="24"/>
          <w:shd w:val="clear" w:color="auto" w:fill="FFFFFF"/>
        </w:rPr>
        <w:t xml:space="preserve">status </w:t>
      </w:r>
      <w:r w:rsidR="00383BC4" w:rsidRPr="000B0A28">
        <w:rPr>
          <w:rStyle w:val="apple-converted-space"/>
          <w:rFonts w:ascii="Times New Roman" w:hAnsi="Times New Roman"/>
          <w:color w:val="000000"/>
          <w:sz w:val="24"/>
          <w:szCs w:val="24"/>
          <w:shd w:val="clear" w:color="auto" w:fill="FFFFFF"/>
        </w:rPr>
        <w:t xml:space="preserve">límite en el que </w:t>
      </w:r>
      <w:r w:rsidRPr="000B0A28">
        <w:rPr>
          <w:rStyle w:val="apple-converted-space"/>
          <w:rFonts w:ascii="Times New Roman" w:hAnsi="Times New Roman"/>
          <w:color w:val="000000"/>
          <w:sz w:val="24"/>
          <w:szCs w:val="24"/>
          <w:shd w:val="clear" w:color="auto" w:fill="FFFFFF"/>
        </w:rPr>
        <w:t xml:space="preserve">se </w:t>
      </w:r>
      <w:r w:rsidR="00383BC4" w:rsidRPr="000B0A28">
        <w:rPr>
          <w:rStyle w:val="apple-converted-space"/>
          <w:rFonts w:ascii="Times New Roman" w:hAnsi="Times New Roman"/>
          <w:color w:val="000000"/>
          <w:sz w:val="24"/>
          <w:szCs w:val="24"/>
          <w:shd w:val="clear" w:color="auto" w:fill="FFFFFF"/>
        </w:rPr>
        <w:t xml:space="preserve">siente </w:t>
      </w:r>
      <w:r w:rsidRPr="000B0A28">
        <w:rPr>
          <w:rStyle w:val="apple-converted-space"/>
          <w:rFonts w:ascii="Times New Roman" w:hAnsi="Times New Roman"/>
          <w:color w:val="000000"/>
          <w:sz w:val="24"/>
          <w:szCs w:val="24"/>
          <w:shd w:val="clear" w:color="auto" w:fill="FFFFFF"/>
        </w:rPr>
        <w:t>con miedo y presionado</w:t>
      </w:r>
      <w:r w:rsidR="00DC3ACE" w:rsidRPr="000B0A28">
        <w:rPr>
          <w:rStyle w:val="apple-converted-space"/>
          <w:rFonts w:ascii="Times New Roman" w:hAnsi="Times New Roman"/>
          <w:color w:val="000000"/>
          <w:sz w:val="24"/>
          <w:szCs w:val="24"/>
          <w:shd w:val="clear" w:color="auto" w:fill="FFFFFF"/>
        </w:rPr>
        <w:t xml:space="preserve"> familiarme</w:t>
      </w:r>
      <w:r w:rsidRPr="000B0A28">
        <w:rPr>
          <w:rStyle w:val="apple-converted-space"/>
          <w:rFonts w:ascii="Times New Roman" w:hAnsi="Times New Roman"/>
          <w:color w:val="000000"/>
          <w:sz w:val="24"/>
          <w:szCs w:val="24"/>
          <w:shd w:val="clear" w:color="auto" w:fill="FFFFFF"/>
        </w:rPr>
        <w:t>nte y por maestros</w:t>
      </w:r>
      <w:r w:rsidR="00383BC4" w:rsidRPr="000B0A28">
        <w:rPr>
          <w:rStyle w:val="apple-converted-space"/>
          <w:rFonts w:ascii="Times New Roman" w:hAnsi="Times New Roman"/>
          <w:color w:val="000000"/>
          <w:sz w:val="24"/>
          <w:szCs w:val="24"/>
          <w:shd w:val="clear" w:color="auto" w:fill="FFFFFF"/>
        </w:rPr>
        <w:t xml:space="preserve">. También </w:t>
      </w:r>
      <w:r w:rsidRPr="000B0A28">
        <w:rPr>
          <w:rStyle w:val="apple-converted-space"/>
          <w:rFonts w:ascii="Times New Roman" w:hAnsi="Times New Roman"/>
          <w:color w:val="000000"/>
          <w:sz w:val="24"/>
          <w:szCs w:val="24"/>
          <w:shd w:val="clear" w:color="auto" w:fill="FFFFFF"/>
        </w:rPr>
        <w:t>destaca</w:t>
      </w:r>
      <w:r w:rsidR="002516BB" w:rsidRPr="000B0A28">
        <w:rPr>
          <w:rStyle w:val="apple-converted-space"/>
          <w:rFonts w:ascii="Times New Roman" w:hAnsi="Times New Roman"/>
          <w:color w:val="000000"/>
          <w:sz w:val="24"/>
          <w:szCs w:val="24"/>
          <w:shd w:val="clear" w:color="auto" w:fill="FFFFFF"/>
        </w:rPr>
        <w:t>n</w:t>
      </w:r>
      <w:r w:rsidRPr="000B0A28">
        <w:rPr>
          <w:rStyle w:val="apple-converted-space"/>
          <w:rFonts w:ascii="Times New Roman" w:hAnsi="Times New Roman"/>
          <w:color w:val="000000"/>
          <w:sz w:val="24"/>
          <w:szCs w:val="24"/>
          <w:shd w:val="clear" w:color="auto" w:fill="FFFFFF"/>
        </w:rPr>
        <w:t xml:space="preserve"> las situaciones adversas y que los adolescentes presenten </w:t>
      </w:r>
      <w:r w:rsidR="00DC3ACE" w:rsidRPr="000B0A28">
        <w:rPr>
          <w:rStyle w:val="apple-converted-space"/>
          <w:rFonts w:ascii="Times New Roman" w:hAnsi="Times New Roman"/>
          <w:color w:val="000000"/>
          <w:sz w:val="24"/>
          <w:szCs w:val="24"/>
          <w:shd w:val="clear" w:color="auto" w:fill="FFFFFF"/>
        </w:rPr>
        <w:t xml:space="preserve">una disminución en la escala </w:t>
      </w:r>
      <w:r w:rsidRPr="000B0A28">
        <w:rPr>
          <w:rStyle w:val="apple-converted-space"/>
          <w:rFonts w:ascii="Times New Roman" w:hAnsi="Times New Roman"/>
          <w:color w:val="000000"/>
          <w:sz w:val="24"/>
          <w:szCs w:val="24"/>
          <w:shd w:val="clear" w:color="auto" w:fill="FFFFFF"/>
        </w:rPr>
        <w:t>conductiva</w:t>
      </w:r>
      <w:r w:rsidR="00383BC4" w:rsidRPr="000B0A28">
        <w:rPr>
          <w:rStyle w:val="apple-converted-space"/>
          <w:rFonts w:ascii="Times New Roman" w:hAnsi="Times New Roman"/>
          <w:color w:val="000000"/>
          <w:sz w:val="24"/>
          <w:szCs w:val="24"/>
          <w:shd w:val="clear" w:color="auto" w:fill="FFFFFF"/>
        </w:rPr>
        <w:t xml:space="preserve">. Se </w:t>
      </w:r>
      <w:r w:rsidRPr="000B0A28">
        <w:rPr>
          <w:rStyle w:val="apple-converted-space"/>
          <w:rFonts w:ascii="Times New Roman" w:hAnsi="Times New Roman"/>
          <w:color w:val="000000"/>
          <w:sz w:val="24"/>
          <w:szCs w:val="24"/>
          <w:shd w:val="clear" w:color="auto" w:fill="FFFFFF"/>
        </w:rPr>
        <w:t>dice que estas emociones tienen un impacto en su mente</w:t>
      </w:r>
      <w:r w:rsidR="00A55575" w:rsidRPr="000B0A28">
        <w:rPr>
          <w:rStyle w:val="apple-converted-space"/>
          <w:rFonts w:ascii="Times New Roman" w:hAnsi="Times New Roman"/>
          <w:color w:val="000000"/>
          <w:sz w:val="24"/>
          <w:szCs w:val="24"/>
          <w:shd w:val="clear" w:color="auto" w:fill="FFFFFF"/>
        </w:rPr>
        <w:t xml:space="preserve"> desfavoreciendo su nivel de atención</w:t>
      </w:r>
      <w:r w:rsidRPr="000B0A28">
        <w:rPr>
          <w:rStyle w:val="apple-converted-space"/>
          <w:rFonts w:ascii="Times New Roman" w:hAnsi="Times New Roman"/>
          <w:color w:val="000000"/>
          <w:sz w:val="24"/>
          <w:szCs w:val="24"/>
          <w:shd w:val="clear" w:color="auto" w:fill="FFFFFF"/>
        </w:rPr>
        <w:t>, que les causan altos grados de estrés.</w:t>
      </w:r>
    </w:p>
    <w:p w14:paraId="0334B744" w14:textId="08F46A02" w:rsidR="00383BC4" w:rsidRPr="000B0A28" w:rsidRDefault="00AB115C" w:rsidP="000B0A28">
      <w:pPr>
        <w:spacing w:line="360" w:lineRule="auto"/>
        <w:ind w:firstLine="720"/>
        <w:jc w:val="both"/>
        <w:rPr>
          <w:rFonts w:ascii="Times New Roman" w:hAnsi="Times New Roman"/>
          <w:color w:val="000000"/>
          <w:sz w:val="24"/>
          <w:szCs w:val="24"/>
          <w:shd w:val="clear" w:color="auto" w:fill="FFFFFF"/>
        </w:rPr>
      </w:pPr>
      <w:r w:rsidRPr="000B0A28">
        <w:rPr>
          <w:rFonts w:ascii="Times New Roman" w:hAnsi="Times New Roman"/>
          <w:color w:val="000000"/>
          <w:sz w:val="24"/>
          <w:szCs w:val="24"/>
          <w:shd w:val="clear" w:color="auto" w:fill="FFFFFF"/>
        </w:rPr>
        <w:t>Según el artículo</w:t>
      </w:r>
      <w:r w:rsidR="00277820" w:rsidRPr="000B0A28">
        <w:rPr>
          <w:rFonts w:ascii="Times New Roman" w:hAnsi="Times New Roman"/>
          <w:color w:val="000000"/>
          <w:sz w:val="24"/>
          <w:szCs w:val="24"/>
          <w:shd w:val="clear" w:color="auto" w:fill="FFFFFF"/>
        </w:rPr>
        <w:t xml:space="preserve"> </w:t>
      </w:r>
      <w:r w:rsidR="00383BC4" w:rsidRPr="000B0A28">
        <w:rPr>
          <w:rFonts w:ascii="Times New Roman" w:hAnsi="Times New Roman"/>
          <w:color w:val="000000"/>
          <w:sz w:val="24"/>
          <w:szCs w:val="24"/>
          <w:shd w:val="clear" w:color="auto" w:fill="FFFFFF"/>
        </w:rPr>
        <w:t xml:space="preserve">de Águila, Calcines, Monteagudo y Nieves (2015): </w:t>
      </w:r>
    </w:p>
    <w:p w14:paraId="295988D5" w14:textId="581CDA2B" w:rsidR="00383BC4" w:rsidRPr="000B0A28" w:rsidRDefault="00AB115C" w:rsidP="000B0A28">
      <w:pPr>
        <w:spacing w:line="360" w:lineRule="auto"/>
        <w:ind w:left="720"/>
        <w:jc w:val="both"/>
        <w:rPr>
          <w:rFonts w:ascii="Times New Roman" w:hAnsi="Times New Roman"/>
          <w:color w:val="000000"/>
          <w:sz w:val="24"/>
          <w:szCs w:val="24"/>
          <w:shd w:val="clear" w:color="auto" w:fill="FFFFFF"/>
        </w:rPr>
      </w:pPr>
      <w:r w:rsidRPr="000B0A28">
        <w:rPr>
          <w:rFonts w:ascii="Times New Roman" w:hAnsi="Times New Roman"/>
          <w:color w:val="000000"/>
          <w:sz w:val="24"/>
          <w:szCs w:val="24"/>
          <w:shd w:val="clear" w:color="auto" w:fill="FFFFFF"/>
        </w:rPr>
        <w:t>El estrés académico describe aquellos procesos cognitivos y afectivos que el estudiante percibe del impacto de los estresores académicos. Es decir, el estudiante evalúa diversos aspectos del ambiente académico y los clasifica como amenazantes, como retos o demandas a los que puede responder eficazmente o no; estas apreciaciones se relacionan con emociones anticipatorias como: preocupación, ansiedad, confianza, ira, tristeza, satisfacción, alivio</w:t>
      </w:r>
      <w:r w:rsidR="00383BC4" w:rsidRPr="000B0A28">
        <w:rPr>
          <w:rFonts w:ascii="Times New Roman" w:hAnsi="Times New Roman"/>
          <w:color w:val="000000"/>
          <w:sz w:val="24"/>
          <w:szCs w:val="24"/>
          <w:shd w:val="clear" w:color="auto" w:fill="FFFFFF"/>
        </w:rPr>
        <w:t xml:space="preserve"> </w:t>
      </w:r>
      <w:r w:rsidR="00E4352C" w:rsidRPr="000B0A28">
        <w:rPr>
          <w:rFonts w:ascii="Times New Roman" w:hAnsi="Times New Roman"/>
          <w:color w:val="000000"/>
          <w:sz w:val="24"/>
          <w:szCs w:val="24"/>
          <w:shd w:val="clear" w:color="auto" w:fill="FFFFFF"/>
        </w:rPr>
        <w:t>(</w:t>
      </w:r>
      <w:r w:rsidR="00882104">
        <w:rPr>
          <w:rFonts w:ascii="Times New Roman" w:hAnsi="Times New Roman"/>
          <w:color w:val="000000"/>
          <w:sz w:val="24"/>
          <w:szCs w:val="24"/>
          <w:shd w:val="clear" w:color="auto" w:fill="FFFFFF"/>
        </w:rPr>
        <w:t>13</w:t>
      </w:r>
      <w:r w:rsidR="00E4352C" w:rsidRPr="000B0A28">
        <w:rPr>
          <w:rFonts w:ascii="Times New Roman" w:hAnsi="Times New Roman"/>
          <w:color w:val="000000"/>
          <w:sz w:val="24"/>
          <w:szCs w:val="24"/>
          <w:shd w:val="clear" w:color="auto" w:fill="FFFFFF"/>
        </w:rPr>
        <w:t>)</w:t>
      </w:r>
      <w:r w:rsidR="00383BC4" w:rsidRPr="000B0A28">
        <w:rPr>
          <w:rFonts w:ascii="Times New Roman" w:hAnsi="Times New Roman"/>
          <w:color w:val="000000"/>
          <w:sz w:val="24"/>
          <w:szCs w:val="24"/>
          <w:shd w:val="clear" w:color="auto" w:fill="FFFFFF"/>
        </w:rPr>
        <w:t>.</w:t>
      </w:r>
    </w:p>
    <w:p w14:paraId="67944DD9" w14:textId="2A4DD413" w:rsidR="00C31C5B" w:rsidRPr="000B0A28" w:rsidRDefault="00383BC4" w:rsidP="000B0A28">
      <w:pPr>
        <w:spacing w:line="360" w:lineRule="auto"/>
        <w:ind w:firstLine="720"/>
        <w:jc w:val="both"/>
        <w:rPr>
          <w:rFonts w:ascii="Times New Roman" w:hAnsi="Times New Roman"/>
          <w:color w:val="000000"/>
          <w:sz w:val="24"/>
          <w:szCs w:val="24"/>
          <w:shd w:val="clear" w:color="auto" w:fill="FFFFFF"/>
        </w:rPr>
      </w:pPr>
      <w:r w:rsidRPr="000B0A28">
        <w:rPr>
          <w:rFonts w:ascii="Times New Roman" w:hAnsi="Times New Roman"/>
          <w:color w:val="000000"/>
          <w:sz w:val="24"/>
          <w:szCs w:val="24"/>
          <w:shd w:val="clear" w:color="auto" w:fill="FFFFFF"/>
        </w:rPr>
        <w:t>Este texto</w:t>
      </w:r>
      <w:r w:rsidR="00C97779" w:rsidRPr="000B0A28">
        <w:rPr>
          <w:rFonts w:ascii="Times New Roman" w:hAnsi="Times New Roman"/>
          <w:color w:val="000000"/>
          <w:sz w:val="24"/>
          <w:szCs w:val="24"/>
          <w:shd w:val="clear" w:color="auto" w:fill="FFFFFF"/>
        </w:rPr>
        <w:t xml:space="preserve"> refleja que los </w:t>
      </w:r>
      <w:r w:rsidR="007E706F" w:rsidRPr="000B0A28">
        <w:rPr>
          <w:rFonts w:ascii="Times New Roman" w:hAnsi="Times New Roman"/>
          <w:color w:val="000000"/>
          <w:sz w:val="24"/>
          <w:szCs w:val="24"/>
          <w:shd w:val="clear" w:color="auto" w:fill="FFFFFF"/>
        </w:rPr>
        <w:t>complejo</w:t>
      </w:r>
      <w:r w:rsidR="00C97779" w:rsidRPr="000B0A28">
        <w:rPr>
          <w:rFonts w:ascii="Times New Roman" w:hAnsi="Times New Roman"/>
          <w:color w:val="000000"/>
          <w:sz w:val="24"/>
          <w:szCs w:val="24"/>
          <w:shd w:val="clear" w:color="auto" w:fill="FFFFFF"/>
        </w:rPr>
        <w:t>s</w:t>
      </w:r>
      <w:r w:rsidR="007E706F" w:rsidRPr="000B0A28">
        <w:rPr>
          <w:rFonts w:ascii="Times New Roman" w:hAnsi="Times New Roman"/>
          <w:color w:val="000000"/>
          <w:sz w:val="24"/>
          <w:szCs w:val="24"/>
          <w:shd w:val="clear" w:color="auto" w:fill="FFFFFF"/>
        </w:rPr>
        <w:t xml:space="preserve"> de emociones se unen desde problemas famili</w:t>
      </w:r>
      <w:r w:rsidR="00C97779" w:rsidRPr="000B0A28">
        <w:rPr>
          <w:rFonts w:ascii="Times New Roman" w:hAnsi="Times New Roman"/>
          <w:color w:val="000000"/>
          <w:sz w:val="24"/>
          <w:szCs w:val="24"/>
          <w:shd w:val="clear" w:color="auto" w:fill="FFFFFF"/>
        </w:rPr>
        <w:t xml:space="preserve">ares o psicológicos, </w:t>
      </w:r>
      <w:r w:rsidRPr="000B0A28">
        <w:rPr>
          <w:rFonts w:ascii="Times New Roman" w:hAnsi="Times New Roman"/>
          <w:color w:val="000000"/>
          <w:sz w:val="24"/>
          <w:szCs w:val="24"/>
          <w:shd w:val="clear" w:color="auto" w:fill="FFFFFF"/>
        </w:rPr>
        <w:t xml:space="preserve">en los que </w:t>
      </w:r>
      <w:r w:rsidR="007E706F" w:rsidRPr="000B0A28">
        <w:rPr>
          <w:rFonts w:ascii="Times New Roman" w:hAnsi="Times New Roman"/>
          <w:color w:val="000000"/>
          <w:sz w:val="24"/>
          <w:szCs w:val="24"/>
          <w:shd w:val="clear" w:color="auto" w:fill="FFFFFF"/>
        </w:rPr>
        <w:t>el interés del adolescente es resolverlos de manera inmediata</w:t>
      </w:r>
      <w:r w:rsidR="00474A28" w:rsidRPr="000B0A28">
        <w:rPr>
          <w:rFonts w:ascii="Times New Roman" w:hAnsi="Times New Roman"/>
          <w:color w:val="000000"/>
          <w:sz w:val="24"/>
          <w:szCs w:val="24"/>
          <w:shd w:val="clear" w:color="auto" w:fill="FFFFFF"/>
        </w:rPr>
        <w:t>,</w:t>
      </w:r>
      <w:r w:rsidR="007E706F" w:rsidRPr="000B0A28">
        <w:rPr>
          <w:rFonts w:ascii="Times New Roman" w:hAnsi="Times New Roman"/>
          <w:color w:val="000000"/>
          <w:sz w:val="24"/>
          <w:szCs w:val="24"/>
          <w:shd w:val="clear" w:color="auto" w:fill="FFFFFF"/>
        </w:rPr>
        <w:t xml:space="preserve"> </w:t>
      </w:r>
      <w:r w:rsidR="003344C3" w:rsidRPr="000B0A28">
        <w:rPr>
          <w:rFonts w:ascii="Times New Roman" w:hAnsi="Times New Roman"/>
          <w:color w:val="000000"/>
          <w:sz w:val="24"/>
          <w:szCs w:val="24"/>
          <w:shd w:val="clear" w:color="auto" w:fill="FFFFFF"/>
        </w:rPr>
        <w:t xml:space="preserve">pero sin </w:t>
      </w:r>
      <w:r w:rsidR="00C97779" w:rsidRPr="000B0A28">
        <w:rPr>
          <w:rFonts w:ascii="Times New Roman" w:hAnsi="Times New Roman"/>
          <w:color w:val="000000"/>
          <w:sz w:val="24"/>
          <w:szCs w:val="24"/>
          <w:shd w:val="clear" w:color="auto" w:fill="FFFFFF"/>
        </w:rPr>
        <w:t xml:space="preserve">guías o consejería </w:t>
      </w:r>
      <w:r w:rsidR="003344C3" w:rsidRPr="000B0A28">
        <w:rPr>
          <w:rFonts w:ascii="Times New Roman" w:hAnsi="Times New Roman"/>
          <w:color w:val="000000"/>
          <w:sz w:val="24"/>
          <w:szCs w:val="24"/>
          <w:shd w:val="clear" w:color="auto" w:fill="FFFFFF"/>
        </w:rPr>
        <w:t>adecuada</w:t>
      </w:r>
      <w:r w:rsidR="00C97779" w:rsidRPr="000B0A28">
        <w:rPr>
          <w:rFonts w:ascii="Times New Roman" w:hAnsi="Times New Roman"/>
          <w:color w:val="000000"/>
          <w:sz w:val="24"/>
          <w:szCs w:val="24"/>
          <w:shd w:val="clear" w:color="auto" w:fill="FFFFFF"/>
        </w:rPr>
        <w:t xml:space="preserve"> para la etapa que están viviendo</w:t>
      </w:r>
      <w:r w:rsidR="00474A28" w:rsidRPr="000B0A28">
        <w:rPr>
          <w:rFonts w:ascii="Times New Roman" w:hAnsi="Times New Roman"/>
          <w:color w:val="000000"/>
          <w:sz w:val="24"/>
          <w:szCs w:val="24"/>
          <w:shd w:val="clear" w:color="auto" w:fill="FFFFFF"/>
        </w:rPr>
        <w:t>. A</w:t>
      </w:r>
      <w:r w:rsidR="003344C3" w:rsidRPr="000B0A28">
        <w:rPr>
          <w:rFonts w:ascii="Times New Roman" w:hAnsi="Times New Roman"/>
          <w:color w:val="000000"/>
          <w:sz w:val="24"/>
          <w:szCs w:val="24"/>
          <w:shd w:val="clear" w:color="auto" w:fill="FFFFFF"/>
        </w:rPr>
        <w:t xml:space="preserve">l </w:t>
      </w:r>
      <w:r w:rsidR="003344C3" w:rsidRPr="000B0A28">
        <w:rPr>
          <w:rFonts w:ascii="Times New Roman" w:hAnsi="Times New Roman"/>
          <w:color w:val="000000"/>
          <w:sz w:val="24"/>
          <w:szCs w:val="24"/>
          <w:shd w:val="clear" w:color="auto" w:fill="FFFFFF"/>
        </w:rPr>
        <w:lastRenderedPageBreak/>
        <w:t>sent</w:t>
      </w:r>
      <w:r w:rsidR="00C97779" w:rsidRPr="000B0A28">
        <w:rPr>
          <w:rFonts w:ascii="Times New Roman" w:hAnsi="Times New Roman"/>
          <w:color w:val="000000"/>
          <w:sz w:val="24"/>
          <w:szCs w:val="24"/>
          <w:shd w:val="clear" w:color="auto" w:fill="FFFFFF"/>
        </w:rPr>
        <w:t>irse al límite</w:t>
      </w:r>
      <w:r w:rsidR="003344C3" w:rsidRPr="000B0A28">
        <w:rPr>
          <w:rFonts w:ascii="Times New Roman" w:hAnsi="Times New Roman"/>
          <w:color w:val="000000"/>
          <w:sz w:val="24"/>
          <w:szCs w:val="24"/>
          <w:shd w:val="clear" w:color="auto" w:fill="FFFFFF"/>
        </w:rPr>
        <w:t xml:space="preserve"> en muchas de estas </w:t>
      </w:r>
      <w:r w:rsidR="00C97779" w:rsidRPr="000B0A28">
        <w:rPr>
          <w:rFonts w:ascii="Times New Roman" w:hAnsi="Times New Roman"/>
          <w:color w:val="000000"/>
          <w:sz w:val="24"/>
          <w:szCs w:val="24"/>
          <w:shd w:val="clear" w:color="auto" w:fill="FFFFFF"/>
        </w:rPr>
        <w:t>emociones</w:t>
      </w:r>
      <w:r w:rsidR="00474A28" w:rsidRPr="000B0A28">
        <w:rPr>
          <w:rFonts w:ascii="Times New Roman" w:hAnsi="Times New Roman"/>
          <w:color w:val="000000"/>
          <w:sz w:val="24"/>
          <w:szCs w:val="24"/>
          <w:shd w:val="clear" w:color="auto" w:fill="FFFFFF"/>
        </w:rPr>
        <w:t xml:space="preserve">, </w:t>
      </w:r>
      <w:r w:rsidR="00C97779" w:rsidRPr="000B0A28">
        <w:rPr>
          <w:rFonts w:ascii="Times New Roman" w:hAnsi="Times New Roman"/>
          <w:color w:val="000000"/>
          <w:sz w:val="24"/>
          <w:szCs w:val="24"/>
          <w:shd w:val="clear" w:color="auto" w:fill="FFFFFF"/>
        </w:rPr>
        <w:t>se sienten vulnerables</w:t>
      </w:r>
      <w:r w:rsidR="003344C3" w:rsidRPr="000B0A28">
        <w:rPr>
          <w:rFonts w:ascii="Times New Roman" w:hAnsi="Times New Roman"/>
          <w:color w:val="000000"/>
          <w:sz w:val="24"/>
          <w:szCs w:val="24"/>
          <w:shd w:val="clear" w:color="auto" w:fill="FFFFFF"/>
        </w:rPr>
        <w:t xml:space="preserve"> en cada una de sus decisiones.</w:t>
      </w:r>
    </w:p>
    <w:p w14:paraId="7F6E1323" w14:textId="16A24A7B" w:rsidR="00C97779" w:rsidRPr="000B0A28" w:rsidRDefault="00D6223A" w:rsidP="000B0A28">
      <w:pPr>
        <w:spacing w:line="360" w:lineRule="auto"/>
        <w:ind w:firstLine="720"/>
        <w:jc w:val="both"/>
        <w:rPr>
          <w:rFonts w:ascii="Times New Roman" w:hAnsi="Times New Roman"/>
          <w:color w:val="000000"/>
          <w:sz w:val="24"/>
          <w:szCs w:val="24"/>
          <w:shd w:val="clear" w:color="auto" w:fill="FFFFFF"/>
        </w:rPr>
      </w:pPr>
      <w:r w:rsidRPr="000B0A28">
        <w:rPr>
          <w:rFonts w:ascii="Times New Roman" w:hAnsi="Times New Roman"/>
          <w:color w:val="000000"/>
          <w:sz w:val="24"/>
          <w:szCs w:val="24"/>
        </w:rPr>
        <w:t>El nerviosismo una reacción afectiva y emocional</w:t>
      </w:r>
      <w:r w:rsidR="00474A28" w:rsidRPr="000B0A28">
        <w:rPr>
          <w:rFonts w:ascii="Times New Roman" w:hAnsi="Times New Roman"/>
          <w:color w:val="000000"/>
          <w:sz w:val="24"/>
          <w:szCs w:val="24"/>
        </w:rPr>
        <w:t xml:space="preserve">. Su </w:t>
      </w:r>
      <w:r w:rsidR="00C97779" w:rsidRPr="000B0A28">
        <w:rPr>
          <w:rFonts w:ascii="Times New Roman" w:hAnsi="Times New Roman"/>
          <w:color w:val="000000"/>
          <w:sz w:val="24"/>
          <w:szCs w:val="24"/>
        </w:rPr>
        <w:t>definición dice que es</w:t>
      </w:r>
      <w:r w:rsidR="00B30B2D" w:rsidRPr="000B0A28">
        <w:rPr>
          <w:rStyle w:val="Textoennegrita"/>
          <w:rFonts w:ascii="Times New Roman" w:hAnsi="Times New Roman"/>
          <w:color w:val="000000"/>
          <w:sz w:val="24"/>
          <w:szCs w:val="24"/>
          <w:shd w:val="clear" w:color="auto" w:fill="FFFFFF"/>
        </w:rPr>
        <w:t xml:space="preserve"> </w:t>
      </w:r>
      <w:r w:rsidR="00474A28" w:rsidRPr="000B0A28">
        <w:rPr>
          <w:rStyle w:val="Textoennegrita"/>
          <w:rFonts w:ascii="Times New Roman" w:hAnsi="Times New Roman"/>
          <w:b w:val="0"/>
          <w:color w:val="000000"/>
          <w:sz w:val="24"/>
          <w:szCs w:val="24"/>
          <w:shd w:val="clear" w:color="auto" w:fill="FFFFFF"/>
        </w:rPr>
        <w:t>“</w:t>
      </w:r>
      <w:r w:rsidR="00B30B2D" w:rsidRPr="000B0A28">
        <w:rPr>
          <w:rStyle w:val="Textoennegrita"/>
          <w:rFonts w:ascii="Times New Roman" w:hAnsi="Times New Roman"/>
          <w:b w:val="0"/>
          <w:color w:val="000000"/>
          <w:sz w:val="24"/>
          <w:szCs w:val="24"/>
          <w:shd w:val="clear" w:color="auto" w:fill="FFFFFF"/>
        </w:rPr>
        <w:t>un estado interior de agi</w:t>
      </w:r>
      <w:r w:rsidR="00CB1428">
        <w:rPr>
          <w:rStyle w:val="Textoennegrita"/>
          <w:rFonts w:ascii="Times New Roman" w:hAnsi="Times New Roman"/>
          <w:b w:val="0"/>
          <w:color w:val="000000"/>
          <w:sz w:val="24"/>
          <w:szCs w:val="24"/>
          <w:shd w:val="clear" w:color="auto" w:fill="FFFFFF"/>
        </w:rPr>
        <w:t>tación en el que puede perder y se reduce la calma natural; se considera una</w:t>
      </w:r>
      <w:r w:rsidR="00B30B2D" w:rsidRPr="000B0A28">
        <w:rPr>
          <w:rStyle w:val="Textoennegrita"/>
          <w:rFonts w:ascii="Times New Roman" w:hAnsi="Times New Roman"/>
          <w:b w:val="0"/>
          <w:color w:val="000000"/>
          <w:sz w:val="24"/>
          <w:szCs w:val="24"/>
          <w:shd w:val="clear" w:color="auto" w:fill="FFFFFF"/>
        </w:rPr>
        <w:t xml:space="preserve"> reacción del organismo ante una situación </w:t>
      </w:r>
      <w:r w:rsidR="00CB1428">
        <w:rPr>
          <w:rStyle w:val="Textoennegrita"/>
          <w:rFonts w:ascii="Times New Roman" w:hAnsi="Times New Roman"/>
          <w:b w:val="0"/>
          <w:color w:val="000000"/>
          <w:sz w:val="24"/>
          <w:szCs w:val="24"/>
          <w:shd w:val="clear" w:color="auto" w:fill="FFFFFF"/>
        </w:rPr>
        <w:t>o problema desconocido, que es poco</w:t>
      </w:r>
      <w:r w:rsidR="00B30B2D" w:rsidRPr="000B0A28">
        <w:rPr>
          <w:rStyle w:val="Textoennegrita"/>
          <w:rFonts w:ascii="Times New Roman" w:hAnsi="Times New Roman"/>
          <w:b w:val="0"/>
          <w:color w:val="000000"/>
          <w:sz w:val="24"/>
          <w:szCs w:val="24"/>
          <w:shd w:val="clear" w:color="auto" w:fill="FFFFFF"/>
        </w:rPr>
        <w:t xml:space="preserve"> frecuente o</w:t>
      </w:r>
      <w:r w:rsidR="00CB1428">
        <w:rPr>
          <w:rStyle w:val="Textoennegrita"/>
          <w:rFonts w:ascii="Times New Roman" w:hAnsi="Times New Roman"/>
          <w:b w:val="0"/>
          <w:color w:val="000000"/>
          <w:sz w:val="24"/>
          <w:szCs w:val="24"/>
          <w:shd w:val="clear" w:color="auto" w:fill="FFFFFF"/>
        </w:rPr>
        <w:t xml:space="preserve"> causa incómodidad</w:t>
      </w:r>
      <w:r w:rsidR="00474A28" w:rsidRPr="000B0A28">
        <w:rPr>
          <w:rStyle w:val="Textoennegrita"/>
          <w:rFonts w:ascii="Times New Roman" w:hAnsi="Times New Roman"/>
          <w:b w:val="0"/>
          <w:color w:val="000000"/>
          <w:sz w:val="24"/>
          <w:szCs w:val="24"/>
          <w:shd w:val="clear" w:color="auto" w:fill="FFFFFF"/>
        </w:rPr>
        <w:t>”,</w:t>
      </w:r>
      <w:r w:rsidR="00C97779" w:rsidRPr="000B0A28">
        <w:rPr>
          <w:rStyle w:val="Textoennegrita"/>
          <w:rFonts w:ascii="Times New Roman" w:hAnsi="Times New Roman"/>
          <w:color w:val="000000"/>
          <w:sz w:val="24"/>
          <w:szCs w:val="24"/>
          <w:shd w:val="clear" w:color="auto" w:fill="FFFFFF"/>
        </w:rPr>
        <w:t xml:space="preserve"> </w:t>
      </w:r>
      <w:r w:rsidR="00C97779" w:rsidRPr="000B0A28">
        <w:rPr>
          <w:rStyle w:val="Textoennegrita"/>
          <w:rFonts w:ascii="Times New Roman" w:hAnsi="Times New Roman"/>
          <w:b w:val="0"/>
          <w:color w:val="000000"/>
          <w:sz w:val="24"/>
          <w:szCs w:val="24"/>
          <w:shd w:val="clear" w:color="auto" w:fill="FFFFFF"/>
        </w:rPr>
        <w:t>por lo cual,</w:t>
      </w:r>
      <w:r w:rsidR="0036032B" w:rsidRPr="000B0A28">
        <w:rPr>
          <w:rFonts w:ascii="Times New Roman" w:hAnsi="Times New Roman"/>
          <w:sz w:val="24"/>
          <w:szCs w:val="24"/>
        </w:rPr>
        <w:t xml:space="preserve"> en los adolescentes </w:t>
      </w:r>
      <w:r w:rsidR="00474A28" w:rsidRPr="000B0A28">
        <w:rPr>
          <w:rFonts w:ascii="Times New Roman" w:hAnsi="Times New Roman"/>
          <w:sz w:val="24"/>
          <w:szCs w:val="24"/>
        </w:rPr>
        <w:t>-</w:t>
      </w:r>
      <w:r w:rsidR="0036032B" w:rsidRPr="000B0A28">
        <w:rPr>
          <w:rFonts w:ascii="Times New Roman" w:hAnsi="Times New Roman"/>
          <w:sz w:val="24"/>
          <w:szCs w:val="24"/>
        </w:rPr>
        <w:t>sobre todo en el desarrollo de su</w:t>
      </w:r>
      <w:r w:rsidR="00A1071D" w:rsidRPr="000B0A28">
        <w:rPr>
          <w:rFonts w:ascii="Times New Roman" w:hAnsi="Times New Roman"/>
          <w:sz w:val="24"/>
          <w:szCs w:val="24"/>
        </w:rPr>
        <w:t xml:space="preserve"> vida</w:t>
      </w:r>
      <w:r w:rsidR="00474A28" w:rsidRPr="000B0A28">
        <w:rPr>
          <w:rFonts w:ascii="Times New Roman" w:hAnsi="Times New Roman"/>
          <w:sz w:val="24"/>
          <w:szCs w:val="24"/>
        </w:rPr>
        <w:t>-</w:t>
      </w:r>
      <w:r w:rsidR="00A1071D" w:rsidRPr="000B0A28">
        <w:rPr>
          <w:rFonts w:ascii="Times New Roman" w:hAnsi="Times New Roman"/>
          <w:sz w:val="24"/>
          <w:szCs w:val="24"/>
        </w:rPr>
        <w:t xml:space="preserve">, </w:t>
      </w:r>
      <w:r w:rsidR="00C97779" w:rsidRPr="000B0A28">
        <w:rPr>
          <w:rFonts w:ascii="Times New Roman" w:hAnsi="Times New Roman"/>
          <w:sz w:val="24"/>
          <w:szCs w:val="24"/>
        </w:rPr>
        <w:t>esta reacción</w:t>
      </w:r>
      <w:r w:rsidR="00474A28" w:rsidRPr="000B0A28">
        <w:rPr>
          <w:rFonts w:ascii="Times New Roman" w:hAnsi="Times New Roman"/>
          <w:sz w:val="24"/>
          <w:szCs w:val="24"/>
        </w:rPr>
        <w:t xml:space="preserve"> es</w:t>
      </w:r>
      <w:r w:rsidR="00C97779" w:rsidRPr="000B0A28">
        <w:rPr>
          <w:rFonts w:ascii="Times New Roman" w:hAnsi="Times New Roman"/>
          <w:sz w:val="24"/>
          <w:szCs w:val="24"/>
        </w:rPr>
        <w:t xml:space="preserve"> habitual y vulnerable por la etapa de transición en la que se encuentran.</w:t>
      </w:r>
    </w:p>
    <w:p w14:paraId="2AAF69A7" w14:textId="2F911314" w:rsidR="00B65DEE" w:rsidRPr="000B0A28" w:rsidRDefault="00474A28" w:rsidP="000B0A28">
      <w:pPr>
        <w:spacing w:line="360" w:lineRule="auto"/>
        <w:ind w:firstLine="720"/>
        <w:jc w:val="both"/>
        <w:rPr>
          <w:rFonts w:ascii="Times New Roman" w:hAnsi="Times New Roman"/>
          <w:sz w:val="24"/>
          <w:szCs w:val="24"/>
        </w:rPr>
      </w:pPr>
      <w:r w:rsidRPr="000B0A28">
        <w:rPr>
          <w:rFonts w:ascii="Times New Roman" w:hAnsi="Times New Roman"/>
          <w:sz w:val="24"/>
          <w:szCs w:val="24"/>
        </w:rPr>
        <w:t xml:space="preserve">La desintegración </w:t>
      </w:r>
      <w:r w:rsidR="00B30B2D" w:rsidRPr="000B0A28">
        <w:rPr>
          <w:rFonts w:ascii="Times New Roman" w:hAnsi="Times New Roman"/>
          <w:sz w:val="24"/>
          <w:szCs w:val="24"/>
        </w:rPr>
        <w:t>familiar o no poder integrar</w:t>
      </w:r>
      <w:r w:rsidRPr="000B0A28">
        <w:rPr>
          <w:rFonts w:ascii="Times New Roman" w:hAnsi="Times New Roman"/>
          <w:sz w:val="24"/>
          <w:szCs w:val="24"/>
        </w:rPr>
        <w:t>se</w:t>
      </w:r>
      <w:r w:rsidR="00B30B2D" w:rsidRPr="000B0A28">
        <w:rPr>
          <w:rFonts w:ascii="Times New Roman" w:hAnsi="Times New Roman"/>
          <w:sz w:val="24"/>
          <w:szCs w:val="24"/>
        </w:rPr>
        <w:t xml:space="preserve"> a la vida escolar y tene</w:t>
      </w:r>
      <w:r w:rsidR="00B47324" w:rsidRPr="000B0A28">
        <w:rPr>
          <w:rFonts w:ascii="Times New Roman" w:hAnsi="Times New Roman"/>
          <w:sz w:val="24"/>
          <w:szCs w:val="24"/>
        </w:rPr>
        <w:t>r un mejor rendimiento en la situación académica</w:t>
      </w:r>
      <w:r w:rsidR="00A1071D" w:rsidRPr="000B0A28">
        <w:rPr>
          <w:rFonts w:ascii="Times New Roman" w:hAnsi="Times New Roman"/>
          <w:sz w:val="24"/>
          <w:szCs w:val="24"/>
        </w:rPr>
        <w:t xml:space="preserve"> influye </w:t>
      </w:r>
      <w:r w:rsidR="00B30B2D" w:rsidRPr="000B0A28">
        <w:rPr>
          <w:rFonts w:ascii="Times New Roman" w:hAnsi="Times New Roman"/>
          <w:sz w:val="24"/>
          <w:szCs w:val="24"/>
        </w:rPr>
        <w:t>significativamente según el artículo de Ferrel</w:t>
      </w:r>
      <w:r w:rsidR="00B65DEE" w:rsidRPr="000B0A28">
        <w:rPr>
          <w:rFonts w:ascii="Times New Roman" w:hAnsi="Times New Roman"/>
          <w:sz w:val="24"/>
          <w:szCs w:val="24"/>
        </w:rPr>
        <w:t>, Vélez y Ferrel (2014):</w:t>
      </w:r>
      <w:r w:rsidR="00B65DEE" w:rsidRPr="000B0A28" w:rsidDel="00B65DEE">
        <w:rPr>
          <w:rFonts w:ascii="Times New Roman" w:hAnsi="Times New Roman"/>
          <w:sz w:val="24"/>
          <w:szCs w:val="24"/>
        </w:rPr>
        <w:t xml:space="preserve"> </w:t>
      </w:r>
    </w:p>
    <w:p w14:paraId="7D09C6AE" w14:textId="5797DDDA" w:rsidR="00B65DEE" w:rsidRPr="000B0A28" w:rsidRDefault="00724E00" w:rsidP="000B0A28">
      <w:pPr>
        <w:spacing w:line="360" w:lineRule="auto"/>
        <w:ind w:left="720"/>
        <w:jc w:val="both"/>
        <w:rPr>
          <w:rFonts w:ascii="Times New Roman" w:hAnsi="Times New Roman"/>
          <w:sz w:val="24"/>
          <w:szCs w:val="24"/>
        </w:rPr>
      </w:pPr>
      <w:r w:rsidRPr="000B0A28">
        <w:rPr>
          <w:rFonts w:ascii="Times New Roman" w:hAnsi="Times New Roman"/>
          <w:sz w:val="24"/>
          <w:szCs w:val="24"/>
        </w:rPr>
        <w:t>L</w:t>
      </w:r>
      <w:r w:rsidR="00D6223A" w:rsidRPr="000B0A28">
        <w:rPr>
          <w:rFonts w:ascii="Times New Roman" w:hAnsi="Times New Roman"/>
          <w:sz w:val="24"/>
          <w:szCs w:val="24"/>
        </w:rPr>
        <w:t>a depresión puede ser causa y consecuencia de un deficiente rendimiento escolar según las circunstancias; los niños deprimidos presentan dificultades para atender en clase, para ejecutar tareas de clase y presentan más muestras de fatiga y tristeza que sus compañeros no deprimidos; es así como, los niños y adolescentes deprimidos informan de un descenso académico significativamente mayor que el de los niños</w:t>
      </w:r>
      <w:r w:rsidR="00B30B2D" w:rsidRPr="000B0A28">
        <w:rPr>
          <w:rFonts w:ascii="Times New Roman" w:hAnsi="Times New Roman"/>
          <w:sz w:val="24"/>
          <w:szCs w:val="24"/>
        </w:rPr>
        <w:t xml:space="preserve"> o adolescentes</w:t>
      </w:r>
      <w:r w:rsidR="00D6223A" w:rsidRPr="000B0A28">
        <w:rPr>
          <w:rFonts w:ascii="Times New Roman" w:hAnsi="Times New Roman"/>
          <w:sz w:val="24"/>
          <w:szCs w:val="24"/>
        </w:rPr>
        <w:t xml:space="preserve"> no deprimidos</w:t>
      </w:r>
      <w:r w:rsidR="00131152" w:rsidRPr="000B0A28">
        <w:rPr>
          <w:rFonts w:ascii="Times New Roman" w:hAnsi="Times New Roman"/>
          <w:sz w:val="24"/>
          <w:szCs w:val="24"/>
        </w:rPr>
        <w:t xml:space="preserve"> </w:t>
      </w:r>
      <w:r w:rsidR="00E4352C" w:rsidRPr="000B0A28">
        <w:rPr>
          <w:rFonts w:ascii="Times New Roman" w:hAnsi="Times New Roman"/>
          <w:sz w:val="24"/>
          <w:szCs w:val="24"/>
        </w:rPr>
        <w:t>(</w:t>
      </w:r>
      <w:r w:rsidR="00127E6D">
        <w:rPr>
          <w:rFonts w:ascii="Times New Roman" w:hAnsi="Times New Roman"/>
          <w:sz w:val="24"/>
          <w:szCs w:val="24"/>
        </w:rPr>
        <w:t>41</w:t>
      </w:r>
      <w:r w:rsidR="0063412C" w:rsidRPr="000B0A28">
        <w:rPr>
          <w:rFonts w:ascii="Times New Roman" w:hAnsi="Times New Roman"/>
          <w:sz w:val="24"/>
          <w:szCs w:val="24"/>
        </w:rPr>
        <w:t>)</w:t>
      </w:r>
      <w:r w:rsidR="00B65DEE" w:rsidRPr="000B0A28">
        <w:rPr>
          <w:rFonts w:ascii="Times New Roman" w:hAnsi="Times New Roman"/>
          <w:sz w:val="24"/>
          <w:szCs w:val="24"/>
        </w:rPr>
        <w:t>.</w:t>
      </w:r>
      <w:r w:rsidR="0063412C" w:rsidRPr="000B0A28">
        <w:rPr>
          <w:rFonts w:ascii="Times New Roman" w:hAnsi="Times New Roman"/>
          <w:sz w:val="24"/>
          <w:szCs w:val="24"/>
        </w:rPr>
        <w:t xml:space="preserve"> </w:t>
      </w:r>
    </w:p>
    <w:p w14:paraId="3CE11ECD" w14:textId="3E359CA7" w:rsidR="00C835B6" w:rsidRDefault="00B65DEE" w:rsidP="00C44013">
      <w:pPr>
        <w:spacing w:line="360" w:lineRule="auto"/>
        <w:ind w:firstLine="720"/>
        <w:jc w:val="both"/>
        <w:rPr>
          <w:rFonts w:ascii="Times New Roman" w:hAnsi="Times New Roman"/>
          <w:sz w:val="24"/>
          <w:szCs w:val="24"/>
        </w:rPr>
      </w:pPr>
      <w:r w:rsidRPr="000B0A28">
        <w:rPr>
          <w:rFonts w:ascii="Times New Roman" w:hAnsi="Times New Roman"/>
          <w:sz w:val="24"/>
          <w:szCs w:val="24"/>
        </w:rPr>
        <w:t xml:space="preserve">Los </w:t>
      </w:r>
      <w:r w:rsidR="00131152" w:rsidRPr="000B0A28">
        <w:rPr>
          <w:rFonts w:ascii="Times New Roman" w:hAnsi="Times New Roman"/>
          <w:sz w:val="24"/>
          <w:szCs w:val="24"/>
        </w:rPr>
        <w:t>adolescentes con una mayor pérdida de interés</w:t>
      </w:r>
      <w:r w:rsidR="004810B7" w:rsidRPr="000B0A28">
        <w:rPr>
          <w:rFonts w:ascii="Times New Roman" w:hAnsi="Times New Roman"/>
          <w:sz w:val="24"/>
          <w:szCs w:val="24"/>
        </w:rPr>
        <w:t xml:space="preserve"> </w:t>
      </w:r>
      <w:r w:rsidR="00131152" w:rsidRPr="000B0A28">
        <w:rPr>
          <w:rFonts w:ascii="Times New Roman" w:hAnsi="Times New Roman"/>
          <w:sz w:val="24"/>
          <w:szCs w:val="24"/>
        </w:rPr>
        <w:t xml:space="preserve">con pensamientos </w:t>
      </w:r>
      <w:r w:rsidR="0001459E" w:rsidRPr="000B0A28">
        <w:rPr>
          <w:rFonts w:ascii="Times New Roman" w:hAnsi="Times New Roman"/>
          <w:sz w:val="24"/>
          <w:szCs w:val="24"/>
        </w:rPr>
        <w:t>pesimistas</w:t>
      </w:r>
      <w:r w:rsidR="0036032B" w:rsidRPr="000B0A28">
        <w:rPr>
          <w:rFonts w:ascii="Times New Roman" w:hAnsi="Times New Roman"/>
          <w:sz w:val="24"/>
          <w:szCs w:val="24"/>
        </w:rPr>
        <w:t xml:space="preserve"> hacia el futuro o idea</w:t>
      </w:r>
      <w:r w:rsidR="00131152" w:rsidRPr="000B0A28">
        <w:rPr>
          <w:rFonts w:ascii="Times New Roman" w:hAnsi="Times New Roman"/>
          <w:sz w:val="24"/>
          <w:szCs w:val="24"/>
        </w:rPr>
        <w:t>s</w:t>
      </w:r>
      <w:r w:rsidR="0036032B" w:rsidRPr="000B0A28">
        <w:rPr>
          <w:rFonts w:ascii="Times New Roman" w:hAnsi="Times New Roman"/>
          <w:sz w:val="24"/>
          <w:szCs w:val="24"/>
        </w:rPr>
        <w:t xml:space="preserve"> de catastrofización</w:t>
      </w:r>
      <w:r w:rsidR="00B30B2D" w:rsidRPr="000B0A28">
        <w:rPr>
          <w:rFonts w:ascii="Times New Roman" w:hAnsi="Times New Roman"/>
          <w:sz w:val="24"/>
          <w:szCs w:val="24"/>
        </w:rPr>
        <w:t xml:space="preserve"> no buscan la manera de ver puntos de referencia hacia un buen futuro o</w:t>
      </w:r>
      <w:r w:rsidR="00161452" w:rsidRPr="000B0A28">
        <w:rPr>
          <w:rFonts w:ascii="Times New Roman" w:hAnsi="Times New Roman"/>
          <w:sz w:val="24"/>
          <w:szCs w:val="24"/>
        </w:rPr>
        <w:t>,</w:t>
      </w:r>
      <w:r w:rsidR="00B30B2D" w:rsidRPr="000B0A28">
        <w:rPr>
          <w:rFonts w:ascii="Times New Roman" w:hAnsi="Times New Roman"/>
          <w:sz w:val="24"/>
          <w:szCs w:val="24"/>
        </w:rPr>
        <w:t xml:space="preserve"> simplemente</w:t>
      </w:r>
      <w:r w:rsidR="00161452" w:rsidRPr="000B0A28">
        <w:rPr>
          <w:rFonts w:ascii="Times New Roman" w:hAnsi="Times New Roman"/>
          <w:sz w:val="24"/>
          <w:szCs w:val="24"/>
        </w:rPr>
        <w:t>,</w:t>
      </w:r>
      <w:r w:rsidR="00B30B2D" w:rsidRPr="000B0A28">
        <w:rPr>
          <w:rFonts w:ascii="Times New Roman" w:hAnsi="Times New Roman"/>
          <w:sz w:val="24"/>
          <w:szCs w:val="24"/>
        </w:rPr>
        <w:t xml:space="preserve"> se vuelven negativos y con conductas pesimistas </w:t>
      </w:r>
      <w:r w:rsidRPr="000B0A28">
        <w:rPr>
          <w:rFonts w:ascii="Times New Roman" w:hAnsi="Times New Roman"/>
          <w:sz w:val="24"/>
          <w:szCs w:val="24"/>
        </w:rPr>
        <w:t xml:space="preserve">que </w:t>
      </w:r>
      <w:r w:rsidR="00724E00" w:rsidRPr="000B0A28">
        <w:rPr>
          <w:rFonts w:ascii="Times New Roman" w:hAnsi="Times New Roman"/>
          <w:sz w:val="24"/>
          <w:szCs w:val="24"/>
        </w:rPr>
        <w:t>los fuerzan</w:t>
      </w:r>
      <w:r w:rsidR="00131152" w:rsidRPr="000B0A28">
        <w:rPr>
          <w:rFonts w:ascii="Times New Roman" w:hAnsi="Times New Roman"/>
          <w:sz w:val="24"/>
          <w:szCs w:val="24"/>
        </w:rPr>
        <w:t xml:space="preserve"> a no concluir sus estudio de nivel medio superior o tener reacciones emocionales </w:t>
      </w:r>
      <w:r w:rsidR="00161452" w:rsidRPr="000B0A28">
        <w:rPr>
          <w:rFonts w:ascii="Times New Roman" w:hAnsi="Times New Roman"/>
          <w:sz w:val="24"/>
          <w:szCs w:val="24"/>
        </w:rPr>
        <w:t xml:space="preserve">en las que </w:t>
      </w:r>
      <w:r w:rsidR="00724E00" w:rsidRPr="000B0A28">
        <w:rPr>
          <w:rFonts w:ascii="Times New Roman" w:hAnsi="Times New Roman"/>
          <w:sz w:val="24"/>
          <w:szCs w:val="24"/>
        </w:rPr>
        <w:t xml:space="preserve">se manifieste </w:t>
      </w:r>
      <w:r w:rsidR="00131152" w:rsidRPr="000B0A28">
        <w:rPr>
          <w:rFonts w:ascii="Times New Roman" w:hAnsi="Times New Roman"/>
          <w:sz w:val="24"/>
          <w:szCs w:val="24"/>
        </w:rPr>
        <w:t xml:space="preserve">la depresión o </w:t>
      </w:r>
      <w:r w:rsidR="00161452" w:rsidRPr="000B0A28">
        <w:rPr>
          <w:rFonts w:ascii="Times New Roman" w:hAnsi="Times New Roman"/>
          <w:sz w:val="24"/>
          <w:szCs w:val="24"/>
        </w:rPr>
        <w:t xml:space="preserve">la </w:t>
      </w:r>
      <w:r w:rsidR="00131152" w:rsidRPr="000B0A28">
        <w:rPr>
          <w:rFonts w:ascii="Times New Roman" w:hAnsi="Times New Roman"/>
          <w:sz w:val="24"/>
          <w:szCs w:val="24"/>
        </w:rPr>
        <w:t>baja autoestima.</w:t>
      </w:r>
    </w:p>
    <w:p w14:paraId="29C7764B" w14:textId="6411DF47" w:rsidR="003C5AF6" w:rsidRDefault="003C5AF6" w:rsidP="00C44013">
      <w:pPr>
        <w:spacing w:line="360" w:lineRule="auto"/>
        <w:ind w:firstLine="720"/>
        <w:jc w:val="both"/>
        <w:rPr>
          <w:rFonts w:ascii="Times New Roman" w:hAnsi="Times New Roman"/>
          <w:sz w:val="24"/>
          <w:szCs w:val="24"/>
        </w:rPr>
      </w:pPr>
    </w:p>
    <w:p w14:paraId="1CAFA44D" w14:textId="193EDAF8" w:rsidR="003C5AF6" w:rsidRDefault="003C5AF6" w:rsidP="00C44013">
      <w:pPr>
        <w:spacing w:line="360" w:lineRule="auto"/>
        <w:ind w:firstLine="720"/>
        <w:jc w:val="both"/>
        <w:rPr>
          <w:rFonts w:ascii="Times New Roman" w:hAnsi="Times New Roman"/>
          <w:sz w:val="24"/>
          <w:szCs w:val="24"/>
        </w:rPr>
      </w:pPr>
    </w:p>
    <w:p w14:paraId="1B630A07" w14:textId="41846F48" w:rsidR="003C5AF6" w:rsidRDefault="003C5AF6" w:rsidP="00C44013">
      <w:pPr>
        <w:spacing w:line="360" w:lineRule="auto"/>
        <w:ind w:firstLine="720"/>
        <w:jc w:val="both"/>
        <w:rPr>
          <w:rFonts w:ascii="Times New Roman" w:hAnsi="Times New Roman"/>
          <w:sz w:val="24"/>
          <w:szCs w:val="24"/>
        </w:rPr>
      </w:pPr>
    </w:p>
    <w:p w14:paraId="10ADF49A" w14:textId="7C8D6A72" w:rsidR="003C5AF6" w:rsidRDefault="003C5AF6" w:rsidP="00C44013">
      <w:pPr>
        <w:spacing w:line="360" w:lineRule="auto"/>
        <w:ind w:firstLine="720"/>
        <w:jc w:val="both"/>
        <w:rPr>
          <w:rFonts w:ascii="Times New Roman" w:hAnsi="Times New Roman"/>
          <w:sz w:val="24"/>
          <w:szCs w:val="24"/>
        </w:rPr>
      </w:pPr>
    </w:p>
    <w:p w14:paraId="7791CDED" w14:textId="1B7A15D4" w:rsidR="00C835B6" w:rsidRPr="0069067E" w:rsidRDefault="006F443F" w:rsidP="0069067E">
      <w:pPr>
        <w:spacing w:line="360" w:lineRule="auto"/>
        <w:rPr>
          <w:rFonts w:eastAsia="Times New Roman" w:cs="Calibri"/>
          <w:b/>
          <w:color w:val="000000" w:themeColor="text1"/>
          <w:sz w:val="28"/>
          <w:szCs w:val="28"/>
          <w:lang w:val="es-ES" w:eastAsia="es-ES"/>
        </w:rPr>
      </w:pPr>
      <w:r>
        <w:rPr>
          <w:rFonts w:eastAsia="Times New Roman" w:cs="Calibri"/>
          <w:b/>
          <w:color w:val="000000" w:themeColor="text1"/>
          <w:sz w:val="28"/>
          <w:szCs w:val="28"/>
          <w:lang w:val="es-ES" w:eastAsia="es-ES"/>
        </w:rPr>
        <w:lastRenderedPageBreak/>
        <w:t>C</w:t>
      </w:r>
      <w:r w:rsidR="00C71B41" w:rsidRPr="0069067E">
        <w:rPr>
          <w:rFonts w:eastAsia="Times New Roman" w:cs="Calibri"/>
          <w:b/>
          <w:color w:val="000000" w:themeColor="text1"/>
          <w:sz w:val="28"/>
          <w:szCs w:val="28"/>
          <w:lang w:val="es-ES" w:eastAsia="es-ES"/>
        </w:rPr>
        <w:t>onclusiones</w:t>
      </w:r>
    </w:p>
    <w:p w14:paraId="2F95E480" w14:textId="18908993" w:rsidR="000337B2" w:rsidRPr="000B0A28" w:rsidRDefault="000337B2" w:rsidP="000B0A28">
      <w:pPr>
        <w:spacing w:line="360" w:lineRule="auto"/>
        <w:ind w:firstLine="720"/>
        <w:jc w:val="both"/>
        <w:rPr>
          <w:rFonts w:ascii="Times New Roman" w:hAnsi="Times New Roman"/>
          <w:sz w:val="24"/>
          <w:szCs w:val="24"/>
        </w:rPr>
      </w:pPr>
      <w:r w:rsidRPr="000B0A28">
        <w:rPr>
          <w:rFonts w:ascii="Times New Roman" w:hAnsi="Times New Roman"/>
          <w:sz w:val="24"/>
          <w:szCs w:val="24"/>
        </w:rPr>
        <w:t xml:space="preserve">El adolescente en etapa de cambios reproductivos y mentales se asocia finalmente a su ambiente receptor de emociones </w:t>
      </w:r>
      <w:r w:rsidR="00161452" w:rsidRPr="000B0A28">
        <w:rPr>
          <w:rFonts w:ascii="Times New Roman" w:hAnsi="Times New Roman"/>
          <w:sz w:val="24"/>
          <w:szCs w:val="24"/>
        </w:rPr>
        <w:t>en</w:t>
      </w:r>
      <w:r w:rsidRPr="000B0A28">
        <w:rPr>
          <w:rFonts w:ascii="Times New Roman" w:hAnsi="Times New Roman"/>
          <w:sz w:val="24"/>
          <w:szCs w:val="24"/>
        </w:rPr>
        <w:t xml:space="preserve"> la sociedad, comunidad y familia</w:t>
      </w:r>
      <w:r w:rsidR="00161452" w:rsidRPr="000B0A28">
        <w:rPr>
          <w:rFonts w:ascii="Times New Roman" w:hAnsi="Times New Roman"/>
          <w:sz w:val="24"/>
          <w:szCs w:val="24"/>
        </w:rPr>
        <w:t>. E</w:t>
      </w:r>
      <w:r w:rsidRPr="000B0A28">
        <w:rPr>
          <w:rFonts w:ascii="Times New Roman" w:hAnsi="Times New Roman"/>
          <w:sz w:val="24"/>
          <w:szCs w:val="24"/>
        </w:rPr>
        <w:t xml:space="preserve">sta </w:t>
      </w:r>
      <w:r w:rsidR="00FB0B11" w:rsidRPr="000B0A28">
        <w:rPr>
          <w:rFonts w:ascii="Times New Roman" w:hAnsi="Times New Roman"/>
          <w:sz w:val="24"/>
          <w:szCs w:val="24"/>
        </w:rPr>
        <w:t xml:space="preserve">última </w:t>
      </w:r>
      <w:r w:rsidRPr="000B0A28">
        <w:rPr>
          <w:rFonts w:ascii="Times New Roman" w:hAnsi="Times New Roman"/>
          <w:sz w:val="24"/>
          <w:szCs w:val="24"/>
        </w:rPr>
        <w:t>es la más importante dentro del aprendizaje del adolescente</w:t>
      </w:r>
      <w:r w:rsidR="004147E2" w:rsidRPr="000B0A28">
        <w:rPr>
          <w:rFonts w:ascii="Times New Roman" w:hAnsi="Times New Roman"/>
          <w:sz w:val="24"/>
          <w:szCs w:val="24"/>
        </w:rPr>
        <w:t>,</w:t>
      </w:r>
      <w:r w:rsidRPr="000B0A28">
        <w:rPr>
          <w:rFonts w:ascii="Times New Roman" w:hAnsi="Times New Roman"/>
          <w:sz w:val="24"/>
          <w:szCs w:val="24"/>
        </w:rPr>
        <w:t xml:space="preserve"> ya que es la base pri</w:t>
      </w:r>
      <w:r w:rsidR="00FB0B11" w:rsidRPr="000B0A28">
        <w:rPr>
          <w:rFonts w:ascii="Times New Roman" w:hAnsi="Times New Roman"/>
          <w:sz w:val="24"/>
          <w:szCs w:val="24"/>
        </w:rPr>
        <w:t xml:space="preserve">ncipal del desarrollo humano, </w:t>
      </w:r>
      <w:r w:rsidR="004147E2" w:rsidRPr="000B0A28">
        <w:rPr>
          <w:rFonts w:ascii="Times New Roman" w:hAnsi="Times New Roman"/>
          <w:sz w:val="24"/>
          <w:szCs w:val="24"/>
        </w:rPr>
        <w:t xml:space="preserve">en la que </w:t>
      </w:r>
      <w:r w:rsidR="00FB0B11" w:rsidRPr="000B0A28">
        <w:rPr>
          <w:rFonts w:ascii="Times New Roman" w:hAnsi="Times New Roman"/>
          <w:sz w:val="24"/>
          <w:szCs w:val="24"/>
        </w:rPr>
        <w:t>ellos adquieren su</w:t>
      </w:r>
      <w:r w:rsidR="00CF6903" w:rsidRPr="000B0A28">
        <w:rPr>
          <w:rFonts w:ascii="Times New Roman" w:hAnsi="Times New Roman"/>
          <w:sz w:val="24"/>
          <w:szCs w:val="24"/>
        </w:rPr>
        <w:t xml:space="preserve">s valores y determinan </w:t>
      </w:r>
      <w:r w:rsidR="00B9466E" w:rsidRPr="000B0A28">
        <w:rPr>
          <w:rFonts w:ascii="Times New Roman" w:hAnsi="Times New Roman"/>
          <w:sz w:val="24"/>
          <w:szCs w:val="24"/>
        </w:rPr>
        <w:t>sus acciones</w:t>
      </w:r>
      <w:r w:rsidR="00FB0B11" w:rsidRPr="000B0A28">
        <w:rPr>
          <w:rFonts w:ascii="Times New Roman" w:hAnsi="Times New Roman"/>
          <w:sz w:val="24"/>
          <w:szCs w:val="24"/>
        </w:rPr>
        <w:t xml:space="preserve"> en su vida formal e informal, el contacto con diferentes tipos de personas y amistades, buscando el amor o contacto físico</w:t>
      </w:r>
      <w:r w:rsidR="00B9466E" w:rsidRPr="000B0A28">
        <w:rPr>
          <w:rFonts w:ascii="Times New Roman" w:hAnsi="Times New Roman"/>
          <w:sz w:val="24"/>
          <w:szCs w:val="24"/>
        </w:rPr>
        <w:t xml:space="preserve">. Hace </w:t>
      </w:r>
      <w:r w:rsidR="00FB0B11" w:rsidRPr="000B0A28">
        <w:rPr>
          <w:rFonts w:ascii="Times New Roman" w:hAnsi="Times New Roman"/>
          <w:sz w:val="24"/>
          <w:szCs w:val="24"/>
        </w:rPr>
        <w:t xml:space="preserve">determinar que se vive en una sociedad </w:t>
      </w:r>
      <w:r w:rsidR="00B9466E" w:rsidRPr="000B0A28">
        <w:rPr>
          <w:rFonts w:ascii="Times New Roman" w:hAnsi="Times New Roman"/>
          <w:sz w:val="24"/>
          <w:szCs w:val="24"/>
        </w:rPr>
        <w:t xml:space="preserve">en la que </w:t>
      </w:r>
      <w:r w:rsidR="00FB0B11" w:rsidRPr="000B0A28">
        <w:rPr>
          <w:rFonts w:ascii="Times New Roman" w:hAnsi="Times New Roman"/>
          <w:sz w:val="24"/>
          <w:szCs w:val="24"/>
        </w:rPr>
        <w:t xml:space="preserve">la familia </w:t>
      </w:r>
      <w:r w:rsidR="00B9466E" w:rsidRPr="000B0A28">
        <w:rPr>
          <w:rFonts w:ascii="Times New Roman" w:hAnsi="Times New Roman"/>
          <w:sz w:val="24"/>
          <w:szCs w:val="24"/>
        </w:rPr>
        <w:t xml:space="preserve">dejó </w:t>
      </w:r>
      <w:r w:rsidR="00FB0B11" w:rsidRPr="000B0A28">
        <w:rPr>
          <w:rFonts w:ascii="Times New Roman" w:hAnsi="Times New Roman"/>
          <w:sz w:val="24"/>
          <w:szCs w:val="24"/>
        </w:rPr>
        <w:t xml:space="preserve">de ser el núcleo importante, y los adolescentes </w:t>
      </w:r>
      <w:r w:rsidR="00B9466E" w:rsidRPr="000B0A28">
        <w:rPr>
          <w:rFonts w:ascii="Times New Roman" w:hAnsi="Times New Roman"/>
          <w:sz w:val="24"/>
          <w:szCs w:val="24"/>
        </w:rPr>
        <w:t>s</w:t>
      </w:r>
      <w:r w:rsidR="00FB0B11" w:rsidRPr="000B0A28">
        <w:rPr>
          <w:rFonts w:ascii="Times New Roman" w:hAnsi="Times New Roman"/>
          <w:sz w:val="24"/>
          <w:szCs w:val="24"/>
        </w:rPr>
        <w:t>e ven inmiscuidos dentro de un mundo de ficción donde ellos son totalmente los protagonistas y donde las armas mentales y morales no tienen límites, haciendo uso de drogas, alcohol, libertinaje, relaciones sexuales sin protección</w:t>
      </w:r>
      <w:r w:rsidR="003A6005" w:rsidRPr="000B0A28">
        <w:rPr>
          <w:rFonts w:ascii="Times New Roman" w:hAnsi="Times New Roman"/>
          <w:sz w:val="24"/>
          <w:szCs w:val="24"/>
        </w:rPr>
        <w:t xml:space="preserve">, agresividad, violencia y falta de respeto de </w:t>
      </w:r>
      <w:r w:rsidR="00B9466E" w:rsidRPr="000B0A28">
        <w:rPr>
          <w:rFonts w:ascii="Times New Roman" w:hAnsi="Times New Roman"/>
          <w:sz w:val="24"/>
          <w:szCs w:val="24"/>
        </w:rPr>
        <w:t xml:space="preserve">sí </w:t>
      </w:r>
      <w:r w:rsidR="003A6005" w:rsidRPr="000B0A28">
        <w:rPr>
          <w:rFonts w:ascii="Times New Roman" w:hAnsi="Times New Roman"/>
          <w:sz w:val="24"/>
          <w:szCs w:val="24"/>
        </w:rPr>
        <w:t>mismos.</w:t>
      </w:r>
    </w:p>
    <w:p w14:paraId="246BCF74" w14:textId="3CBA562C" w:rsidR="003A6005" w:rsidRPr="000B0A28" w:rsidRDefault="003A6005" w:rsidP="000B0A28">
      <w:pPr>
        <w:spacing w:line="360" w:lineRule="auto"/>
        <w:ind w:firstLine="720"/>
        <w:jc w:val="both"/>
        <w:rPr>
          <w:rFonts w:ascii="Times New Roman" w:hAnsi="Times New Roman"/>
          <w:sz w:val="24"/>
          <w:szCs w:val="24"/>
        </w:rPr>
      </w:pPr>
      <w:r w:rsidRPr="000B0A28">
        <w:rPr>
          <w:rFonts w:ascii="Times New Roman" w:hAnsi="Times New Roman"/>
          <w:sz w:val="24"/>
          <w:szCs w:val="24"/>
        </w:rPr>
        <w:t>Los trastornos que han aumentado dentro de los adolescentes</w:t>
      </w:r>
      <w:r w:rsidR="00B9466E" w:rsidRPr="000B0A28">
        <w:rPr>
          <w:rFonts w:ascii="Times New Roman" w:hAnsi="Times New Roman"/>
          <w:sz w:val="24"/>
          <w:szCs w:val="24"/>
        </w:rPr>
        <w:t>,</w:t>
      </w:r>
      <w:r w:rsidRPr="000B0A28">
        <w:rPr>
          <w:rFonts w:ascii="Times New Roman" w:hAnsi="Times New Roman"/>
          <w:sz w:val="24"/>
          <w:szCs w:val="24"/>
        </w:rPr>
        <w:t xml:space="preserve"> como depresión y trastornos obsesivos compulsivos y de agresividad o aislamiento social, son muestras claves de que se debe priorizar su salud mental y sus emociones, porque antes de tener una profesión o ser generadores de economía, se debe de pensar qué tipo de personas quieren </w:t>
      </w:r>
      <w:r w:rsidR="00B9466E" w:rsidRPr="000B0A28">
        <w:rPr>
          <w:rFonts w:ascii="Times New Roman" w:hAnsi="Times New Roman"/>
          <w:sz w:val="24"/>
          <w:szCs w:val="24"/>
        </w:rPr>
        <w:t xml:space="preserve">ser </w:t>
      </w:r>
      <w:r w:rsidRPr="000B0A28">
        <w:rPr>
          <w:rFonts w:ascii="Times New Roman" w:hAnsi="Times New Roman"/>
          <w:sz w:val="24"/>
          <w:szCs w:val="24"/>
        </w:rPr>
        <w:t>y que el ser humano se mide por los valores</w:t>
      </w:r>
      <w:r w:rsidR="00A62826" w:rsidRPr="000B0A28">
        <w:rPr>
          <w:rFonts w:ascii="Times New Roman" w:hAnsi="Times New Roman"/>
          <w:sz w:val="24"/>
          <w:szCs w:val="24"/>
        </w:rPr>
        <w:t xml:space="preserve"> y una personalidad humanística</w:t>
      </w:r>
      <w:r w:rsidR="00B9466E" w:rsidRPr="000B0A28">
        <w:rPr>
          <w:rFonts w:ascii="Times New Roman" w:hAnsi="Times New Roman"/>
          <w:sz w:val="24"/>
          <w:szCs w:val="24"/>
        </w:rPr>
        <w:t xml:space="preserve">, en la que </w:t>
      </w:r>
      <w:r w:rsidR="00A62826" w:rsidRPr="000B0A28">
        <w:rPr>
          <w:rFonts w:ascii="Times New Roman" w:hAnsi="Times New Roman"/>
          <w:sz w:val="24"/>
          <w:szCs w:val="24"/>
        </w:rPr>
        <w:t>los sentimientos y la emociones del adolescente tenga</w:t>
      </w:r>
      <w:r w:rsidR="00B9466E" w:rsidRPr="000B0A28">
        <w:rPr>
          <w:rFonts w:ascii="Times New Roman" w:hAnsi="Times New Roman"/>
          <w:sz w:val="24"/>
          <w:szCs w:val="24"/>
        </w:rPr>
        <w:t>n</w:t>
      </w:r>
      <w:r w:rsidR="00A62826" w:rsidRPr="000B0A28">
        <w:rPr>
          <w:rFonts w:ascii="Times New Roman" w:hAnsi="Times New Roman"/>
          <w:sz w:val="24"/>
          <w:szCs w:val="24"/>
        </w:rPr>
        <w:t xml:space="preserve"> un lugar importante para su buen desarrollo moral, psicológico, mental y físico.</w:t>
      </w:r>
    </w:p>
    <w:p w14:paraId="37482F64" w14:textId="06B71792" w:rsidR="00F42C01" w:rsidRPr="000B0A28" w:rsidRDefault="00C71B41" w:rsidP="000B0A28">
      <w:pPr>
        <w:spacing w:line="360" w:lineRule="auto"/>
        <w:ind w:firstLine="709"/>
        <w:jc w:val="both"/>
        <w:rPr>
          <w:rFonts w:ascii="Times New Roman" w:hAnsi="Times New Roman"/>
          <w:color w:val="000000"/>
          <w:sz w:val="24"/>
          <w:szCs w:val="24"/>
          <w:shd w:val="clear" w:color="auto" w:fill="FFFFFF"/>
        </w:rPr>
      </w:pPr>
      <w:r w:rsidRPr="000B0A28">
        <w:rPr>
          <w:rFonts w:ascii="Times New Roman" w:hAnsi="Times New Roman"/>
          <w:sz w:val="24"/>
          <w:szCs w:val="24"/>
        </w:rPr>
        <w:t>La salud mental del adolescente puede variar en la sociedad</w:t>
      </w:r>
      <w:r w:rsidR="00B9466E" w:rsidRPr="000B0A28">
        <w:rPr>
          <w:rFonts w:ascii="Times New Roman" w:hAnsi="Times New Roman"/>
          <w:sz w:val="24"/>
          <w:szCs w:val="24"/>
        </w:rPr>
        <w:t>.</w:t>
      </w:r>
      <w:r w:rsidRPr="000B0A28">
        <w:rPr>
          <w:rFonts w:ascii="Times New Roman" w:hAnsi="Times New Roman"/>
          <w:sz w:val="24"/>
          <w:szCs w:val="24"/>
        </w:rPr>
        <w:t xml:space="preserve"> </w:t>
      </w:r>
      <w:r w:rsidR="00B9466E" w:rsidRPr="000B0A28">
        <w:rPr>
          <w:rFonts w:ascii="Times New Roman" w:hAnsi="Times New Roman"/>
          <w:sz w:val="24"/>
          <w:szCs w:val="24"/>
        </w:rPr>
        <w:t xml:space="preserve">Es </w:t>
      </w:r>
      <w:r w:rsidRPr="000B0A28">
        <w:rPr>
          <w:rFonts w:ascii="Times New Roman" w:hAnsi="Times New Roman"/>
          <w:sz w:val="24"/>
          <w:szCs w:val="24"/>
        </w:rPr>
        <w:t>fundamental apoyarlo a buscar un camino productivo y entendible para que viva en comunión consigo mismo y la sociedad</w:t>
      </w:r>
      <w:r w:rsidR="00B9466E" w:rsidRPr="000B0A28">
        <w:rPr>
          <w:rFonts w:ascii="Times New Roman" w:hAnsi="Times New Roman"/>
          <w:sz w:val="24"/>
          <w:szCs w:val="24"/>
        </w:rPr>
        <w:t>.</w:t>
      </w:r>
      <w:r w:rsidRPr="000B0A28">
        <w:rPr>
          <w:rFonts w:ascii="Times New Roman" w:hAnsi="Times New Roman"/>
          <w:sz w:val="24"/>
          <w:szCs w:val="24"/>
        </w:rPr>
        <w:t xml:space="preserve"> </w:t>
      </w:r>
      <w:r w:rsidR="00B9466E" w:rsidRPr="000B0A28">
        <w:rPr>
          <w:rFonts w:ascii="Times New Roman" w:hAnsi="Times New Roman"/>
          <w:sz w:val="24"/>
          <w:szCs w:val="24"/>
        </w:rPr>
        <w:t xml:space="preserve">La </w:t>
      </w:r>
      <w:r w:rsidRPr="000B0A28">
        <w:rPr>
          <w:rFonts w:ascii="Times New Roman" w:hAnsi="Times New Roman"/>
          <w:sz w:val="24"/>
          <w:szCs w:val="24"/>
        </w:rPr>
        <w:t xml:space="preserve">OMS menciona que </w:t>
      </w:r>
      <w:r w:rsidRPr="000B0A28">
        <w:rPr>
          <w:rFonts w:ascii="Times New Roman" w:hAnsi="Times New Roman"/>
          <w:sz w:val="24"/>
          <w:szCs w:val="24"/>
          <w:shd w:val="clear" w:color="auto" w:fill="FFFFFF"/>
        </w:rPr>
        <w:t>los adolescentes dependen de su familia, su comunidad, su escuela, sus servicios de salud y su lugar de trabajo para adquirir toda una serie de competencias importantes que pueden ayudarles a hacer frente a las presiones que experimentan y hacer una transición satisfactoria de la infancia a la edad adulta. En estos casos</w:t>
      </w:r>
      <w:r w:rsidR="00F72917" w:rsidRPr="000B0A28">
        <w:rPr>
          <w:rFonts w:ascii="Times New Roman" w:hAnsi="Times New Roman"/>
          <w:sz w:val="24"/>
          <w:szCs w:val="24"/>
          <w:shd w:val="clear" w:color="auto" w:fill="FFFFFF"/>
        </w:rPr>
        <w:t>,</w:t>
      </w:r>
      <w:r w:rsidRPr="000B0A28">
        <w:rPr>
          <w:rFonts w:ascii="Times New Roman" w:hAnsi="Times New Roman"/>
          <w:sz w:val="24"/>
          <w:szCs w:val="24"/>
          <w:shd w:val="clear" w:color="auto" w:fill="FFFFFF"/>
        </w:rPr>
        <w:t xml:space="preserve"> siendo </w:t>
      </w:r>
      <w:r w:rsidR="00307EE5" w:rsidRPr="000B0A28">
        <w:rPr>
          <w:rFonts w:ascii="Times New Roman" w:hAnsi="Times New Roman"/>
          <w:sz w:val="24"/>
          <w:szCs w:val="24"/>
          <w:shd w:val="clear" w:color="auto" w:fill="FFFFFF"/>
        </w:rPr>
        <w:t xml:space="preserve">la mexicana </w:t>
      </w:r>
      <w:r w:rsidRPr="000B0A28">
        <w:rPr>
          <w:rFonts w:ascii="Times New Roman" w:hAnsi="Times New Roman"/>
          <w:sz w:val="24"/>
          <w:szCs w:val="24"/>
          <w:shd w:val="clear" w:color="auto" w:fill="FFFFFF"/>
        </w:rPr>
        <w:t xml:space="preserve">una sociedad </w:t>
      </w:r>
      <w:r w:rsidR="00F72917" w:rsidRPr="000B0A28">
        <w:rPr>
          <w:rFonts w:ascii="Times New Roman" w:hAnsi="Times New Roman"/>
          <w:sz w:val="24"/>
          <w:szCs w:val="24"/>
          <w:shd w:val="clear" w:color="auto" w:fill="FFFFFF"/>
        </w:rPr>
        <w:t xml:space="preserve">predominantemente matriarcal, </w:t>
      </w:r>
      <w:r w:rsidRPr="000B0A28">
        <w:rPr>
          <w:rFonts w:ascii="Times New Roman" w:hAnsi="Times New Roman"/>
          <w:sz w:val="24"/>
          <w:szCs w:val="24"/>
          <w:shd w:val="clear" w:color="auto" w:fill="FFFFFF"/>
        </w:rPr>
        <w:t>el desenvolvimiento de los adolescentes en su vida familiar, social</w:t>
      </w:r>
      <w:r w:rsidR="00037F49" w:rsidRPr="000B0A28">
        <w:rPr>
          <w:rFonts w:ascii="Times New Roman" w:hAnsi="Times New Roman"/>
          <w:sz w:val="24"/>
          <w:szCs w:val="24"/>
          <w:shd w:val="clear" w:color="auto" w:fill="FFFFFF"/>
        </w:rPr>
        <w:t>, y secular</w:t>
      </w:r>
      <w:r w:rsidR="00307EE5" w:rsidRPr="000B0A28">
        <w:rPr>
          <w:rFonts w:ascii="Times New Roman" w:hAnsi="Times New Roman"/>
          <w:sz w:val="24"/>
          <w:szCs w:val="24"/>
          <w:shd w:val="clear" w:color="auto" w:fill="FFFFFF"/>
        </w:rPr>
        <w:t>,</w:t>
      </w:r>
      <w:r w:rsidR="00037F49" w:rsidRPr="000B0A28">
        <w:rPr>
          <w:rFonts w:ascii="Times New Roman" w:hAnsi="Times New Roman"/>
          <w:sz w:val="24"/>
          <w:szCs w:val="24"/>
          <w:shd w:val="clear" w:color="auto" w:fill="FFFFFF"/>
        </w:rPr>
        <w:t xml:space="preserve"> </w:t>
      </w:r>
      <w:r w:rsidRPr="000B0A28">
        <w:rPr>
          <w:rFonts w:ascii="Times New Roman" w:hAnsi="Times New Roman"/>
          <w:sz w:val="24"/>
          <w:szCs w:val="24"/>
          <w:shd w:val="clear" w:color="auto" w:fill="FFFFFF"/>
        </w:rPr>
        <w:t>no solo</w:t>
      </w:r>
      <w:r w:rsidR="00307EE5" w:rsidRPr="000B0A28">
        <w:rPr>
          <w:rFonts w:ascii="Times New Roman" w:hAnsi="Times New Roman"/>
          <w:sz w:val="24"/>
          <w:szCs w:val="24"/>
          <w:shd w:val="clear" w:color="auto" w:fill="FFFFFF"/>
        </w:rPr>
        <w:t xml:space="preserve"> dependería de los padres, que</w:t>
      </w:r>
      <w:r w:rsidRPr="000B0A28">
        <w:rPr>
          <w:rFonts w:ascii="Times New Roman" w:hAnsi="Times New Roman"/>
          <w:sz w:val="24"/>
          <w:szCs w:val="24"/>
          <w:shd w:val="clear" w:color="auto" w:fill="FFFFFF"/>
        </w:rPr>
        <w:t xml:space="preserve"> impartir</w:t>
      </w:r>
      <w:r w:rsidR="00307EE5" w:rsidRPr="000B0A28">
        <w:rPr>
          <w:rFonts w:ascii="Times New Roman" w:hAnsi="Times New Roman"/>
          <w:sz w:val="24"/>
          <w:szCs w:val="24"/>
          <w:shd w:val="clear" w:color="auto" w:fill="FFFFFF"/>
        </w:rPr>
        <w:t>ían</w:t>
      </w:r>
      <w:r w:rsidRPr="000B0A28">
        <w:rPr>
          <w:rFonts w:ascii="Times New Roman" w:hAnsi="Times New Roman"/>
          <w:sz w:val="24"/>
          <w:szCs w:val="24"/>
          <w:shd w:val="clear" w:color="auto" w:fill="FFFFFF"/>
        </w:rPr>
        <w:t xml:space="preserve"> valores de calidad y bien común</w:t>
      </w:r>
      <w:r w:rsidR="00307EE5" w:rsidRPr="000B0A28">
        <w:rPr>
          <w:rFonts w:ascii="Times New Roman" w:hAnsi="Times New Roman"/>
          <w:sz w:val="24"/>
          <w:szCs w:val="24"/>
          <w:shd w:val="clear" w:color="auto" w:fill="FFFFFF"/>
        </w:rPr>
        <w:t>,</w:t>
      </w:r>
      <w:r w:rsidRPr="000B0A28">
        <w:rPr>
          <w:rFonts w:ascii="Times New Roman" w:hAnsi="Times New Roman"/>
          <w:sz w:val="24"/>
          <w:szCs w:val="24"/>
          <w:shd w:val="clear" w:color="auto" w:fill="FFFFFF"/>
        </w:rPr>
        <w:t xml:space="preserve"> sino también </w:t>
      </w:r>
      <w:r w:rsidR="00724E00" w:rsidRPr="000B0A28">
        <w:rPr>
          <w:rFonts w:ascii="Times New Roman" w:hAnsi="Times New Roman"/>
          <w:sz w:val="24"/>
          <w:szCs w:val="24"/>
          <w:shd w:val="clear" w:color="auto" w:fill="FFFFFF"/>
        </w:rPr>
        <w:t xml:space="preserve">de </w:t>
      </w:r>
      <w:r w:rsidRPr="000B0A28">
        <w:rPr>
          <w:rFonts w:ascii="Times New Roman" w:hAnsi="Times New Roman"/>
          <w:sz w:val="24"/>
          <w:szCs w:val="24"/>
          <w:shd w:val="clear" w:color="auto" w:fill="FFFFFF"/>
        </w:rPr>
        <w:t>más miembros de la sociedad que se relaciona</w:t>
      </w:r>
      <w:r w:rsidR="00307EE5" w:rsidRPr="000B0A28">
        <w:rPr>
          <w:rFonts w:ascii="Times New Roman" w:hAnsi="Times New Roman"/>
          <w:sz w:val="24"/>
          <w:szCs w:val="24"/>
          <w:shd w:val="clear" w:color="auto" w:fill="FFFFFF"/>
        </w:rPr>
        <w:t>n</w:t>
      </w:r>
      <w:r w:rsidRPr="000B0A28">
        <w:rPr>
          <w:rFonts w:ascii="Times New Roman" w:hAnsi="Times New Roman"/>
          <w:sz w:val="24"/>
          <w:szCs w:val="24"/>
          <w:shd w:val="clear" w:color="auto" w:fill="FFFFFF"/>
        </w:rPr>
        <w:t xml:space="preserve"> entre sí con cada uno de ellos</w:t>
      </w:r>
      <w:r w:rsidR="00307EE5" w:rsidRPr="000B0A28">
        <w:rPr>
          <w:rFonts w:ascii="Times New Roman" w:hAnsi="Times New Roman"/>
          <w:sz w:val="24"/>
          <w:szCs w:val="24"/>
          <w:shd w:val="clear" w:color="auto" w:fill="FFFFFF"/>
        </w:rPr>
        <w:t>.</w:t>
      </w:r>
      <w:r w:rsidRPr="000B0A28">
        <w:rPr>
          <w:rFonts w:ascii="Times New Roman" w:hAnsi="Times New Roman"/>
          <w:sz w:val="24"/>
          <w:szCs w:val="24"/>
          <w:shd w:val="clear" w:color="auto" w:fill="FFFFFF"/>
        </w:rPr>
        <w:t xml:space="preserve"> </w:t>
      </w:r>
      <w:r w:rsidR="00307EE5" w:rsidRPr="000B0A28">
        <w:rPr>
          <w:rFonts w:ascii="Times New Roman" w:hAnsi="Times New Roman"/>
          <w:sz w:val="24"/>
          <w:szCs w:val="24"/>
          <w:shd w:val="clear" w:color="auto" w:fill="FFFFFF"/>
        </w:rPr>
        <w:t>E</w:t>
      </w:r>
      <w:r w:rsidRPr="000B0A28">
        <w:rPr>
          <w:rFonts w:ascii="Times New Roman" w:hAnsi="Times New Roman"/>
          <w:sz w:val="24"/>
          <w:szCs w:val="24"/>
          <w:shd w:val="clear" w:color="auto" w:fill="FFFFFF"/>
        </w:rPr>
        <w:t>n un artículo de la OMS</w:t>
      </w:r>
      <w:r w:rsidR="00F42C01" w:rsidRPr="000B0A28">
        <w:rPr>
          <w:rFonts w:ascii="Times New Roman" w:hAnsi="Times New Roman"/>
          <w:sz w:val="24"/>
          <w:szCs w:val="24"/>
          <w:shd w:val="clear" w:color="auto" w:fill="FFFFFF"/>
        </w:rPr>
        <w:t>,</w:t>
      </w:r>
      <w:r w:rsidRPr="000B0A28">
        <w:rPr>
          <w:rFonts w:ascii="Times New Roman" w:hAnsi="Times New Roman"/>
          <w:sz w:val="24"/>
          <w:szCs w:val="24"/>
          <w:shd w:val="clear" w:color="auto" w:fill="FFFFFF"/>
        </w:rPr>
        <w:t xml:space="preserve"> </w:t>
      </w:r>
      <w:r w:rsidR="00F42C01" w:rsidRPr="000B0A28">
        <w:rPr>
          <w:rFonts w:ascii="Times New Roman" w:hAnsi="Times New Roman"/>
          <w:sz w:val="24"/>
          <w:szCs w:val="24"/>
          <w:shd w:val="clear" w:color="auto" w:fill="FFFFFF"/>
        </w:rPr>
        <w:t xml:space="preserve">se </w:t>
      </w:r>
      <w:r w:rsidRPr="000B0A28">
        <w:rPr>
          <w:rFonts w:ascii="Times New Roman" w:hAnsi="Times New Roman"/>
          <w:sz w:val="24"/>
          <w:szCs w:val="24"/>
          <w:shd w:val="clear" w:color="auto" w:fill="FFFFFF"/>
        </w:rPr>
        <w:t xml:space="preserve">menciona que los padres, los miembros de la comunidad, los </w:t>
      </w:r>
      <w:r w:rsidRPr="000B0A28">
        <w:rPr>
          <w:rFonts w:ascii="Times New Roman" w:hAnsi="Times New Roman"/>
          <w:sz w:val="24"/>
          <w:szCs w:val="24"/>
          <w:shd w:val="clear" w:color="auto" w:fill="FFFFFF"/>
        </w:rPr>
        <w:lastRenderedPageBreak/>
        <w:t>proveedores de servicios y las instituciones sociales tienen la responsabilidad de promover el desarrollo y la adaptación de los adolescentes y de intervenir eficazmente cuando surjan problemas</w:t>
      </w:r>
      <w:r w:rsidR="00EC7F4C" w:rsidRPr="000B0A28">
        <w:rPr>
          <w:rFonts w:ascii="Times New Roman" w:hAnsi="Times New Roman"/>
          <w:sz w:val="24"/>
          <w:szCs w:val="24"/>
          <w:shd w:val="clear" w:color="auto" w:fill="FFFFFF"/>
        </w:rPr>
        <w:t xml:space="preserve"> (OMS, 2015)</w:t>
      </w:r>
      <w:r w:rsidR="00F42C01" w:rsidRPr="000B0A28">
        <w:rPr>
          <w:rFonts w:ascii="Times New Roman" w:hAnsi="Times New Roman"/>
          <w:sz w:val="24"/>
          <w:szCs w:val="24"/>
          <w:shd w:val="clear" w:color="auto" w:fill="FFFFFF"/>
        </w:rPr>
        <w:t>.</w:t>
      </w:r>
      <w:r w:rsidRPr="000B0A28">
        <w:rPr>
          <w:rFonts w:ascii="Times New Roman" w:hAnsi="Times New Roman"/>
          <w:sz w:val="24"/>
          <w:szCs w:val="24"/>
          <w:shd w:val="clear" w:color="auto" w:fill="FFFFFF"/>
        </w:rPr>
        <w:t xml:space="preserve"> </w:t>
      </w:r>
      <w:r w:rsidR="00F42C01" w:rsidRPr="000B0A28">
        <w:rPr>
          <w:rFonts w:ascii="Times New Roman" w:hAnsi="Times New Roman"/>
          <w:sz w:val="24"/>
          <w:szCs w:val="24"/>
          <w:shd w:val="clear" w:color="auto" w:fill="FFFFFF"/>
        </w:rPr>
        <w:t xml:space="preserve">Las </w:t>
      </w:r>
      <w:r w:rsidRPr="000B0A28">
        <w:rPr>
          <w:rFonts w:ascii="Times New Roman" w:hAnsi="Times New Roman"/>
          <w:sz w:val="24"/>
          <w:szCs w:val="24"/>
          <w:shd w:val="clear" w:color="auto" w:fill="FFFFFF"/>
        </w:rPr>
        <w:t xml:space="preserve">situaciones en el adolescente durante su proceso </w:t>
      </w:r>
      <w:r w:rsidR="00F42C01" w:rsidRPr="000B0A28">
        <w:rPr>
          <w:rFonts w:ascii="Times New Roman" w:hAnsi="Times New Roman"/>
          <w:sz w:val="24"/>
          <w:szCs w:val="24"/>
          <w:shd w:val="clear" w:color="auto" w:fill="FFFFFF"/>
        </w:rPr>
        <w:t>-</w:t>
      </w:r>
      <w:r w:rsidRPr="000B0A28">
        <w:rPr>
          <w:rFonts w:ascii="Times New Roman" w:hAnsi="Times New Roman"/>
          <w:sz w:val="24"/>
          <w:szCs w:val="24"/>
          <w:shd w:val="clear" w:color="auto" w:fill="FFFFFF"/>
        </w:rPr>
        <w:t>si no se lleva a cabo una vida de autoridad y control, consejería intelectual y psicológica</w:t>
      </w:r>
      <w:r w:rsidR="00F42C01" w:rsidRPr="000B0A28">
        <w:rPr>
          <w:rFonts w:ascii="Times New Roman" w:hAnsi="Times New Roman"/>
          <w:sz w:val="24"/>
          <w:szCs w:val="24"/>
          <w:shd w:val="clear" w:color="auto" w:fill="FFFFFF"/>
        </w:rPr>
        <w:t>-</w:t>
      </w:r>
      <w:r w:rsidRPr="000B0A28">
        <w:rPr>
          <w:rFonts w:ascii="Times New Roman" w:hAnsi="Times New Roman"/>
          <w:sz w:val="24"/>
          <w:szCs w:val="24"/>
          <w:shd w:val="clear" w:color="auto" w:fill="FFFFFF"/>
        </w:rPr>
        <w:t xml:space="preserve"> hace que se envuelva en ciertas circunstancias anormales</w:t>
      </w:r>
      <w:r w:rsidR="00F42C01" w:rsidRPr="000B0A28">
        <w:rPr>
          <w:rFonts w:ascii="Times New Roman" w:hAnsi="Times New Roman"/>
          <w:sz w:val="24"/>
          <w:szCs w:val="24"/>
          <w:shd w:val="clear" w:color="auto" w:fill="FFFFFF"/>
        </w:rPr>
        <w:t>,</w:t>
      </w:r>
      <w:r w:rsidRPr="000B0A28">
        <w:rPr>
          <w:rFonts w:ascii="Times New Roman" w:hAnsi="Times New Roman"/>
          <w:sz w:val="24"/>
          <w:szCs w:val="24"/>
          <w:shd w:val="clear" w:color="auto" w:fill="FFFFFF"/>
        </w:rPr>
        <w:t xml:space="preserve"> no para su beneficio </w:t>
      </w:r>
      <w:r w:rsidR="00F42C01" w:rsidRPr="000B0A28">
        <w:rPr>
          <w:rFonts w:ascii="Times New Roman" w:hAnsi="Times New Roman"/>
          <w:sz w:val="24"/>
          <w:szCs w:val="24"/>
          <w:shd w:val="clear" w:color="auto" w:fill="FFFFFF"/>
        </w:rPr>
        <w:t>-</w:t>
      </w:r>
      <w:r w:rsidRPr="000B0A28">
        <w:rPr>
          <w:rFonts w:ascii="Times New Roman" w:hAnsi="Times New Roman"/>
          <w:sz w:val="24"/>
          <w:szCs w:val="24"/>
          <w:shd w:val="clear" w:color="auto" w:fill="FFFFFF"/>
        </w:rPr>
        <w:t xml:space="preserve">como lo </w:t>
      </w:r>
      <w:r w:rsidR="00F42C01" w:rsidRPr="000B0A28">
        <w:rPr>
          <w:rFonts w:ascii="Times New Roman" w:hAnsi="Times New Roman"/>
          <w:sz w:val="24"/>
          <w:szCs w:val="24"/>
          <w:shd w:val="clear" w:color="auto" w:fill="FFFFFF"/>
        </w:rPr>
        <w:t>son,</w:t>
      </w:r>
      <w:r w:rsidRPr="000B0A28">
        <w:rPr>
          <w:rFonts w:ascii="Times New Roman" w:hAnsi="Times New Roman"/>
          <w:sz w:val="24"/>
          <w:szCs w:val="24"/>
          <w:shd w:val="clear" w:color="auto" w:fill="FFFFFF"/>
        </w:rPr>
        <w:t xml:space="preserve"> según la OMS </w:t>
      </w:r>
      <w:r w:rsidRPr="000B0A28">
        <w:rPr>
          <w:rFonts w:ascii="Times New Roman" w:hAnsi="Times New Roman"/>
          <w:color w:val="000000"/>
          <w:sz w:val="24"/>
          <w:szCs w:val="24"/>
          <w:shd w:val="clear" w:color="auto" w:fill="FFFFFF"/>
        </w:rPr>
        <w:t>en manera particular</w:t>
      </w:r>
      <w:r w:rsidR="00F42C01" w:rsidRPr="000B0A28">
        <w:rPr>
          <w:rFonts w:ascii="Times New Roman" w:hAnsi="Times New Roman"/>
          <w:color w:val="000000"/>
          <w:sz w:val="24"/>
          <w:szCs w:val="24"/>
          <w:shd w:val="clear" w:color="auto" w:fill="FFFFFF"/>
        </w:rPr>
        <w:t>,</w:t>
      </w:r>
      <w:r w:rsidRPr="000B0A28">
        <w:rPr>
          <w:rFonts w:ascii="Times New Roman" w:hAnsi="Times New Roman"/>
          <w:color w:val="000000"/>
          <w:sz w:val="24"/>
          <w:szCs w:val="24"/>
          <w:shd w:val="clear" w:color="auto" w:fill="FFFFFF"/>
        </w:rPr>
        <w:t xml:space="preserve"> los padecimiento</w:t>
      </w:r>
      <w:r w:rsidR="00F42C01" w:rsidRPr="000B0A28">
        <w:rPr>
          <w:rFonts w:ascii="Times New Roman" w:hAnsi="Times New Roman"/>
          <w:color w:val="000000"/>
          <w:sz w:val="24"/>
          <w:szCs w:val="24"/>
          <w:shd w:val="clear" w:color="auto" w:fill="FFFFFF"/>
        </w:rPr>
        <w:t>s</w:t>
      </w:r>
      <w:r w:rsidRPr="000B0A28">
        <w:rPr>
          <w:rFonts w:ascii="Times New Roman" w:hAnsi="Times New Roman"/>
          <w:color w:val="000000"/>
          <w:sz w:val="24"/>
          <w:szCs w:val="24"/>
          <w:shd w:val="clear" w:color="auto" w:fill="FFFFFF"/>
        </w:rPr>
        <w:t xml:space="preserve"> de trastornos de salud mental</w:t>
      </w:r>
      <w:r w:rsidR="00F42C01" w:rsidRPr="000B0A28">
        <w:rPr>
          <w:rFonts w:ascii="Times New Roman" w:hAnsi="Times New Roman"/>
          <w:color w:val="000000"/>
          <w:sz w:val="24"/>
          <w:szCs w:val="24"/>
          <w:shd w:val="clear" w:color="auto" w:fill="FFFFFF"/>
        </w:rPr>
        <w:t>-</w:t>
      </w:r>
      <w:r w:rsidRPr="000B0A28">
        <w:rPr>
          <w:rFonts w:ascii="Times New Roman" w:hAnsi="Times New Roman"/>
          <w:color w:val="000000"/>
          <w:sz w:val="24"/>
          <w:szCs w:val="24"/>
          <w:shd w:val="clear" w:color="auto" w:fill="FFFFFF"/>
        </w:rPr>
        <w:t>, que puede tener efectos importantes en la salud general y el desarrollo del adolescente</w:t>
      </w:r>
      <w:r w:rsidR="00F42C01" w:rsidRPr="000B0A28">
        <w:rPr>
          <w:rFonts w:ascii="Times New Roman" w:hAnsi="Times New Roman"/>
          <w:color w:val="000000"/>
          <w:sz w:val="24"/>
          <w:szCs w:val="24"/>
          <w:shd w:val="clear" w:color="auto" w:fill="FFFFFF"/>
        </w:rPr>
        <w:t xml:space="preserve">. Tiende </w:t>
      </w:r>
      <w:r w:rsidRPr="000B0A28">
        <w:rPr>
          <w:rFonts w:ascii="Times New Roman" w:hAnsi="Times New Roman"/>
          <w:color w:val="000000"/>
          <w:sz w:val="24"/>
          <w:szCs w:val="24"/>
          <w:shd w:val="clear" w:color="auto" w:fill="FFFFFF"/>
        </w:rPr>
        <w:t>a ir asociado a diversos problemas sanitarios y sociales, como un consumo más elevado de alcohol, tabaco y sustancias ilícitas, el embarazo adolescente, el abandono escolar y la asunción de conductas delictivas.</w:t>
      </w:r>
      <w:r w:rsidR="0063412C" w:rsidRPr="000B0A28">
        <w:rPr>
          <w:rFonts w:ascii="Times New Roman" w:hAnsi="Times New Roman"/>
          <w:color w:val="000000"/>
          <w:sz w:val="24"/>
          <w:szCs w:val="24"/>
          <w:shd w:val="clear" w:color="auto" w:fill="FFFFFF"/>
        </w:rPr>
        <w:t xml:space="preserve"> (OMS, 2015). </w:t>
      </w:r>
      <w:r w:rsidRPr="000B0A28">
        <w:rPr>
          <w:rFonts w:ascii="Times New Roman" w:hAnsi="Times New Roman"/>
          <w:color w:val="000000"/>
          <w:sz w:val="24"/>
          <w:szCs w:val="24"/>
          <w:shd w:val="clear" w:color="auto" w:fill="FFFFFF"/>
        </w:rPr>
        <w:t xml:space="preserve">Se dice que la adolescencia en México ha sido frecuentemente desorientada, ya que no existen programas que aporten nuevas oportunidades dentro </w:t>
      </w:r>
      <w:r w:rsidR="00A3283F" w:rsidRPr="000B0A28">
        <w:rPr>
          <w:rFonts w:ascii="Times New Roman" w:hAnsi="Times New Roman"/>
          <w:color w:val="000000"/>
          <w:sz w:val="24"/>
          <w:szCs w:val="24"/>
          <w:shd w:val="clear" w:color="auto" w:fill="FFFFFF"/>
        </w:rPr>
        <w:t>del país</w:t>
      </w:r>
      <w:r w:rsidR="00F42C01" w:rsidRPr="000B0A28">
        <w:rPr>
          <w:rFonts w:ascii="Times New Roman" w:hAnsi="Times New Roman"/>
          <w:color w:val="000000"/>
          <w:sz w:val="24"/>
          <w:szCs w:val="24"/>
          <w:shd w:val="clear" w:color="auto" w:fill="FFFFFF"/>
        </w:rPr>
        <w:t xml:space="preserve">. </w:t>
      </w:r>
    </w:p>
    <w:p w14:paraId="48DB9E6C" w14:textId="119CEFF7" w:rsidR="00261975" w:rsidRDefault="00C71B41" w:rsidP="00E954D9">
      <w:pPr>
        <w:spacing w:line="360" w:lineRule="auto"/>
        <w:ind w:left="709"/>
        <w:jc w:val="both"/>
        <w:rPr>
          <w:rFonts w:ascii="Times New Roman" w:hAnsi="Times New Roman"/>
          <w:sz w:val="24"/>
          <w:szCs w:val="24"/>
        </w:rPr>
      </w:pPr>
      <w:r w:rsidRPr="000B0A28">
        <w:rPr>
          <w:rFonts w:ascii="Times New Roman" w:hAnsi="Times New Roman"/>
          <w:sz w:val="24"/>
          <w:szCs w:val="24"/>
        </w:rPr>
        <w:t xml:space="preserve">La falta de orientación y de oportunidades también se refleja en el alto número de adolescentes que mueren cada año en México por accidentes de tránsito, homicidios y suicidios. Según los datos oficiales, </w:t>
      </w:r>
      <w:r w:rsidR="00080789" w:rsidRPr="000B0A28">
        <w:rPr>
          <w:rFonts w:ascii="Times New Roman" w:hAnsi="Times New Roman"/>
          <w:sz w:val="24"/>
          <w:szCs w:val="24"/>
        </w:rPr>
        <w:t xml:space="preserve">estas </w:t>
      </w:r>
      <w:r w:rsidRPr="000B0A28">
        <w:rPr>
          <w:rFonts w:ascii="Times New Roman" w:hAnsi="Times New Roman"/>
          <w:sz w:val="24"/>
          <w:szCs w:val="24"/>
        </w:rPr>
        <w:t>son las tres principales causas de muerte entre los jóvenes de 12 a 17 años de edad en México. En el 2007, morían diariamente tres adolescentes por accidentes de tránsito; cada sema</w:t>
      </w:r>
      <w:r w:rsidR="003F3BB7" w:rsidRPr="000B0A28">
        <w:rPr>
          <w:rFonts w:ascii="Times New Roman" w:hAnsi="Times New Roman"/>
          <w:sz w:val="24"/>
          <w:szCs w:val="24"/>
        </w:rPr>
        <w:t>na eran asesinados ocho jóvenes y</w:t>
      </w:r>
      <w:r w:rsidRPr="000B0A28">
        <w:rPr>
          <w:rFonts w:ascii="Times New Roman" w:hAnsi="Times New Roman"/>
          <w:sz w:val="24"/>
          <w:szCs w:val="24"/>
        </w:rPr>
        <w:t xml:space="preserve"> ocho cometían suicidio</w:t>
      </w:r>
      <w:r w:rsidRPr="000B0A28">
        <w:rPr>
          <w:rFonts w:ascii="Times New Roman" w:hAnsi="Times New Roman"/>
          <w:b/>
          <w:sz w:val="24"/>
          <w:szCs w:val="24"/>
        </w:rPr>
        <w:t> </w:t>
      </w:r>
      <w:r w:rsidR="0063412C" w:rsidRPr="000B0A28">
        <w:rPr>
          <w:rFonts w:ascii="Times New Roman" w:hAnsi="Times New Roman"/>
          <w:sz w:val="24"/>
          <w:szCs w:val="24"/>
        </w:rPr>
        <w:t>(Fondo de las Na</w:t>
      </w:r>
      <w:r w:rsidR="00B54533" w:rsidRPr="000B0A28">
        <w:rPr>
          <w:rFonts w:ascii="Times New Roman" w:hAnsi="Times New Roman"/>
          <w:sz w:val="24"/>
          <w:szCs w:val="24"/>
        </w:rPr>
        <w:t>ciones Unidas para la Infancia [UNICEF]</w:t>
      </w:r>
      <w:r w:rsidR="008146B9">
        <w:rPr>
          <w:rFonts w:ascii="Times New Roman" w:hAnsi="Times New Roman"/>
          <w:sz w:val="24"/>
          <w:szCs w:val="24"/>
        </w:rPr>
        <w:t>, 2018</w:t>
      </w:r>
      <w:r w:rsidR="0063412C" w:rsidRPr="000B0A28">
        <w:rPr>
          <w:rFonts w:ascii="Times New Roman" w:hAnsi="Times New Roman"/>
          <w:sz w:val="24"/>
          <w:szCs w:val="24"/>
        </w:rPr>
        <w:t>)</w:t>
      </w:r>
      <w:r w:rsidR="00F42C01" w:rsidRPr="000B0A28">
        <w:rPr>
          <w:rFonts w:ascii="Times New Roman" w:hAnsi="Times New Roman"/>
          <w:sz w:val="24"/>
          <w:szCs w:val="24"/>
        </w:rPr>
        <w:t>.</w:t>
      </w:r>
    </w:p>
    <w:p w14:paraId="4CAEA268" w14:textId="62995B27" w:rsidR="003C5AF6" w:rsidRDefault="003C5AF6" w:rsidP="00E954D9">
      <w:pPr>
        <w:spacing w:line="360" w:lineRule="auto"/>
        <w:ind w:left="709"/>
        <w:jc w:val="both"/>
        <w:rPr>
          <w:rFonts w:ascii="Arial" w:hAnsi="Arial" w:cs="Arial"/>
          <w:color w:val="000000"/>
          <w:sz w:val="24"/>
          <w:szCs w:val="24"/>
          <w:shd w:val="clear" w:color="auto" w:fill="FFFFFF"/>
        </w:rPr>
      </w:pPr>
    </w:p>
    <w:p w14:paraId="304ACC2C" w14:textId="40878821" w:rsidR="003C5AF6" w:rsidRDefault="003C5AF6" w:rsidP="00E954D9">
      <w:pPr>
        <w:spacing w:line="360" w:lineRule="auto"/>
        <w:ind w:left="709"/>
        <w:jc w:val="both"/>
        <w:rPr>
          <w:rFonts w:ascii="Arial" w:hAnsi="Arial" w:cs="Arial"/>
          <w:color w:val="000000"/>
          <w:sz w:val="24"/>
          <w:szCs w:val="24"/>
          <w:shd w:val="clear" w:color="auto" w:fill="FFFFFF"/>
        </w:rPr>
      </w:pPr>
    </w:p>
    <w:p w14:paraId="2A7E3328" w14:textId="467D3EDA" w:rsidR="003C5AF6" w:rsidRDefault="003C5AF6" w:rsidP="00E954D9">
      <w:pPr>
        <w:spacing w:line="360" w:lineRule="auto"/>
        <w:ind w:left="709"/>
        <w:jc w:val="both"/>
        <w:rPr>
          <w:rFonts w:ascii="Arial" w:hAnsi="Arial" w:cs="Arial"/>
          <w:color w:val="000000"/>
          <w:sz w:val="24"/>
          <w:szCs w:val="24"/>
          <w:shd w:val="clear" w:color="auto" w:fill="FFFFFF"/>
        </w:rPr>
      </w:pPr>
    </w:p>
    <w:p w14:paraId="4DE1094F" w14:textId="4D2F0CEA" w:rsidR="003C5AF6" w:rsidRDefault="003C5AF6" w:rsidP="00E954D9">
      <w:pPr>
        <w:spacing w:line="360" w:lineRule="auto"/>
        <w:ind w:left="709"/>
        <w:jc w:val="both"/>
        <w:rPr>
          <w:rFonts w:ascii="Arial" w:hAnsi="Arial" w:cs="Arial"/>
          <w:color w:val="000000"/>
          <w:sz w:val="24"/>
          <w:szCs w:val="24"/>
          <w:shd w:val="clear" w:color="auto" w:fill="FFFFFF"/>
        </w:rPr>
      </w:pPr>
    </w:p>
    <w:p w14:paraId="210F5875" w14:textId="64C1461C" w:rsidR="003C5AF6" w:rsidRDefault="003C5AF6" w:rsidP="00E954D9">
      <w:pPr>
        <w:spacing w:line="360" w:lineRule="auto"/>
        <w:ind w:left="709"/>
        <w:jc w:val="both"/>
        <w:rPr>
          <w:rFonts w:ascii="Arial" w:hAnsi="Arial" w:cs="Arial"/>
          <w:color w:val="000000"/>
          <w:sz w:val="24"/>
          <w:szCs w:val="24"/>
          <w:shd w:val="clear" w:color="auto" w:fill="FFFFFF"/>
        </w:rPr>
      </w:pPr>
    </w:p>
    <w:p w14:paraId="65AB968E" w14:textId="02BBC57E" w:rsidR="003C5AF6" w:rsidRDefault="003C5AF6" w:rsidP="00E954D9">
      <w:pPr>
        <w:spacing w:line="360" w:lineRule="auto"/>
        <w:ind w:left="709"/>
        <w:jc w:val="both"/>
        <w:rPr>
          <w:rFonts w:ascii="Arial" w:hAnsi="Arial" w:cs="Arial"/>
          <w:color w:val="000000"/>
          <w:sz w:val="24"/>
          <w:szCs w:val="24"/>
          <w:shd w:val="clear" w:color="auto" w:fill="FFFFFF"/>
        </w:rPr>
      </w:pPr>
    </w:p>
    <w:p w14:paraId="78942892" w14:textId="66E552EA" w:rsidR="003C5AF6" w:rsidRDefault="003C5AF6" w:rsidP="00E954D9">
      <w:pPr>
        <w:spacing w:line="360" w:lineRule="auto"/>
        <w:ind w:left="709"/>
        <w:jc w:val="both"/>
        <w:rPr>
          <w:rFonts w:ascii="Arial" w:hAnsi="Arial" w:cs="Arial"/>
          <w:color w:val="000000"/>
          <w:sz w:val="24"/>
          <w:szCs w:val="24"/>
          <w:shd w:val="clear" w:color="auto" w:fill="FFFFFF"/>
        </w:rPr>
      </w:pPr>
    </w:p>
    <w:p w14:paraId="2C597F42" w14:textId="1A326762" w:rsidR="007A0A5F" w:rsidRPr="004D55C2" w:rsidRDefault="00F42C01" w:rsidP="00756B56">
      <w:pPr>
        <w:ind w:left="709" w:hanging="709"/>
        <w:rPr>
          <w:rFonts w:eastAsia="Times New Roman" w:cs="Calibri"/>
          <w:b/>
          <w:color w:val="000000" w:themeColor="text1"/>
          <w:sz w:val="28"/>
          <w:szCs w:val="28"/>
          <w:lang w:val="es-ES" w:eastAsia="es-ES"/>
        </w:rPr>
      </w:pPr>
      <w:r w:rsidRPr="004D55C2">
        <w:rPr>
          <w:rFonts w:eastAsia="Times New Roman" w:cs="Calibri"/>
          <w:b/>
          <w:color w:val="000000" w:themeColor="text1"/>
          <w:sz w:val="28"/>
          <w:szCs w:val="28"/>
          <w:lang w:val="es-ES" w:eastAsia="es-ES"/>
        </w:rPr>
        <w:lastRenderedPageBreak/>
        <w:t>Referencias</w:t>
      </w:r>
    </w:p>
    <w:p w14:paraId="0073E1A5" w14:textId="63B88501" w:rsidR="007A0A5F" w:rsidRPr="000B0A28" w:rsidRDefault="007A0A5F" w:rsidP="000B0A28">
      <w:pPr>
        <w:spacing w:line="360" w:lineRule="auto"/>
        <w:ind w:left="709" w:hanging="709"/>
        <w:jc w:val="both"/>
        <w:rPr>
          <w:rFonts w:ascii="Times New Roman" w:hAnsi="Times New Roman"/>
          <w:sz w:val="24"/>
          <w:szCs w:val="24"/>
        </w:rPr>
      </w:pPr>
      <w:r w:rsidRPr="000B0A28">
        <w:rPr>
          <w:rFonts w:ascii="Times New Roman" w:hAnsi="Times New Roman"/>
          <w:sz w:val="24"/>
          <w:szCs w:val="24"/>
        </w:rPr>
        <w:t>Águila, A., Calcines M., Monteagudo</w:t>
      </w:r>
      <w:r w:rsidR="00F42C01" w:rsidRPr="000B0A28">
        <w:rPr>
          <w:rFonts w:ascii="Times New Roman" w:hAnsi="Times New Roman"/>
          <w:sz w:val="24"/>
          <w:szCs w:val="24"/>
        </w:rPr>
        <w:t>,</w:t>
      </w:r>
      <w:r w:rsidRPr="000B0A28">
        <w:rPr>
          <w:rFonts w:ascii="Times New Roman" w:hAnsi="Times New Roman"/>
          <w:sz w:val="24"/>
          <w:szCs w:val="24"/>
        </w:rPr>
        <w:t xml:space="preserve"> R., y Nieves Z.  (2015</w:t>
      </w:r>
      <w:r w:rsidR="00F83E6B" w:rsidRPr="000B0A28">
        <w:rPr>
          <w:rFonts w:ascii="Times New Roman" w:hAnsi="Times New Roman"/>
          <w:sz w:val="24"/>
          <w:szCs w:val="24"/>
        </w:rPr>
        <w:t xml:space="preserve">). </w:t>
      </w:r>
      <w:r w:rsidRPr="000B0A28">
        <w:rPr>
          <w:rFonts w:ascii="Times New Roman" w:hAnsi="Times New Roman"/>
          <w:sz w:val="24"/>
          <w:szCs w:val="24"/>
        </w:rPr>
        <w:t xml:space="preserve">Estrés Académico. </w:t>
      </w:r>
      <w:r w:rsidR="002F11BB" w:rsidRPr="000B0A28">
        <w:rPr>
          <w:rFonts w:ascii="Times New Roman" w:hAnsi="Times New Roman"/>
          <w:i/>
          <w:sz w:val="24"/>
          <w:szCs w:val="24"/>
        </w:rPr>
        <w:t>Revista Edumecentro</w:t>
      </w:r>
      <w:r w:rsidR="002F11BB" w:rsidRPr="000B0A28">
        <w:rPr>
          <w:rFonts w:ascii="Times New Roman" w:hAnsi="Times New Roman"/>
          <w:sz w:val="24"/>
          <w:szCs w:val="24"/>
        </w:rPr>
        <w:t xml:space="preserve">, </w:t>
      </w:r>
      <w:r w:rsidR="002F11BB" w:rsidRPr="000B0A28">
        <w:rPr>
          <w:rFonts w:ascii="Times New Roman" w:hAnsi="Times New Roman"/>
          <w:i/>
          <w:sz w:val="24"/>
          <w:szCs w:val="24"/>
        </w:rPr>
        <w:t>7</w:t>
      </w:r>
      <w:r w:rsidR="002F11BB" w:rsidRPr="000B0A28">
        <w:rPr>
          <w:rFonts w:ascii="Times New Roman" w:hAnsi="Times New Roman"/>
          <w:sz w:val="24"/>
          <w:szCs w:val="24"/>
        </w:rPr>
        <w:t>(2), 163-178</w:t>
      </w:r>
      <w:r w:rsidRPr="000B0A28">
        <w:rPr>
          <w:rFonts w:ascii="Times New Roman" w:hAnsi="Times New Roman"/>
          <w:sz w:val="24"/>
          <w:szCs w:val="24"/>
        </w:rPr>
        <w:t>.</w:t>
      </w:r>
    </w:p>
    <w:p w14:paraId="78A4222C" w14:textId="583CFC8C" w:rsidR="007A0A5F" w:rsidRDefault="007A0A5F" w:rsidP="000B0A28">
      <w:pPr>
        <w:spacing w:line="360" w:lineRule="auto"/>
        <w:ind w:left="709" w:hanging="709"/>
        <w:jc w:val="both"/>
        <w:rPr>
          <w:rFonts w:ascii="Times New Roman" w:hAnsi="Times New Roman"/>
          <w:sz w:val="24"/>
          <w:szCs w:val="24"/>
        </w:rPr>
      </w:pPr>
      <w:r w:rsidRPr="000B0A28">
        <w:rPr>
          <w:rFonts w:ascii="Times New Roman" w:hAnsi="Times New Roman"/>
          <w:sz w:val="24"/>
          <w:szCs w:val="24"/>
        </w:rPr>
        <w:t xml:space="preserve">Aguirre Á. (1994). </w:t>
      </w:r>
      <w:r w:rsidRPr="000B0A28">
        <w:rPr>
          <w:rFonts w:ascii="Times New Roman" w:hAnsi="Times New Roman"/>
          <w:i/>
          <w:sz w:val="24"/>
          <w:szCs w:val="24"/>
        </w:rPr>
        <w:t>Psicología de la adolescencia</w:t>
      </w:r>
      <w:r w:rsidRPr="000B0A28">
        <w:rPr>
          <w:rFonts w:ascii="Times New Roman" w:hAnsi="Times New Roman"/>
          <w:sz w:val="24"/>
          <w:szCs w:val="24"/>
        </w:rPr>
        <w:t>. Barcelona, España</w:t>
      </w:r>
      <w:r w:rsidR="002F11BB" w:rsidRPr="000B0A28">
        <w:rPr>
          <w:rFonts w:ascii="Times New Roman" w:hAnsi="Times New Roman"/>
          <w:sz w:val="24"/>
          <w:szCs w:val="24"/>
        </w:rPr>
        <w:t>:</w:t>
      </w:r>
      <w:r w:rsidRPr="000B0A28">
        <w:rPr>
          <w:rFonts w:ascii="Times New Roman" w:hAnsi="Times New Roman"/>
          <w:sz w:val="24"/>
          <w:szCs w:val="24"/>
        </w:rPr>
        <w:t xml:space="preserve"> Boixareu Universitaria.</w:t>
      </w:r>
    </w:p>
    <w:p w14:paraId="7681026E" w14:textId="5B5F7188" w:rsidR="00CB1428" w:rsidRPr="000B0A28" w:rsidRDefault="00CB1428" w:rsidP="000B0A28">
      <w:pPr>
        <w:spacing w:line="360" w:lineRule="auto"/>
        <w:ind w:left="709" w:hanging="709"/>
        <w:jc w:val="both"/>
        <w:rPr>
          <w:rFonts w:ascii="Times New Roman" w:hAnsi="Times New Roman"/>
          <w:sz w:val="24"/>
          <w:szCs w:val="24"/>
        </w:rPr>
      </w:pPr>
      <w:r>
        <w:rPr>
          <w:rFonts w:ascii="Times New Roman" w:hAnsi="Times New Roman"/>
          <w:sz w:val="24"/>
          <w:szCs w:val="24"/>
        </w:rPr>
        <w:t>Alvarado,R,Herly,R(2011) Los Problemas de Salud Mental en los adolescentes, el derecho a la salud en la actual politica de salud y el papel del proefional de enfermeria,Bogota Colombia  revista: Investigacion en enfermeria:Imagen y Desarrollo (13) (1),81</w:t>
      </w:r>
    </w:p>
    <w:p w14:paraId="289DEF7C" w14:textId="1A8078B0" w:rsidR="00E937B7" w:rsidRPr="000B0A28" w:rsidRDefault="00E937B7" w:rsidP="000B0A28">
      <w:pPr>
        <w:spacing w:line="360" w:lineRule="auto"/>
        <w:ind w:left="709" w:hanging="709"/>
        <w:jc w:val="both"/>
        <w:rPr>
          <w:rFonts w:ascii="Times New Roman" w:hAnsi="Times New Roman"/>
          <w:sz w:val="24"/>
          <w:szCs w:val="24"/>
        </w:rPr>
      </w:pPr>
      <w:r w:rsidRPr="000B0A28">
        <w:rPr>
          <w:rFonts w:ascii="Times New Roman" w:hAnsi="Times New Roman"/>
          <w:sz w:val="24"/>
          <w:szCs w:val="24"/>
        </w:rPr>
        <w:t>Barneveld, H. O. van y Robles E. (2011)</w:t>
      </w:r>
      <w:r w:rsidR="00F83E6B" w:rsidRPr="000B0A28">
        <w:rPr>
          <w:rFonts w:ascii="Times New Roman" w:hAnsi="Times New Roman"/>
          <w:sz w:val="24"/>
          <w:szCs w:val="24"/>
        </w:rPr>
        <w:t>.</w:t>
      </w:r>
      <w:r w:rsidRPr="000B0A28">
        <w:rPr>
          <w:rFonts w:ascii="Times New Roman" w:hAnsi="Times New Roman"/>
          <w:sz w:val="24"/>
          <w:szCs w:val="24"/>
        </w:rPr>
        <w:t xml:space="preserve"> Jóvenes y límites sociales: el mito de la rebeldía. </w:t>
      </w:r>
      <w:r w:rsidRPr="000B0A28">
        <w:rPr>
          <w:rFonts w:ascii="Times New Roman" w:hAnsi="Times New Roman"/>
          <w:i/>
          <w:sz w:val="24"/>
          <w:szCs w:val="24"/>
        </w:rPr>
        <w:t>Enseñanza e investigación en psicología,</w:t>
      </w:r>
      <w:r w:rsidRPr="000B0A28">
        <w:rPr>
          <w:rFonts w:ascii="Times New Roman" w:hAnsi="Times New Roman"/>
          <w:sz w:val="24"/>
          <w:szCs w:val="24"/>
        </w:rPr>
        <w:t xml:space="preserve"> </w:t>
      </w:r>
      <w:r w:rsidRPr="000B0A28">
        <w:rPr>
          <w:rFonts w:ascii="Times New Roman" w:hAnsi="Times New Roman"/>
          <w:i/>
          <w:sz w:val="24"/>
          <w:szCs w:val="24"/>
        </w:rPr>
        <w:t>16</w:t>
      </w:r>
      <w:r w:rsidRPr="000B0A28">
        <w:rPr>
          <w:rFonts w:ascii="Times New Roman" w:hAnsi="Times New Roman"/>
          <w:sz w:val="24"/>
          <w:szCs w:val="24"/>
        </w:rPr>
        <w:t>(1), 143-154.</w:t>
      </w:r>
    </w:p>
    <w:p w14:paraId="4BBFEAC5" w14:textId="05D97BDB" w:rsidR="007A0A5F" w:rsidRPr="000B0A28" w:rsidRDefault="007A0A5F" w:rsidP="000B0A28">
      <w:pPr>
        <w:spacing w:line="360" w:lineRule="auto"/>
        <w:ind w:left="709" w:hanging="709"/>
        <w:jc w:val="both"/>
        <w:rPr>
          <w:rFonts w:ascii="Times New Roman" w:hAnsi="Times New Roman"/>
          <w:sz w:val="24"/>
          <w:szCs w:val="24"/>
        </w:rPr>
      </w:pPr>
      <w:r w:rsidRPr="000B0A28">
        <w:rPr>
          <w:rFonts w:ascii="Times New Roman" w:hAnsi="Times New Roman"/>
          <w:sz w:val="24"/>
          <w:szCs w:val="24"/>
        </w:rPr>
        <w:t>Carbajal</w:t>
      </w:r>
      <w:r w:rsidR="002F11BB" w:rsidRPr="000B0A28">
        <w:rPr>
          <w:rFonts w:ascii="Times New Roman" w:hAnsi="Times New Roman"/>
          <w:sz w:val="24"/>
          <w:szCs w:val="24"/>
        </w:rPr>
        <w:t>-Carrasca</w:t>
      </w:r>
      <w:r w:rsidRPr="000B0A28">
        <w:rPr>
          <w:rFonts w:ascii="Times New Roman" w:hAnsi="Times New Roman"/>
          <w:sz w:val="24"/>
          <w:szCs w:val="24"/>
        </w:rPr>
        <w:t>, G. y Caro</w:t>
      </w:r>
      <w:r w:rsidR="002F11BB" w:rsidRPr="000B0A28">
        <w:rPr>
          <w:rFonts w:ascii="Times New Roman" w:hAnsi="Times New Roman"/>
          <w:sz w:val="24"/>
          <w:szCs w:val="24"/>
        </w:rPr>
        <w:t>-Castillo</w:t>
      </w:r>
      <w:r w:rsidRPr="000B0A28">
        <w:rPr>
          <w:rFonts w:ascii="Times New Roman" w:hAnsi="Times New Roman"/>
          <w:sz w:val="24"/>
          <w:szCs w:val="24"/>
        </w:rPr>
        <w:t>, C.</w:t>
      </w:r>
      <w:r w:rsidR="002F11BB" w:rsidRPr="000B0A28">
        <w:rPr>
          <w:rFonts w:ascii="Times New Roman" w:hAnsi="Times New Roman"/>
          <w:sz w:val="24"/>
          <w:szCs w:val="24"/>
        </w:rPr>
        <w:t xml:space="preserve"> </w:t>
      </w:r>
      <w:r w:rsidRPr="000B0A28">
        <w:rPr>
          <w:rFonts w:ascii="Times New Roman" w:hAnsi="Times New Roman"/>
          <w:sz w:val="24"/>
          <w:szCs w:val="24"/>
        </w:rPr>
        <w:t xml:space="preserve">V. (2009). Soledad en la adolescencia: análisis del </w:t>
      </w:r>
      <w:r w:rsidR="002F11BB" w:rsidRPr="000B0A28">
        <w:rPr>
          <w:rFonts w:ascii="Times New Roman" w:hAnsi="Times New Roman"/>
          <w:sz w:val="24"/>
          <w:szCs w:val="24"/>
        </w:rPr>
        <w:t>concepto</w:t>
      </w:r>
      <w:r w:rsidRPr="000B0A28">
        <w:rPr>
          <w:rFonts w:ascii="Times New Roman" w:hAnsi="Times New Roman"/>
          <w:sz w:val="24"/>
          <w:szCs w:val="24"/>
        </w:rPr>
        <w:t>.</w:t>
      </w:r>
      <w:r w:rsidR="002F11BB" w:rsidRPr="000B0A28">
        <w:rPr>
          <w:rFonts w:ascii="Times New Roman" w:hAnsi="Times New Roman"/>
          <w:sz w:val="24"/>
          <w:szCs w:val="24"/>
        </w:rPr>
        <w:t xml:space="preserve"> </w:t>
      </w:r>
      <w:r w:rsidR="002F11BB" w:rsidRPr="000B0A28">
        <w:rPr>
          <w:rFonts w:ascii="Times New Roman" w:hAnsi="Times New Roman"/>
          <w:i/>
          <w:sz w:val="24"/>
          <w:szCs w:val="24"/>
        </w:rPr>
        <w:t>Aquichán</w:t>
      </w:r>
      <w:r w:rsidR="002F11BB" w:rsidRPr="000B0A28">
        <w:rPr>
          <w:rFonts w:ascii="Times New Roman" w:hAnsi="Times New Roman"/>
          <w:sz w:val="24"/>
          <w:szCs w:val="24"/>
        </w:rPr>
        <w:t xml:space="preserve">, </w:t>
      </w:r>
      <w:r w:rsidR="002F11BB" w:rsidRPr="000B0A28">
        <w:rPr>
          <w:rFonts w:ascii="Times New Roman" w:hAnsi="Times New Roman"/>
          <w:i/>
          <w:sz w:val="24"/>
          <w:szCs w:val="24"/>
        </w:rPr>
        <w:t>9</w:t>
      </w:r>
      <w:r w:rsidR="002F11BB" w:rsidRPr="000B0A28">
        <w:rPr>
          <w:rFonts w:ascii="Times New Roman" w:hAnsi="Times New Roman"/>
          <w:sz w:val="24"/>
          <w:szCs w:val="24"/>
        </w:rPr>
        <w:t>(3), 281-296.</w:t>
      </w:r>
    </w:p>
    <w:p w14:paraId="1C9E6574" w14:textId="1CCBBCF3" w:rsidR="007A0A5F" w:rsidRPr="000B0A28" w:rsidRDefault="007A0A5F" w:rsidP="000B0A28">
      <w:pPr>
        <w:spacing w:line="360" w:lineRule="auto"/>
        <w:ind w:left="709" w:hanging="709"/>
        <w:jc w:val="both"/>
        <w:rPr>
          <w:rFonts w:ascii="Times New Roman" w:hAnsi="Times New Roman"/>
          <w:sz w:val="24"/>
          <w:szCs w:val="24"/>
        </w:rPr>
      </w:pPr>
      <w:r w:rsidRPr="000B0A28">
        <w:rPr>
          <w:rFonts w:ascii="Times New Roman" w:hAnsi="Times New Roman"/>
          <w:sz w:val="24"/>
          <w:szCs w:val="24"/>
        </w:rPr>
        <w:t xml:space="preserve">Consejo Nacional de Población </w:t>
      </w:r>
      <w:r w:rsidR="002F11BB" w:rsidRPr="000B0A28">
        <w:rPr>
          <w:rFonts w:ascii="Times New Roman" w:hAnsi="Times New Roman"/>
          <w:sz w:val="24"/>
          <w:szCs w:val="24"/>
        </w:rPr>
        <w:t xml:space="preserve">[Conapo]. </w:t>
      </w:r>
      <w:r w:rsidRPr="000B0A28">
        <w:rPr>
          <w:rFonts w:ascii="Times New Roman" w:hAnsi="Times New Roman"/>
          <w:sz w:val="24"/>
          <w:szCs w:val="24"/>
        </w:rPr>
        <w:t xml:space="preserve">(2010). </w:t>
      </w:r>
      <w:r w:rsidRPr="000B0A28">
        <w:rPr>
          <w:rFonts w:ascii="Times New Roman" w:hAnsi="Times New Roman"/>
          <w:i/>
          <w:sz w:val="24"/>
          <w:szCs w:val="24"/>
        </w:rPr>
        <w:t xml:space="preserve">La situación actual de los </w:t>
      </w:r>
      <w:r w:rsidR="002F11BB" w:rsidRPr="000B0A28">
        <w:rPr>
          <w:rFonts w:ascii="Times New Roman" w:hAnsi="Times New Roman"/>
          <w:i/>
          <w:sz w:val="24"/>
          <w:szCs w:val="24"/>
        </w:rPr>
        <w:t>jóvenes en México</w:t>
      </w:r>
      <w:r w:rsidR="002F11BB" w:rsidRPr="000B0A28">
        <w:rPr>
          <w:rFonts w:ascii="Times New Roman" w:hAnsi="Times New Roman"/>
          <w:sz w:val="24"/>
          <w:szCs w:val="24"/>
        </w:rPr>
        <w:t>. Recuperado de http://www.unfpa.org.mx/publicaciones/cuadro_3.pdf</w:t>
      </w:r>
    </w:p>
    <w:p w14:paraId="03A6DD79" w14:textId="5FD5D86E" w:rsidR="007A0A5F" w:rsidRPr="000B0A28" w:rsidRDefault="007A0A5F" w:rsidP="000B0A28">
      <w:pPr>
        <w:spacing w:line="360" w:lineRule="auto"/>
        <w:ind w:left="709" w:hanging="709"/>
        <w:jc w:val="both"/>
        <w:rPr>
          <w:rFonts w:ascii="Times New Roman" w:hAnsi="Times New Roman"/>
          <w:sz w:val="24"/>
          <w:szCs w:val="24"/>
        </w:rPr>
      </w:pPr>
      <w:r w:rsidRPr="000B0A28">
        <w:rPr>
          <w:rFonts w:ascii="Times New Roman" w:hAnsi="Times New Roman"/>
          <w:sz w:val="24"/>
          <w:szCs w:val="24"/>
        </w:rPr>
        <w:t>Craig, G.</w:t>
      </w:r>
      <w:r w:rsidR="007C6C79" w:rsidRPr="000B0A28">
        <w:rPr>
          <w:rFonts w:ascii="Times New Roman" w:hAnsi="Times New Roman"/>
          <w:sz w:val="24"/>
          <w:szCs w:val="24"/>
        </w:rPr>
        <w:t xml:space="preserve"> </w:t>
      </w:r>
      <w:r w:rsidRPr="000B0A28">
        <w:rPr>
          <w:rFonts w:ascii="Times New Roman" w:hAnsi="Times New Roman"/>
          <w:sz w:val="24"/>
          <w:szCs w:val="24"/>
        </w:rPr>
        <w:t xml:space="preserve">J.  (2001). </w:t>
      </w:r>
      <w:r w:rsidRPr="000B0A28">
        <w:rPr>
          <w:rFonts w:ascii="Times New Roman" w:hAnsi="Times New Roman"/>
          <w:i/>
          <w:sz w:val="24"/>
          <w:szCs w:val="24"/>
        </w:rPr>
        <w:t>Desarrollo psicológico</w:t>
      </w:r>
      <w:r w:rsidRPr="000B0A28">
        <w:rPr>
          <w:rFonts w:ascii="Times New Roman" w:hAnsi="Times New Roman"/>
          <w:sz w:val="24"/>
          <w:szCs w:val="24"/>
        </w:rPr>
        <w:t xml:space="preserve"> (8</w:t>
      </w:r>
      <w:r w:rsidRPr="000B0A28">
        <w:rPr>
          <w:rFonts w:ascii="Times New Roman" w:hAnsi="Times New Roman"/>
          <w:sz w:val="24"/>
          <w:szCs w:val="24"/>
          <w:vertAlign w:val="superscript"/>
        </w:rPr>
        <w:t xml:space="preserve">va </w:t>
      </w:r>
      <w:r w:rsidR="002F11BB" w:rsidRPr="000B0A28">
        <w:rPr>
          <w:rFonts w:ascii="Times New Roman" w:hAnsi="Times New Roman"/>
          <w:sz w:val="24"/>
          <w:szCs w:val="24"/>
        </w:rPr>
        <w:t>ed</w:t>
      </w:r>
      <w:r w:rsidRPr="000B0A28">
        <w:rPr>
          <w:rFonts w:ascii="Times New Roman" w:hAnsi="Times New Roman"/>
          <w:sz w:val="24"/>
          <w:szCs w:val="24"/>
        </w:rPr>
        <w:t>.)</w:t>
      </w:r>
      <w:r w:rsidR="002F11BB" w:rsidRPr="000B0A28">
        <w:rPr>
          <w:rFonts w:ascii="Times New Roman" w:hAnsi="Times New Roman"/>
          <w:sz w:val="24"/>
          <w:szCs w:val="24"/>
        </w:rPr>
        <w:t>.</w:t>
      </w:r>
      <w:r w:rsidRPr="000B0A28">
        <w:rPr>
          <w:rFonts w:ascii="Times New Roman" w:hAnsi="Times New Roman"/>
          <w:sz w:val="24"/>
          <w:szCs w:val="24"/>
        </w:rPr>
        <w:t xml:space="preserve"> </w:t>
      </w:r>
      <w:r w:rsidR="002F11BB" w:rsidRPr="000B0A28">
        <w:rPr>
          <w:rFonts w:ascii="Times New Roman" w:hAnsi="Times New Roman"/>
          <w:sz w:val="24"/>
          <w:szCs w:val="24"/>
        </w:rPr>
        <w:t xml:space="preserve">Ciudad de México, </w:t>
      </w:r>
      <w:r w:rsidRPr="000B0A28">
        <w:rPr>
          <w:rFonts w:ascii="Times New Roman" w:hAnsi="Times New Roman"/>
          <w:sz w:val="24"/>
          <w:szCs w:val="24"/>
        </w:rPr>
        <w:t xml:space="preserve">México: Pearson Educación.  </w:t>
      </w:r>
      <w:r w:rsidR="00A65D50">
        <w:rPr>
          <w:rFonts w:ascii="Times New Roman" w:hAnsi="Times New Roman"/>
          <w:sz w:val="24"/>
          <w:szCs w:val="24"/>
        </w:rPr>
        <w:t>(369)</w:t>
      </w:r>
    </w:p>
    <w:p w14:paraId="53B2B345" w14:textId="6E1AF434" w:rsidR="00F149CB" w:rsidRPr="00C44013" w:rsidRDefault="007A0A5F" w:rsidP="00C44013">
      <w:pPr>
        <w:spacing w:line="360" w:lineRule="auto"/>
        <w:ind w:left="709" w:hanging="709"/>
        <w:jc w:val="both"/>
        <w:rPr>
          <w:rFonts w:ascii="Times New Roman" w:hAnsi="Times New Roman"/>
          <w:sz w:val="24"/>
          <w:szCs w:val="24"/>
        </w:rPr>
      </w:pPr>
      <w:r w:rsidRPr="000B0A28">
        <w:rPr>
          <w:rFonts w:ascii="Times New Roman" w:hAnsi="Times New Roman"/>
          <w:sz w:val="24"/>
          <w:szCs w:val="24"/>
        </w:rPr>
        <w:t>Ferrel R., F; Vélez J., y Ferrel, L. F. (2014)</w:t>
      </w:r>
      <w:r w:rsidR="002F11BB" w:rsidRPr="000B0A28">
        <w:rPr>
          <w:rFonts w:ascii="Times New Roman" w:hAnsi="Times New Roman"/>
          <w:sz w:val="24"/>
          <w:szCs w:val="24"/>
        </w:rPr>
        <w:t>.</w:t>
      </w:r>
      <w:r w:rsidRPr="000B0A28">
        <w:rPr>
          <w:rFonts w:ascii="Times New Roman" w:hAnsi="Times New Roman"/>
          <w:sz w:val="24"/>
          <w:szCs w:val="24"/>
        </w:rPr>
        <w:t xml:space="preserve"> Factores </w:t>
      </w:r>
      <w:r w:rsidR="00340C4B" w:rsidRPr="000B0A28">
        <w:rPr>
          <w:rFonts w:ascii="Times New Roman" w:hAnsi="Times New Roman"/>
          <w:sz w:val="24"/>
          <w:szCs w:val="24"/>
        </w:rPr>
        <w:t xml:space="preserve">psicológicos </w:t>
      </w:r>
      <w:r w:rsidRPr="000B0A28">
        <w:rPr>
          <w:rFonts w:ascii="Times New Roman" w:hAnsi="Times New Roman"/>
          <w:sz w:val="24"/>
          <w:szCs w:val="24"/>
        </w:rPr>
        <w:t>en adolescentes escolarizados con bajo rendimiento académico: depresión y autoestima</w:t>
      </w:r>
      <w:r w:rsidR="00340C4B" w:rsidRPr="000B0A28">
        <w:rPr>
          <w:rFonts w:ascii="Times New Roman" w:hAnsi="Times New Roman"/>
          <w:sz w:val="24"/>
          <w:szCs w:val="24"/>
        </w:rPr>
        <w:t xml:space="preserve">. </w:t>
      </w:r>
      <w:r w:rsidRPr="000B0A28">
        <w:rPr>
          <w:rFonts w:ascii="Times New Roman" w:hAnsi="Times New Roman"/>
          <w:i/>
          <w:sz w:val="24"/>
          <w:szCs w:val="24"/>
        </w:rPr>
        <w:t>Encuentros</w:t>
      </w:r>
      <w:r w:rsidRPr="000B0A28">
        <w:rPr>
          <w:rFonts w:ascii="Times New Roman" w:hAnsi="Times New Roman"/>
          <w:sz w:val="24"/>
          <w:szCs w:val="24"/>
        </w:rPr>
        <w:t>,</w:t>
      </w:r>
      <w:r w:rsidR="00340C4B" w:rsidRPr="000B0A28">
        <w:rPr>
          <w:rFonts w:ascii="Times New Roman" w:hAnsi="Times New Roman"/>
          <w:sz w:val="24"/>
          <w:szCs w:val="24"/>
        </w:rPr>
        <w:t xml:space="preserve"> (2), 35-47.</w:t>
      </w:r>
    </w:p>
    <w:p w14:paraId="102417D3" w14:textId="5DFA805A" w:rsidR="00F149CB" w:rsidRPr="000B0A28" w:rsidRDefault="00D61F56" w:rsidP="00C44013">
      <w:pPr>
        <w:spacing w:line="360" w:lineRule="auto"/>
        <w:ind w:left="709" w:hanging="709"/>
        <w:jc w:val="both"/>
        <w:rPr>
          <w:rFonts w:ascii="Times New Roman" w:hAnsi="Times New Roman"/>
          <w:sz w:val="24"/>
          <w:szCs w:val="24"/>
        </w:rPr>
      </w:pPr>
      <w:r>
        <w:rPr>
          <w:rFonts w:ascii="Times New Roman" w:hAnsi="Times New Roman"/>
          <w:sz w:val="24"/>
          <w:szCs w:val="24"/>
        </w:rPr>
        <w:t>Jimeno,E.Fernandez Un exceso de materia gris impide concentrarse a los adolescentes 2010 recuperado de https://eficenciaeducacio.blogspot-mx/2010/06/un-exceso-de-materia-gris-impide.html!?m=0</w:t>
      </w:r>
    </w:p>
    <w:p w14:paraId="329226AD" w14:textId="46FB016A" w:rsidR="007A0A5F" w:rsidRPr="000B0A28" w:rsidRDefault="00E937B7" w:rsidP="000B0A28">
      <w:pPr>
        <w:spacing w:line="360" w:lineRule="auto"/>
        <w:ind w:left="709" w:hanging="709"/>
        <w:jc w:val="both"/>
        <w:rPr>
          <w:rFonts w:ascii="Times New Roman" w:hAnsi="Times New Roman"/>
          <w:color w:val="000000"/>
          <w:sz w:val="24"/>
          <w:szCs w:val="24"/>
        </w:rPr>
      </w:pPr>
      <w:r w:rsidRPr="000B0A28">
        <w:rPr>
          <w:rFonts w:ascii="Times New Roman" w:hAnsi="Times New Roman"/>
          <w:color w:val="000000"/>
          <w:sz w:val="24"/>
          <w:szCs w:val="24"/>
        </w:rPr>
        <w:t>Masalán</w:t>
      </w:r>
      <w:r w:rsidR="007A0A5F" w:rsidRPr="000B0A28">
        <w:rPr>
          <w:rFonts w:ascii="Times New Roman" w:hAnsi="Times New Roman"/>
          <w:color w:val="000000"/>
          <w:sz w:val="24"/>
          <w:szCs w:val="24"/>
        </w:rPr>
        <w:t>, P., Sequeida, J., y Ortiz, M. (2013</w:t>
      </w:r>
      <w:r w:rsidR="00F83E6B" w:rsidRPr="000B0A28">
        <w:rPr>
          <w:rFonts w:ascii="Times New Roman" w:hAnsi="Times New Roman"/>
          <w:color w:val="000000"/>
          <w:sz w:val="24"/>
          <w:szCs w:val="24"/>
        </w:rPr>
        <w:t xml:space="preserve">). </w:t>
      </w:r>
      <w:r w:rsidR="007A0A5F" w:rsidRPr="000B0A28">
        <w:rPr>
          <w:rFonts w:ascii="Times New Roman" w:hAnsi="Times New Roman"/>
          <w:color w:val="000000"/>
          <w:sz w:val="24"/>
          <w:szCs w:val="24"/>
        </w:rPr>
        <w:t xml:space="preserve">Sueño en escolares y adolescentes, su importancia y promoción a través de programas educativos. </w:t>
      </w:r>
      <w:r w:rsidR="007A0A5F" w:rsidRPr="000B0A28">
        <w:rPr>
          <w:rFonts w:ascii="Times New Roman" w:hAnsi="Times New Roman"/>
          <w:i/>
          <w:color w:val="000000"/>
          <w:sz w:val="24"/>
          <w:szCs w:val="24"/>
        </w:rPr>
        <w:t>Revista Chilena de Pediatría</w:t>
      </w:r>
      <w:r w:rsidR="007A0A5F" w:rsidRPr="000B0A28">
        <w:rPr>
          <w:rFonts w:ascii="Times New Roman" w:hAnsi="Times New Roman"/>
          <w:color w:val="000000"/>
          <w:sz w:val="24"/>
          <w:szCs w:val="24"/>
        </w:rPr>
        <w:t>,</w:t>
      </w:r>
      <w:r w:rsidRPr="000B0A28">
        <w:rPr>
          <w:rFonts w:ascii="Times New Roman" w:hAnsi="Times New Roman"/>
          <w:color w:val="000000"/>
          <w:sz w:val="24"/>
          <w:szCs w:val="24"/>
        </w:rPr>
        <w:t xml:space="preserve"> </w:t>
      </w:r>
      <w:r w:rsidRPr="000B0A28">
        <w:rPr>
          <w:rFonts w:ascii="Times New Roman" w:hAnsi="Times New Roman"/>
          <w:i/>
          <w:color w:val="000000"/>
          <w:sz w:val="24"/>
          <w:szCs w:val="24"/>
        </w:rPr>
        <w:t>84</w:t>
      </w:r>
      <w:r w:rsidRPr="000B0A28">
        <w:rPr>
          <w:rFonts w:ascii="Times New Roman" w:hAnsi="Times New Roman"/>
          <w:color w:val="000000"/>
          <w:sz w:val="24"/>
          <w:szCs w:val="24"/>
        </w:rPr>
        <w:t>(5),</w:t>
      </w:r>
      <w:r w:rsidR="007A0A5F" w:rsidRPr="000B0A28">
        <w:rPr>
          <w:rFonts w:ascii="Times New Roman" w:hAnsi="Times New Roman"/>
          <w:color w:val="000000"/>
          <w:sz w:val="24"/>
          <w:szCs w:val="24"/>
        </w:rPr>
        <w:t xml:space="preserve"> </w:t>
      </w:r>
      <w:r w:rsidRPr="000B0A28">
        <w:rPr>
          <w:rFonts w:ascii="Times New Roman" w:hAnsi="Times New Roman"/>
          <w:color w:val="000000"/>
          <w:sz w:val="24"/>
          <w:szCs w:val="24"/>
        </w:rPr>
        <w:t>554-564</w:t>
      </w:r>
      <w:r w:rsidR="007A0A5F" w:rsidRPr="000B0A28">
        <w:rPr>
          <w:rFonts w:ascii="Times New Roman" w:hAnsi="Times New Roman"/>
          <w:color w:val="000000"/>
          <w:sz w:val="24"/>
          <w:szCs w:val="24"/>
        </w:rPr>
        <w:t>.</w:t>
      </w:r>
    </w:p>
    <w:p w14:paraId="2BE2901E" w14:textId="1AF6F9FE" w:rsidR="007A0A5F" w:rsidRPr="000B0A28" w:rsidRDefault="007A0A5F" w:rsidP="000B0A28">
      <w:pPr>
        <w:spacing w:line="360" w:lineRule="auto"/>
        <w:ind w:left="709" w:hanging="709"/>
        <w:jc w:val="both"/>
        <w:rPr>
          <w:rFonts w:ascii="Times New Roman" w:hAnsi="Times New Roman"/>
          <w:sz w:val="24"/>
          <w:szCs w:val="24"/>
        </w:rPr>
      </w:pPr>
      <w:r w:rsidRPr="000B0A28">
        <w:rPr>
          <w:rFonts w:ascii="Times New Roman" w:hAnsi="Times New Roman"/>
          <w:sz w:val="24"/>
          <w:szCs w:val="24"/>
        </w:rPr>
        <w:lastRenderedPageBreak/>
        <w:t xml:space="preserve"> Monroy, A. (2004)</w:t>
      </w:r>
      <w:r w:rsidR="00F83E6B" w:rsidRPr="000B0A28">
        <w:rPr>
          <w:rFonts w:ascii="Times New Roman" w:hAnsi="Times New Roman"/>
          <w:sz w:val="24"/>
          <w:szCs w:val="24"/>
        </w:rPr>
        <w:t>.</w:t>
      </w:r>
      <w:r w:rsidRPr="000B0A28">
        <w:rPr>
          <w:rFonts w:ascii="Times New Roman" w:hAnsi="Times New Roman"/>
          <w:sz w:val="24"/>
          <w:szCs w:val="24"/>
        </w:rPr>
        <w:t xml:space="preserve"> </w:t>
      </w:r>
      <w:r w:rsidRPr="000B0A28">
        <w:rPr>
          <w:rFonts w:ascii="Times New Roman" w:hAnsi="Times New Roman"/>
          <w:i/>
          <w:sz w:val="24"/>
          <w:szCs w:val="24"/>
        </w:rPr>
        <w:t>Salud y Sexualidad en la adolescencia y Juventud</w:t>
      </w:r>
      <w:r w:rsidRPr="000B0A28">
        <w:rPr>
          <w:rFonts w:ascii="Times New Roman" w:hAnsi="Times New Roman"/>
          <w:sz w:val="24"/>
          <w:szCs w:val="24"/>
        </w:rPr>
        <w:t xml:space="preserve">. </w:t>
      </w:r>
      <w:r w:rsidR="00E937B7" w:rsidRPr="000B0A28">
        <w:rPr>
          <w:rFonts w:ascii="Times New Roman" w:hAnsi="Times New Roman"/>
          <w:sz w:val="24"/>
          <w:szCs w:val="24"/>
        </w:rPr>
        <w:t xml:space="preserve">Ciudad de México, </w:t>
      </w:r>
      <w:r w:rsidRPr="000B0A28">
        <w:rPr>
          <w:rFonts w:ascii="Times New Roman" w:hAnsi="Times New Roman"/>
          <w:sz w:val="24"/>
          <w:szCs w:val="24"/>
        </w:rPr>
        <w:t>México</w:t>
      </w:r>
      <w:r w:rsidR="00F83E6B" w:rsidRPr="000B0A28">
        <w:rPr>
          <w:rFonts w:ascii="Times New Roman" w:hAnsi="Times New Roman"/>
          <w:sz w:val="24"/>
          <w:szCs w:val="24"/>
        </w:rPr>
        <w:t>:</w:t>
      </w:r>
      <w:r w:rsidRPr="000B0A28">
        <w:rPr>
          <w:rFonts w:ascii="Times New Roman" w:hAnsi="Times New Roman"/>
          <w:sz w:val="24"/>
          <w:szCs w:val="24"/>
        </w:rPr>
        <w:t xml:space="preserve"> Pax México.</w:t>
      </w:r>
    </w:p>
    <w:p w14:paraId="11FB0C6F" w14:textId="21207458" w:rsidR="00F83E6B" w:rsidRPr="000B0A28" w:rsidRDefault="00F83E6B" w:rsidP="000B0A28">
      <w:pPr>
        <w:spacing w:line="360" w:lineRule="auto"/>
        <w:ind w:left="709" w:hanging="709"/>
        <w:jc w:val="both"/>
        <w:rPr>
          <w:rFonts w:ascii="Times New Roman" w:hAnsi="Times New Roman"/>
          <w:sz w:val="24"/>
          <w:szCs w:val="24"/>
        </w:rPr>
      </w:pPr>
      <w:r w:rsidRPr="000B0A28">
        <w:rPr>
          <w:rFonts w:ascii="Times New Roman" w:hAnsi="Times New Roman"/>
          <w:sz w:val="24"/>
          <w:szCs w:val="24"/>
        </w:rPr>
        <w:t xml:space="preserve">Organización Mundial de la Salud [OMS]. (2015). Adolescentes y Salud Mental. Recuperado de </w:t>
      </w:r>
      <w:hyperlink r:id="rId16" w:history="1">
        <w:r w:rsidRPr="000B0A28">
          <w:rPr>
            <w:rStyle w:val="Hipervnculo"/>
            <w:rFonts w:ascii="Times New Roman" w:hAnsi="Times New Roman"/>
            <w:sz w:val="24"/>
            <w:szCs w:val="24"/>
          </w:rPr>
          <w:t>http://www.who.int/maternal_child_adolescent/topics/adolescence/mental_health/es/</w:t>
        </w:r>
      </w:hyperlink>
      <w:r w:rsidRPr="000B0A28">
        <w:rPr>
          <w:rFonts w:ascii="Times New Roman" w:hAnsi="Times New Roman"/>
          <w:sz w:val="24"/>
          <w:szCs w:val="24"/>
        </w:rPr>
        <w:t>.</w:t>
      </w:r>
    </w:p>
    <w:p w14:paraId="2DBF9D80" w14:textId="0FE13AC7" w:rsidR="007A0A5F" w:rsidRPr="000B0A28" w:rsidRDefault="007A0A5F" w:rsidP="000B0A28">
      <w:pPr>
        <w:spacing w:line="360" w:lineRule="auto"/>
        <w:ind w:left="709" w:hanging="709"/>
        <w:jc w:val="both"/>
        <w:rPr>
          <w:rFonts w:ascii="Times New Roman" w:hAnsi="Times New Roman"/>
          <w:color w:val="000000"/>
          <w:sz w:val="24"/>
          <w:szCs w:val="24"/>
        </w:rPr>
      </w:pPr>
      <w:r w:rsidRPr="000B0A28">
        <w:rPr>
          <w:rFonts w:ascii="Times New Roman" w:hAnsi="Times New Roman"/>
          <w:sz w:val="24"/>
          <w:szCs w:val="24"/>
        </w:rPr>
        <w:t xml:space="preserve">Organización Mundial de la Salud </w:t>
      </w:r>
      <w:r w:rsidR="00F83E6B" w:rsidRPr="000B0A28">
        <w:rPr>
          <w:rFonts w:ascii="Times New Roman" w:hAnsi="Times New Roman"/>
          <w:sz w:val="24"/>
          <w:szCs w:val="24"/>
        </w:rPr>
        <w:t>[OMS].</w:t>
      </w:r>
      <w:r w:rsidRPr="000B0A28">
        <w:rPr>
          <w:rFonts w:ascii="Times New Roman" w:hAnsi="Times New Roman"/>
          <w:sz w:val="24"/>
          <w:szCs w:val="24"/>
        </w:rPr>
        <w:t xml:space="preserve"> (2016)</w:t>
      </w:r>
      <w:r w:rsidR="00F83E6B" w:rsidRPr="000B0A28">
        <w:rPr>
          <w:rFonts w:ascii="Times New Roman" w:hAnsi="Times New Roman"/>
          <w:sz w:val="24"/>
          <w:szCs w:val="24"/>
        </w:rPr>
        <w:t>.</w:t>
      </w:r>
      <w:r w:rsidRPr="000B0A28">
        <w:rPr>
          <w:rFonts w:ascii="Times New Roman" w:hAnsi="Times New Roman"/>
          <w:sz w:val="24"/>
          <w:szCs w:val="24"/>
        </w:rPr>
        <w:t xml:space="preserve"> Salud en los adolescentes recuperado el 12 de marzo del 2016, de organización Mundial de la Salud</w:t>
      </w:r>
      <w:r w:rsidRPr="000B0A28">
        <w:rPr>
          <w:rFonts w:ascii="Times New Roman" w:hAnsi="Times New Roman"/>
          <w:color w:val="000000"/>
          <w:sz w:val="24"/>
          <w:szCs w:val="24"/>
        </w:rPr>
        <w:t>: Recuperado de</w:t>
      </w:r>
      <w:r w:rsidR="00F83E6B" w:rsidRPr="000B0A28">
        <w:rPr>
          <w:rFonts w:ascii="Times New Roman" w:hAnsi="Times New Roman"/>
          <w:color w:val="000000"/>
          <w:sz w:val="24"/>
          <w:szCs w:val="24"/>
        </w:rPr>
        <w:t xml:space="preserve"> </w:t>
      </w:r>
      <w:hyperlink r:id="rId17" w:history="1">
        <w:r w:rsidRPr="000B0A28">
          <w:rPr>
            <w:rStyle w:val="Hipervnculo"/>
            <w:rFonts w:ascii="Times New Roman" w:hAnsi="Times New Roman"/>
            <w:sz w:val="24"/>
            <w:szCs w:val="24"/>
          </w:rPr>
          <w:t>http://www.who.inte/topics/adolescent_ healt /es/</w:t>
        </w:r>
      </w:hyperlink>
    </w:p>
    <w:p w14:paraId="04AF5B69" w14:textId="5753F553" w:rsidR="007A0A5F" w:rsidRDefault="00E937B7" w:rsidP="000B0A28">
      <w:pPr>
        <w:spacing w:line="360" w:lineRule="auto"/>
        <w:ind w:left="709" w:hanging="709"/>
        <w:jc w:val="both"/>
        <w:rPr>
          <w:rFonts w:ascii="Times New Roman" w:hAnsi="Times New Roman"/>
          <w:sz w:val="24"/>
          <w:szCs w:val="24"/>
        </w:rPr>
      </w:pPr>
      <w:r w:rsidRPr="000B0A28">
        <w:rPr>
          <w:rFonts w:ascii="Times New Roman" w:hAnsi="Times New Roman"/>
          <w:sz w:val="24"/>
          <w:szCs w:val="24"/>
        </w:rPr>
        <w:t xml:space="preserve">Tobón A., López L. A., y Ramírez, J. F. (2013).  Características del estado de salud mental de jóvenes en condiciones vulnerables. </w:t>
      </w:r>
      <w:r w:rsidRPr="000B0A28">
        <w:rPr>
          <w:rFonts w:ascii="Times New Roman" w:hAnsi="Times New Roman"/>
          <w:i/>
          <w:sz w:val="24"/>
          <w:szCs w:val="24"/>
        </w:rPr>
        <w:t>Revista Cubana de Salud Pública</w:t>
      </w:r>
      <w:r w:rsidRPr="000B0A28">
        <w:rPr>
          <w:rFonts w:ascii="Times New Roman" w:hAnsi="Times New Roman"/>
          <w:sz w:val="24"/>
          <w:szCs w:val="24"/>
        </w:rPr>
        <w:t xml:space="preserve">, </w:t>
      </w:r>
      <w:r w:rsidRPr="000B0A28">
        <w:rPr>
          <w:rFonts w:ascii="Times New Roman" w:hAnsi="Times New Roman"/>
          <w:i/>
          <w:sz w:val="24"/>
          <w:szCs w:val="24"/>
        </w:rPr>
        <w:t>39</w:t>
      </w:r>
      <w:r w:rsidRPr="000B0A28">
        <w:rPr>
          <w:rFonts w:ascii="Times New Roman" w:hAnsi="Times New Roman"/>
          <w:sz w:val="24"/>
          <w:szCs w:val="24"/>
        </w:rPr>
        <w:t xml:space="preserve">(3). Recuperado de </w:t>
      </w:r>
      <w:hyperlink r:id="rId18" w:history="1">
        <w:r w:rsidR="005B56C9" w:rsidRPr="005D28DB">
          <w:rPr>
            <w:rStyle w:val="Hipervnculo"/>
            <w:rFonts w:ascii="Times New Roman" w:hAnsi="Times New Roman"/>
            <w:sz w:val="24"/>
            <w:szCs w:val="24"/>
          </w:rPr>
          <w:t>http://scielo.sld.cu/scielo.php?script=sci_arttext&amp;pid=S0864-34662013000300005</w:t>
        </w:r>
      </w:hyperlink>
    </w:p>
    <w:p w14:paraId="497C35BB" w14:textId="4944EAD0" w:rsidR="00127E6D" w:rsidRDefault="00C532AC" w:rsidP="000B0A28">
      <w:pPr>
        <w:spacing w:line="360" w:lineRule="auto"/>
        <w:ind w:left="709" w:hanging="709"/>
        <w:jc w:val="both"/>
        <w:rPr>
          <w:rFonts w:ascii="Times New Roman" w:hAnsi="Times New Roman"/>
          <w:color w:val="000000"/>
          <w:sz w:val="24"/>
          <w:szCs w:val="24"/>
        </w:rPr>
      </w:pPr>
      <w:r>
        <w:rPr>
          <w:rFonts w:ascii="Times New Roman" w:hAnsi="Times New Roman"/>
          <w:color w:val="000000"/>
          <w:sz w:val="24"/>
          <w:szCs w:val="24"/>
        </w:rPr>
        <w:t xml:space="preserve">UNICEF MEXICO </w:t>
      </w:r>
      <w:r w:rsidR="00BB0437">
        <w:rPr>
          <w:rFonts w:ascii="Times New Roman" w:hAnsi="Times New Roman"/>
          <w:color w:val="000000"/>
          <w:sz w:val="24"/>
          <w:szCs w:val="24"/>
        </w:rPr>
        <w:t xml:space="preserve">2018, La Adolescencia </w:t>
      </w:r>
      <w:r w:rsidR="005B56C9">
        <w:rPr>
          <w:rFonts w:ascii="Times New Roman" w:hAnsi="Times New Roman"/>
          <w:color w:val="000000"/>
          <w:sz w:val="24"/>
          <w:szCs w:val="24"/>
        </w:rPr>
        <w:t xml:space="preserve">Recuperado de </w:t>
      </w:r>
      <w:hyperlink r:id="rId19" w:history="1">
        <w:r w:rsidR="003C5AF6" w:rsidRPr="00000B04">
          <w:rPr>
            <w:rStyle w:val="Hipervnculo"/>
            <w:rFonts w:ascii="Times New Roman" w:hAnsi="Times New Roman"/>
            <w:sz w:val="24"/>
            <w:szCs w:val="24"/>
          </w:rPr>
          <w:t>http://WWW.unicef.org/mexico /spanish/ninos_6879.htm</w:t>
        </w:r>
      </w:hyperlink>
    </w:p>
    <w:p w14:paraId="209659D3" w14:textId="73F11962" w:rsidR="003C5AF6" w:rsidRDefault="003C5AF6" w:rsidP="000B0A28">
      <w:pPr>
        <w:spacing w:line="360" w:lineRule="auto"/>
        <w:ind w:left="709" w:hanging="709"/>
        <w:jc w:val="both"/>
        <w:rPr>
          <w:rFonts w:ascii="Times New Roman" w:hAnsi="Times New Roman"/>
          <w:color w:val="000000"/>
          <w:sz w:val="24"/>
          <w:szCs w:val="24"/>
        </w:rPr>
      </w:pPr>
    </w:p>
    <w:p w14:paraId="0367AD0E" w14:textId="3B66ADA8" w:rsidR="003C5AF6" w:rsidRDefault="003C5AF6" w:rsidP="000B0A28">
      <w:pPr>
        <w:spacing w:line="360" w:lineRule="auto"/>
        <w:ind w:left="709" w:hanging="709"/>
        <w:jc w:val="both"/>
        <w:rPr>
          <w:rFonts w:ascii="Times New Roman" w:hAnsi="Times New Roman"/>
          <w:color w:val="000000"/>
          <w:sz w:val="24"/>
          <w:szCs w:val="24"/>
        </w:rPr>
      </w:pPr>
    </w:p>
    <w:p w14:paraId="6D20C904" w14:textId="1DCC8721" w:rsidR="003C5AF6" w:rsidRDefault="003C5AF6" w:rsidP="000B0A28">
      <w:pPr>
        <w:spacing w:line="360" w:lineRule="auto"/>
        <w:ind w:left="709" w:hanging="709"/>
        <w:jc w:val="both"/>
        <w:rPr>
          <w:rFonts w:ascii="Times New Roman" w:hAnsi="Times New Roman"/>
          <w:color w:val="000000"/>
          <w:sz w:val="24"/>
          <w:szCs w:val="24"/>
        </w:rPr>
      </w:pPr>
    </w:p>
    <w:p w14:paraId="4A68CD63" w14:textId="319C24FC" w:rsidR="003C5AF6" w:rsidRDefault="003C5AF6" w:rsidP="000B0A28">
      <w:pPr>
        <w:spacing w:line="360" w:lineRule="auto"/>
        <w:ind w:left="709" w:hanging="709"/>
        <w:jc w:val="both"/>
        <w:rPr>
          <w:rFonts w:ascii="Times New Roman" w:hAnsi="Times New Roman"/>
          <w:color w:val="000000"/>
          <w:sz w:val="24"/>
          <w:szCs w:val="24"/>
        </w:rPr>
      </w:pPr>
    </w:p>
    <w:p w14:paraId="4E439F1A" w14:textId="133B9432" w:rsidR="003C5AF6" w:rsidRDefault="003C5AF6" w:rsidP="000B0A28">
      <w:pPr>
        <w:spacing w:line="360" w:lineRule="auto"/>
        <w:ind w:left="709" w:hanging="709"/>
        <w:jc w:val="both"/>
        <w:rPr>
          <w:rFonts w:ascii="Times New Roman" w:hAnsi="Times New Roman"/>
          <w:color w:val="000000"/>
          <w:sz w:val="24"/>
          <w:szCs w:val="24"/>
        </w:rPr>
      </w:pPr>
    </w:p>
    <w:p w14:paraId="6FB0FD48" w14:textId="73F1990E" w:rsidR="003C5AF6" w:rsidRDefault="003C5AF6" w:rsidP="000B0A28">
      <w:pPr>
        <w:spacing w:line="360" w:lineRule="auto"/>
        <w:ind w:left="709" w:hanging="709"/>
        <w:jc w:val="both"/>
        <w:rPr>
          <w:rFonts w:ascii="Times New Roman" w:hAnsi="Times New Roman"/>
          <w:color w:val="000000"/>
          <w:sz w:val="24"/>
          <w:szCs w:val="24"/>
        </w:rPr>
      </w:pPr>
    </w:p>
    <w:p w14:paraId="1689AF7D" w14:textId="3B1E1C90" w:rsidR="003C5AF6" w:rsidRDefault="003C5AF6" w:rsidP="000B0A28">
      <w:pPr>
        <w:spacing w:line="360" w:lineRule="auto"/>
        <w:ind w:left="709" w:hanging="709"/>
        <w:jc w:val="both"/>
        <w:rPr>
          <w:rFonts w:ascii="Times New Roman" w:hAnsi="Times New Roman"/>
          <w:color w:val="000000"/>
          <w:sz w:val="24"/>
          <w:szCs w:val="24"/>
        </w:rPr>
      </w:pPr>
    </w:p>
    <w:p w14:paraId="0D3A851A" w14:textId="1910E02F" w:rsidR="003C5AF6" w:rsidRDefault="003C5AF6" w:rsidP="000B0A28">
      <w:pPr>
        <w:spacing w:line="360" w:lineRule="auto"/>
        <w:ind w:left="709" w:hanging="709"/>
        <w:jc w:val="both"/>
        <w:rPr>
          <w:rFonts w:ascii="Times New Roman" w:hAnsi="Times New Roman"/>
          <w:color w:val="000000"/>
          <w:sz w:val="24"/>
          <w:szCs w:val="24"/>
        </w:rPr>
      </w:pPr>
    </w:p>
    <w:p w14:paraId="37752538" w14:textId="77777777" w:rsidR="003C5AF6" w:rsidRDefault="003C5AF6" w:rsidP="000B0A28">
      <w:pPr>
        <w:spacing w:line="360" w:lineRule="auto"/>
        <w:ind w:left="709" w:hanging="709"/>
        <w:jc w:val="both"/>
        <w:rPr>
          <w:rFonts w:ascii="Times New Roman" w:hAnsi="Times New Roman"/>
          <w:color w:val="000000"/>
          <w:sz w:val="24"/>
          <w:szCs w:val="24"/>
        </w:rPr>
      </w:pPr>
    </w:p>
    <w:tbl>
      <w:tblPr>
        <w:tblStyle w:val="Tablaconcuadrcula"/>
        <w:tblW w:w="0" w:type="auto"/>
        <w:tblLook w:val="04A0" w:firstRow="1" w:lastRow="0" w:firstColumn="1" w:lastColumn="0" w:noHBand="0" w:noVBand="1"/>
      </w:tblPr>
      <w:tblGrid>
        <w:gridCol w:w="3369"/>
        <w:gridCol w:w="5609"/>
      </w:tblGrid>
      <w:tr w:rsidR="00533B3B" w:rsidRPr="00002425" w14:paraId="1D598FD8" w14:textId="77777777" w:rsidTr="00DF2DB3">
        <w:tc>
          <w:tcPr>
            <w:tcW w:w="3369" w:type="dxa"/>
          </w:tcPr>
          <w:p w14:paraId="64EC44A4" w14:textId="77777777" w:rsidR="00533B3B" w:rsidRPr="00002425" w:rsidRDefault="00533B3B" w:rsidP="00DF2DB3">
            <w:pPr>
              <w:rPr>
                <w:rFonts w:ascii="Times New Roman" w:hAnsi="Times New Roman"/>
                <w:b/>
                <w:sz w:val="24"/>
                <w:szCs w:val="24"/>
              </w:rPr>
            </w:pPr>
            <w:r w:rsidRPr="00002425">
              <w:rPr>
                <w:rFonts w:ascii="Times New Roman" w:hAnsi="Times New Roman"/>
                <w:b/>
                <w:sz w:val="24"/>
                <w:szCs w:val="24"/>
              </w:rPr>
              <w:lastRenderedPageBreak/>
              <w:t>Rol de contribución</w:t>
            </w:r>
          </w:p>
          <w:p w14:paraId="571228FC" w14:textId="77777777" w:rsidR="00533B3B" w:rsidRPr="00002425" w:rsidRDefault="00533B3B" w:rsidP="00DF2DB3">
            <w:pPr>
              <w:rPr>
                <w:rFonts w:ascii="Times New Roman" w:hAnsi="Times New Roman"/>
                <w:b/>
                <w:sz w:val="24"/>
                <w:szCs w:val="24"/>
              </w:rPr>
            </w:pPr>
          </w:p>
        </w:tc>
        <w:tc>
          <w:tcPr>
            <w:tcW w:w="5609" w:type="dxa"/>
          </w:tcPr>
          <w:p w14:paraId="6EBB2A7A" w14:textId="77777777" w:rsidR="00533B3B" w:rsidRPr="00002425" w:rsidRDefault="00533B3B" w:rsidP="00DF2DB3">
            <w:pPr>
              <w:rPr>
                <w:rFonts w:ascii="Times New Roman" w:hAnsi="Times New Roman"/>
                <w:b/>
                <w:sz w:val="24"/>
                <w:szCs w:val="24"/>
              </w:rPr>
            </w:pPr>
            <w:r w:rsidRPr="00002425">
              <w:rPr>
                <w:rFonts w:ascii="Times New Roman" w:hAnsi="Times New Roman"/>
                <w:b/>
                <w:sz w:val="24"/>
                <w:szCs w:val="24"/>
              </w:rPr>
              <w:t>Autor (es)</w:t>
            </w:r>
          </w:p>
        </w:tc>
      </w:tr>
      <w:tr w:rsidR="00533B3B" w:rsidRPr="00002425" w14:paraId="184EB266" w14:textId="77777777" w:rsidTr="00DF2DB3">
        <w:tc>
          <w:tcPr>
            <w:tcW w:w="3369" w:type="dxa"/>
          </w:tcPr>
          <w:p w14:paraId="0FF01F53" w14:textId="77777777" w:rsidR="00533B3B" w:rsidRPr="00002425" w:rsidRDefault="00533B3B" w:rsidP="00DF2DB3">
            <w:pPr>
              <w:rPr>
                <w:rFonts w:ascii="Times New Roman" w:hAnsi="Times New Roman"/>
                <w:b/>
                <w:sz w:val="24"/>
                <w:szCs w:val="24"/>
              </w:rPr>
            </w:pPr>
            <w:r w:rsidRPr="00002425">
              <w:rPr>
                <w:rFonts w:ascii="Times New Roman" w:hAnsi="Times New Roman"/>
                <w:b/>
                <w:sz w:val="24"/>
                <w:szCs w:val="24"/>
              </w:rPr>
              <w:t>Conceptualización</w:t>
            </w:r>
          </w:p>
        </w:tc>
        <w:tc>
          <w:tcPr>
            <w:tcW w:w="5609" w:type="dxa"/>
          </w:tcPr>
          <w:p w14:paraId="09EE5C11" w14:textId="77777777" w:rsidR="00533B3B" w:rsidRPr="00002425" w:rsidRDefault="00533B3B" w:rsidP="00DF2DB3">
            <w:pPr>
              <w:rPr>
                <w:rFonts w:ascii="Times New Roman" w:hAnsi="Times New Roman"/>
                <w:sz w:val="24"/>
                <w:szCs w:val="24"/>
              </w:rPr>
            </w:pPr>
            <w:r w:rsidRPr="00002425">
              <w:rPr>
                <w:rFonts w:ascii="Times New Roman" w:hAnsi="Times New Roman"/>
                <w:sz w:val="24"/>
                <w:szCs w:val="24"/>
              </w:rPr>
              <w:t>Rafael Antonio (principal) y María Teresa</w:t>
            </w:r>
          </w:p>
        </w:tc>
      </w:tr>
      <w:tr w:rsidR="00533B3B" w:rsidRPr="00002425" w14:paraId="3D4A401C" w14:textId="77777777" w:rsidTr="00DF2DB3">
        <w:tc>
          <w:tcPr>
            <w:tcW w:w="3369" w:type="dxa"/>
          </w:tcPr>
          <w:p w14:paraId="1E1EABB4" w14:textId="77777777" w:rsidR="00533B3B" w:rsidRPr="00002425" w:rsidRDefault="00533B3B" w:rsidP="00DF2DB3">
            <w:pPr>
              <w:rPr>
                <w:rFonts w:ascii="Times New Roman" w:hAnsi="Times New Roman"/>
                <w:b/>
                <w:sz w:val="24"/>
                <w:szCs w:val="24"/>
              </w:rPr>
            </w:pPr>
            <w:r w:rsidRPr="00002425">
              <w:rPr>
                <w:rFonts w:ascii="Times New Roman" w:hAnsi="Times New Roman"/>
                <w:b/>
                <w:sz w:val="24"/>
                <w:szCs w:val="24"/>
              </w:rPr>
              <w:t>Metodología</w:t>
            </w:r>
          </w:p>
        </w:tc>
        <w:tc>
          <w:tcPr>
            <w:tcW w:w="5609" w:type="dxa"/>
          </w:tcPr>
          <w:p w14:paraId="19ADD828" w14:textId="77777777" w:rsidR="00533B3B" w:rsidRPr="00002425" w:rsidRDefault="00533B3B" w:rsidP="00DF2DB3">
            <w:pPr>
              <w:rPr>
                <w:rFonts w:ascii="Times New Roman" w:hAnsi="Times New Roman"/>
                <w:sz w:val="24"/>
                <w:szCs w:val="24"/>
              </w:rPr>
            </w:pPr>
            <w:r w:rsidRPr="00002425">
              <w:rPr>
                <w:rFonts w:ascii="Times New Roman" w:hAnsi="Times New Roman"/>
                <w:sz w:val="24"/>
                <w:szCs w:val="24"/>
              </w:rPr>
              <w:t>Rafael Antonio</w:t>
            </w:r>
          </w:p>
        </w:tc>
      </w:tr>
      <w:tr w:rsidR="00533B3B" w:rsidRPr="00002425" w14:paraId="7E080974" w14:textId="77777777" w:rsidTr="00DF2DB3">
        <w:tc>
          <w:tcPr>
            <w:tcW w:w="3369" w:type="dxa"/>
          </w:tcPr>
          <w:p w14:paraId="648A5A3F" w14:textId="77777777" w:rsidR="00533B3B" w:rsidRPr="00002425" w:rsidRDefault="00533B3B" w:rsidP="00DF2DB3">
            <w:pPr>
              <w:rPr>
                <w:rFonts w:ascii="Times New Roman" w:hAnsi="Times New Roman"/>
                <w:b/>
                <w:sz w:val="24"/>
                <w:szCs w:val="24"/>
              </w:rPr>
            </w:pPr>
            <w:r w:rsidRPr="00002425">
              <w:rPr>
                <w:rFonts w:ascii="Times New Roman" w:hAnsi="Times New Roman"/>
                <w:b/>
                <w:sz w:val="24"/>
                <w:szCs w:val="24"/>
              </w:rPr>
              <w:t>Software</w:t>
            </w:r>
          </w:p>
        </w:tc>
        <w:tc>
          <w:tcPr>
            <w:tcW w:w="5609" w:type="dxa"/>
          </w:tcPr>
          <w:p w14:paraId="2AB50831" w14:textId="77777777" w:rsidR="00533B3B" w:rsidRPr="00002425" w:rsidRDefault="00533B3B" w:rsidP="00DF2DB3">
            <w:pPr>
              <w:rPr>
                <w:rFonts w:ascii="Times New Roman" w:hAnsi="Times New Roman"/>
                <w:sz w:val="24"/>
                <w:szCs w:val="24"/>
              </w:rPr>
            </w:pPr>
            <w:r w:rsidRPr="00002425">
              <w:rPr>
                <w:rFonts w:ascii="Times New Roman" w:hAnsi="Times New Roman"/>
                <w:sz w:val="24"/>
                <w:szCs w:val="24"/>
              </w:rPr>
              <w:t>No aplica</w:t>
            </w:r>
          </w:p>
        </w:tc>
      </w:tr>
      <w:tr w:rsidR="00533B3B" w:rsidRPr="00002425" w14:paraId="2A2BEFC0" w14:textId="77777777" w:rsidTr="00DF2DB3">
        <w:tc>
          <w:tcPr>
            <w:tcW w:w="3369" w:type="dxa"/>
          </w:tcPr>
          <w:p w14:paraId="155F9630" w14:textId="77777777" w:rsidR="00533B3B" w:rsidRPr="00002425" w:rsidRDefault="00533B3B" w:rsidP="00DF2DB3">
            <w:pPr>
              <w:rPr>
                <w:rFonts w:ascii="Times New Roman" w:hAnsi="Times New Roman"/>
                <w:b/>
                <w:sz w:val="24"/>
                <w:szCs w:val="24"/>
              </w:rPr>
            </w:pPr>
            <w:r w:rsidRPr="00002425">
              <w:rPr>
                <w:rFonts w:ascii="Times New Roman" w:hAnsi="Times New Roman"/>
                <w:b/>
                <w:sz w:val="24"/>
                <w:szCs w:val="24"/>
              </w:rPr>
              <w:t>Validación</w:t>
            </w:r>
          </w:p>
        </w:tc>
        <w:tc>
          <w:tcPr>
            <w:tcW w:w="5609" w:type="dxa"/>
          </w:tcPr>
          <w:p w14:paraId="0F116A69" w14:textId="77777777" w:rsidR="00533B3B" w:rsidRPr="00002425" w:rsidRDefault="00533B3B" w:rsidP="00DF2DB3">
            <w:pPr>
              <w:rPr>
                <w:rFonts w:ascii="Times New Roman" w:hAnsi="Times New Roman"/>
                <w:sz w:val="24"/>
                <w:szCs w:val="24"/>
              </w:rPr>
            </w:pPr>
            <w:r w:rsidRPr="00002425">
              <w:rPr>
                <w:rFonts w:ascii="Times New Roman" w:hAnsi="Times New Roman"/>
                <w:sz w:val="24"/>
                <w:szCs w:val="24"/>
              </w:rPr>
              <w:t>Rafael Antonio y María Teresa (igual)</w:t>
            </w:r>
          </w:p>
        </w:tc>
      </w:tr>
      <w:tr w:rsidR="00533B3B" w:rsidRPr="00002425" w14:paraId="456656A3" w14:textId="77777777" w:rsidTr="00DF2DB3">
        <w:tc>
          <w:tcPr>
            <w:tcW w:w="3369" w:type="dxa"/>
          </w:tcPr>
          <w:p w14:paraId="729955AA" w14:textId="77777777" w:rsidR="00533B3B" w:rsidRPr="00002425" w:rsidRDefault="00533B3B" w:rsidP="00DF2DB3">
            <w:pPr>
              <w:rPr>
                <w:rFonts w:ascii="Times New Roman" w:hAnsi="Times New Roman"/>
                <w:b/>
                <w:sz w:val="24"/>
                <w:szCs w:val="24"/>
              </w:rPr>
            </w:pPr>
            <w:r w:rsidRPr="00002425">
              <w:rPr>
                <w:rFonts w:ascii="Times New Roman" w:hAnsi="Times New Roman"/>
                <w:b/>
                <w:sz w:val="24"/>
                <w:szCs w:val="24"/>
              </w:rPr>
              <w:t>Análisis Formal</w:t>
            </w:r>
          </w:p>
        </w:tc>
        <w:tc>
          <w:tcPr>
            <w:tcW w:w="5609" w:type="dxa"/>
          </w:tcPr>
          <w:p w14:paraId="7F784E72" w14:textId="77777777" w:rsidR="00533B3B" w:rsidRPr="00002425" w:rsidRDefault="00533B3B" w:rsidP="00DF2DB3">
            <w:pPr>
              <w:rPr>
                <w:rFonts w:ascii="Times New Roman" w:hAnsi="Times New Roman"/>
                <w:sz w:val="24"/>
                <w:szCs w:val="24"/>
              </w:rPr>
            </w:pPr>
            <w:r w:rsidRPr="00002425">
              <w:rPr>
                <w:rFonts w:ascii="Times New Roman" w:hAnsi="Times New Roman"/>
                <w:sz w:val="24"/>
                <w:szCs w:val="24"/>
              </w:rPr>
              <w:t>Rafael Antonio (principal) y Julio flores (apoyo)</w:t>
            </w:r>
          </w:p>
        </w:tc>
      </w:tr>
      <w:tr w:rsidR="00533B3B" w:rsidRPr="00002425" w14:paraId="234976CE" w14:textId="77777777" w:rsidTr="00DF2DB3">
        <w:tc>
          <w:tcPr>
            <w:tcW w:w="3369" w:type="dxa"/>
          </w:tcPr>
          <w:p w14:paraId="0216825C" w14:textId="77777777" w:rsidR="00533B3B" w:rsidRPr="00002425" w:rsidRDefault="00533B3B" w:rsidP="00DF2DB3">
            <w:pPr>
              <w:rPr>
                <w:rFonts w:ascii="Times New Roman" w:hAnsi="Times New Roman"/>
                <w:b/>
                <w:sz w:val="24"/>
                <w:szCs w:val="24"/>
              </w:rPr>
            </w:pPr>
            <w:r w:rsidRPr="00002425">
              <w:rPr>
                <w:rFonts w:ascii="Times New Roman" w:hAnsi="Times New Roman"/>
                <w:b/>
                <w:sz w:val="24"/>
                <w:szCs w:val="24"/>
              </w:rPr>
              <w:t>Investigación</w:t>
            </w:r>
          </w:p>
        </w:tc>
        <w:tc>
          <w:tcPr>
            <w:tcW w:w="5609" w:type="dxa"/>
          </w:tcPr>
          <w:p w14:paraId="3493C06A" w14:textId="77777777" w:rsidR="00533B3B" w:rsidRPr="00002425" w:rsidRDefault="00533B3B" w:rsidP="00DF2DB3">
            <w:pPr>
              <w:rPr>
                <w:rFonts w:ascii="Times New Roman" w:hAnsi="Times New Roman"/>
                <w:sz w:val="24"/>
                <w:szCs w:val="24"/>
              </w:rPr>
            </w:pPr>
            <w:r w:rsidRPr="00002425">
              <w:rPr>
                <w:rFonts w:ascii="Times New Roman" w:hAnsi="Times New Roman"/>
                <w:sz w:val="24"/>
                <w:szCs w:val="24"/>
              </w:rPr>
              <w:t>Ihosvany y Adolfo (igual)</w:t>
            </w:r>
          </w:p>
        </w:tc>
      </w:tr>
      <w:tr w:rsidR="00533B3B" w:rsidRPr="00002425" w14:paraId="637EFEC4" w14:textId="77777777" w:rsidTr="00DF2DB3">
        <w:tc>
          <w:tcPr>
            <w:tcW w:w="3369" w:type="dxa"/>
          </w:tcPr>
          <w:p w14:paraId="545F9493" w14:textId="77777777" w:rsidR="00533B3B" w:rsidRPr="00002425" w:rsidRDefault="00533B3B" w:rsidP="00DF2DB3">
            <w:pPr>
              <w:rPr>
                <w:rFonts w:ascii="Times New Roman" w:hAnsi="Times New Roman"/>
                <w:b/>
                <w:sz w:val="24"/>
                <w:szCs w:val="24"/>
              </w:rPr>
            </w:pPr>
            <w:r w:rsidRPr="00002425">
              <w:rPr>
                <w:rFonts w:ascii="Times New Roman" w:hAnsi="Times New Roman"/>
                <w:b/>
                <w:sz w:val="24"/>
                <w:szCs w:val="24"/>
              </w:rPr>
              <w:t>Recursos</w:t>
            </w:r>
          </w:p>
        </w:tc>
        <w:tc>
          <w:tcPr>
            <w:tcW w:w="5609" w:type="dxa"/>
          </w:tcPr>
          <w:p w14:paraId="71D3C023" w14:textId="77777777" w:rsidR="00533B3B" w:rsidRPr="00002425" w:rsidRDefault="00533B3B" w:rsidP="00DF2DB3">
            <w:pPr>
              <w:rPr>
                <w:rFonts w:ascii="Times New Roman" w:hAnsi="Times New Roman"/>
                <w:sz w:val="24"/>
                <w:szCs w:val="24"/>
              </w:rPr>
            </w:pPr>
            <w:r w:rsidRPr="00002425">
              <w:rPr>
                <w:rFonts w:ascii="Times New Roman" w:hAnsi="Times New Roman"/>
                <w:sz w:val="24"/>
                <w:szCs w:val="24"/>
              </w:rPr>
              <w:t>Rafael Antonio y María Teresa (igual)</w:t>
            </w:r>
          </w:p>
        </w:tc>
      </w:tr>
      <w:tr w:rsidR="00533B3B" w:rsidRPr="00002425" w14:paraId="062E97AE" w14:textId="77777777" w:rsidTr="00DF2DB3">
        <w:tc>
          <w:tcPr>
            <w:tcW w:w="3369" w:type="dxa"/>
          </w:tcPr>
          <w:p w14:paraId="1A008F61" w14:textId="77777777" w:rsidR="00533B3B" w:rsidRPr="00002425" w:rsidRDefault="00533B3B" w:rsidP="00DF2DB3">
            <w:pPr>
              <w:rPr>
                <w:rFonts w:ascii="Times New Roman" w:hAnsi="Times New Roman"/>
                <w:b/>
                <w:sz w:val="24"/>
                <w:szCs w:val="24"/>
              </w:rPr>
            </w:pPr>
            <w:r w:rsidRPr="00002425">
              <w:rPr>
                <w:rFonts w:ascii="Times New Roman" w:hAnsi="Times New Roman"/>
                <w:b/>
                <w:sz w:val="24"/>
                <w:szCs w:val="24"/>
              </w:rPr>
              <w:t>Curación de Datos</w:t>
            </w:r>
          </w:p>
        </w:tc>
        <w:tc>
          <w:tcPr>
            <w:tcW w:w="5609" w:type="dxa"/>
          </w:tcPr>
          <w:p w14:paraId="22893E7A" w14:textId="77777777" w:rsidR="00533B3B" w:rsidRPr="00002425" w:rsidRDefault="00533B3B" w:rsidP="00DF2DB3">
            <w:pPr>
              <w:rPr>
                <w:rFonts w:ascii="Times New Roman" w:hAnsi="Times New Roman"/>
                <w:sz w:val="24"/>
                <w:szCs w:val="24"/>
              </w:rPr>
            </w:pPr>
            <w:r w:rsidRPr="00002425">
              <w:rPr>
                <w:rFonts w:ascii="Times New Roman" w:hAnsi="Times New Roman"/>
                <w:sz w:val="24"/>
                <w:szCs w:val="24"/>
              </w:rPr>
              <w:t>Ihosvany Basset y María Teresa (igual)</w:t>
            </w:r>
          </w:p>
        </w:tc>
      </w:tr>
      <w:tr w:rsidR="00533B3B" w:rsidRPr="00002425" w14:paraId="18AC9FCC" w14:textId="77777777" w:rsidTr="00DF2DB3">
        <w:tc>
          <w:tcPr>
            <w:tcW w:w="3369" w:type="dxa"/>
          </w:tcPr>
          <w:p w14:paraId="447D9B05" w14:textId="77777777" w:rsidR="00533B3B" w:rsidRPr="00002425" w:rsidRDefault="00533B3B" w:rsidP="00DF2DB3">
            <w:pPr>
              <w:rPr>
                <w:rFonts w:ascii="Times New Roman" w:hAnsi="Times New Roman"/>
                <w:b/>
                <w:sz w:val="24"/>
                <w:szCs w:val="24"/>
              </w:rPr>
            </w:pPr>
            <w:r w:rsidRPr="00002425">
              <w:rPr>
                <w:rFonts w:ascii="Times New Roman" w:hAnsi="Times New Roman"/>
                <w:b/>
                <w:sz w:val="24"/>
                <w:szCs w:val="24"/>
              </w:rPr>
              <w:t>Escritura-Preparación del borrador original</w:t>
            </w:r>
          </w:p>
        </w:tc>
        <w:tc>
          <w:tcPr>
            <w:tcW w:w="5609" w:type="dxa"/>
          </w:tcPr>
          <w:p w14:paraId="21B0DA1F" w14:textId="77777777" w:rsidR="00533B3B" w:rsidRPr="00002425" w:rsidRDefault="00533B3B" w:rsidP="00DF2DB3">
            <w:pPr>
              <w:rPr>
                <w:rFonts w:ascii="Times New Roman" w:hAnsi="Times New Roman"/>
                <w:sz w:val="24"/>
                <w:szCs w:val="24"/>
              </w:rPr>
            </w:pPr>
            <w:r w:rsidRPr="00002425">
              <w:rPr>
                <w:rFonts w:ascii="Times New Roman" w:hAnsi="Times New Roman"/>
                <w:sz w:val="24"/>
                <w:szCs w:val="24"/>
              </w:rPr>
              <w:t>María Teresa (principal) Ihosvany (apoyo)</w:t>
            </w:r>
          </w:p>
        </w:tc>
      </w:tr>
      <w:tr w:rsidR="00533B3B" w:rsidRPr="00002425" w14:paraId="727AA244" w14:textId="77777777" w:rsidTr="00DF2DB3">
        <w:tc>
          <w:tcPr>
            <w:tcW w:w="3369" w:type="dxa"/>
          </w:tcPr>
          <w:p w14:paraId="317B01FE" w14:textId="77777777" w:rsidR="00533B3B" w:rsidRPr="00002425" w:rsidRDefault="00533B3B" w:rsidP="00DF2DB3">
            <w:pPr>
              <w:rPr>
                <w:rFonts w:ascii="Times New Roman" w:hAnsi="Times New Roman"/>
                <w:b/>
                <w:sz w:val="24"/>
                <w:szCs w:val="24"/>
              </w:rPr>
            </w:pPr>
            <w:r w:rsidRPr="00002425">
              <w:rPr>
                <w:rFonts w:ascii="Times New Roman" w:hAnsi="Times New Roman"/>
                <w:b/>
                <w:sz w:val="24"/>
                <w:szCs w:val="24"/>
              </w:rPr>
              <w:t>Escritura-Revisión y edición</w:t>
            </w:r>
          </w:p>
        </w:tc>
        <w:tc>
          <w:tcPr>
            <w:tcW w:w="5609" w:type="dxa"/>
          </w:tcPr>
          <w:p w14:paraId="57083F8B" w14:textId="77777777" w:rsidR="00533B3B" w:rsidRPr="00002425" w:rsidRDefault="00533B3B" w:rsidP="00DF2DB3">
            <w:pPr>
              <w:rPr>
                <w:rFonts w:ascii="Times New Roman" w:hAnsi="Times New Roman"/>
                <w:sz w:val="24"/>
                <w:szCs w:val="24"/>
              </w:rPr>
            </w:pPr>
            <w:r w:rsidRPr="00002425">
              <w:rPr>
                <w:rFonts w:ascii="Times New Roman" w:hAnsi="Times New Roman"/>
                <w:sz w:val="24"/>
                <w:szCs w:val="24"/>
              </w:rPr>
              <w:t>Rafael Antonio y María Teresa (igual)</w:t>
            </w:r>
          </w:p>
        </w:tc>
      </w:tr>
      <w:tr w:rsidR="00533B3B" w:rsidRPr="00002425" w14:paraId="0F5E101C" w14:textId="77777777" w:rsidTr="00DF2DB3">
        <w:tc>
          <w:tcPr>
            <w:tcW w:w="3369" w:type="dxa"/>
          </w:tcPr>
          <w:p w14:paraId="65B004AF" w14:textId="77777777" w:rsidR="00533B3B" w:rsidRPr="00002425" w:rsidRDefault="00533B3B" w:rsidP="00DF2DB3">
            <w:pPr>
              <w:rPr>
                <w:rFonts w:ascii="Times New Roman" w:hAnsi="Times New Roman"/>
                <w:b/>
                <w:sz w:val="24"/>
                <w:szCs w:val="24"/>
              </w:rPr>
            </w:pPr>
            <w:r w:rsidRPr="00002425">
              <w:rPr>
                <w:rFonts w:ascii="Times New Roman" w:hAnsi="Times New Roman"/>
                <w:b/>
                <w:sz w:val="24"/>
                <w:szCs w:val="24"/>
              </w:rPr>
              <w:t>Visualización</w:t>
            </w:r>
          </w:p>
        </w:tc>
        <w:tc>
          <w:tcPr>
            <w:tcW w:w="5609" w:type="dxa"/>
          </w:tcPr>
          <w:p w14:paraId="2CB0A2B0" w14:textId="77777777" w:rsidR="00533B3B" w:rsidRPr="00002425" w:rsidRDefault="00533B3B" w:rsidP="00DF2DB3">
            <w:pPr>
              <w:rPr>
                <w:rFonts w:ascii="Times New Roman" w:hAnsi="Times New Roman"/>
                <w:sz w:val="24"/>
                <w:szCs w:val="24"/>
              </w:rPr>
            </w:pPr>
            <w:r w:rsidRPr="00002425">
              <w:rPr>
                <w:rFonts w:ascii="Times New Roman" w:hAnsi="Times New Roman"/>
                <w:sz w:val="24"/>
                <w:szCs w:val="24"/>
              </w:rPr>
              <w:t>Adolfo y Julio (igual)</w:t>
            </w:r>
          </w:p>
        </w:tc>
      </w:tr>
      <w:tr w:rsidR="00533B3B" w:rsidRPr="00002425" w14:paraId="21E0BC8E" w14:textId="77777777" w:rsidTr="00DF2DB3">
        <w:tc>
          <w:tcPr>
            <w:tcW w:w="3369" w:type="dxa"/>
          </w:tcPr>
          <w:p w14:paraId="269CB14E" w14:textId="77777777" w:rsidR="00533B3B" w:rsidRPr="00002425" w:rsidRDefault="00533B3B" w:rsidP="00DF2DB3">
            <w:pPr>
              <w:rPr>
                <w:rFonts w:ascii="Times New Roman" w:hAnsi="Times New Roman"/>
                <w:b/>
                <w:sz w:val="24"/>
                <w:szCs w:val="24"/>
              </w:rPr>
            </w:pPr>
            <w:r w:rsidRPr="00002425">
              <w:rPr>
                <w:rFonts w:ascii="Times New Roman" w:hAnsi="Times New Roman"/>
                <w:b/>
                <w:sz w:val="24"/>
                <w:szCs w:val="24"/>
              </w:rPr>
              <w:t>Supervisión</w:t>
            </w:r>
          </w:p>
        </w:tc>
        <w:tc>
          <w:tcPr>
            <w:tcW w:w="5609" w:type="dxa"/>
          </w:tcPr>
          <w:p w14:paraId="644ABA7A" w14:textId="77777777" w:rsidR="00533B3B" w:rsidRPr="00002425" w:rsidRDefault="00533B3B" w:rsidP="00DF2DB3">
            <w:pPr>
              <w:rPr>
                <w:rFonts w:ascii="Times New Roman" w:hAnsi="Times New Roman"/>
                <w:sz w:val="24"/>
                <w:szCs w:val="24"/>
              </w:rPr>
            </w:pPr>
            <w:r w:rsidRPr="00002425">
              <w:rPr>
                <w:rFonts w:ascii="Times New Roman" w:hAnsi="Times New Roman"/>
                <w:sz w:val="24"/>
                <w:szCs w:val="24"/>
              </w:rPr>
              <w:t>Rafael (principal) y Adolfo (apoyo)</w:t>
            </w:r>
          </w:p>
        </w:tc>
      </w:tr>
      <w:tr w:rsidR="00533B3B" w:rsidRPr="00002425" w14:paraId="677EDF1C" w14:textId="77777777" w:rsidTr="00DF2DB3">
        <w:tc>
          <w:tcPr>
            <w:tcW w:w="3369" w:type="dxa"/>
          </w:tcPr>
          <w:p w14:paraId="45AE4C15" w14:textId="77777777" w:rsidR="00533B3B" w:rsidRPr="00002425" w:rsidRDefault="00533B3B" w:rsidP="00DF2DB3">
            <w:pPr>
              <w:rPr>
                <w:rFonts w:ascii="Times New Roman" w:hAnsi="Times New Roman"/>
                <w:b/>
                <w:sz w:val="24"/>
                <w:szCs w:val="24"/>
              </w:rPr>
            </w:pPr>
            <w:r w:rsidRPr="00002425">
              <w:rPr>
                <w:rFonts w:ascii="Times New Roman" w:hAnsi="Times New Roman"/>
                <w:b/>
                <w:sz w:val="24"/>
                <w:szCs w:val="24"/>
              </w:rPr>
              <w:t>Administración de Proyectos</w:t>
            </w:r>
          </w:p>
        </w:tc>
        <w:tc>
          <w:tcPr>
            <w:tcW w:w="5609" w:type="dxa"/>
          </w:tcPr>
          <w:p w14:paraId="4AA999D2" w14:textId="77777777" w:rsidR="00533B3B" w:rsidRPr="00002425" w:rsidRDefault="00533B3B" w:rsidP="00DF2DB3">
            <w:pPr>
              <w:rPr>
                <w:rFonts w:ascii="Times New Roman" w:hAnsi="Times New Roman"/>
                <w:sz w:val="24"/>
                <w:szCs w:val="24"/>
              </w:rPr>
            </w:pPr>
            <w:r w:rsidRPr="00002425">
              <w:rPr>
                <w:rFonts w:ascii="Times New Roman" w:hAnsi="Times New Roman"/>
                <w:sz w:val="24"/>
                <w:szCs w:val="24"/>
              </w:rPr>
              <w:t>Rafael y María Teres (igual)</w:t>
            </w:r>
          </w:p>
        </w:tc>
      </w:tr>
      <w:tr w:rsidR="00533B3B" w:rsidRPr="00002425" w14:paraId="2B87018D" w14:textId="77777777" w:rsidTr="00DF2DB3">
        <w:tc>
          <w:tcPr>
            <w:tcW w:w="3369" w:type="dxa"/>
          </w:tcPr>
          <w:p w14:paraId="09421C80" w14:textId="77777777" w:rsidR="00533B3B" w:rsidRPr="00002425" w:rsidRDefault="00533B3B" w:rsidP="00DF2DB3">
            <w:pPr>
              <w:rPr>
                <w:rFonts w:ascii="Times New Roman" w:hAnsi="Times New Roman"/>
                <w:b/>
                <w:sz w:val="24"/>
                <w:szCs w:val="24"/>
              </w:rPr>
            </w:pPr>
            <w:r w:rsidRPr="00002425">
              <w:rPr>
                <w:rFonts w:ascii="Times New Roman" w:hAnsi="Times New Roman"/>
                <w:b/>
                <w:sz w:val="24"/>
                <w:szCs w:val="24"/>
              </w:rPr>
              <w:t>Adquisición de fondos</w:t>
            </w:r>
          </w:p>
        </w:tc>
        <w:tc>
          <w:tcPr>
            <w:tcW w:w="5609" w:type="dxa"/>
          </w:tcPr>
          <w:p w14:paraId="484C207C" w14:textId="77777777" w:rsidR="00533B3B" w:rsidRPr="00002425" w:rsidRDefault="00533B3B" w:rsidP="00DF2DB3">
            <w:pPr>
              <w:rPr>
                <w:rFonts w:ascii="Times New Roman" w:hAnsi="Times New Roman"/>
                <w:sz w:val="24"/>
                <w:szCs w:val="24"/>
              </w:rPr>
            </w:pPr>
            <w:r w:rsidRPr="00002425">
              <w:rPr>
                <w:rFonts w:ascii="Times New Roman" w:hAnsi="Times New Roman"/>
                <w:sz w:val="24"/>
                <w:szCs w:val="24"/>
              </w:rPr>
              <w:t>No aplica</w:t>
            </w:r>
          </w:p>
        </w:tc>
      </w:tr>
    </w:tbl>
    <w:p w14:paraId="2EE5AA34" w14:textId="77777777" w:rsidR="00C532AC" w:rsidRPr="00F80B78" w:rsidRDefault="00C532AC" w:rsidP="000B0A28">
      <w:pPr>
        <w:spacing w:line="360" w:lineRule="auto"/>
        <w:ind w:left="709" w:hanging="709"/>
        <w:jc w:val="both"/>
        <w:rPr>
          <w:rFonts w:ascii="Times New Roman" w:hAnsi="Times New Roman"/>
          <w:color w:val="000000"/>
          <w:sz w:val="24"/>
          <w:szCs w:val="24"/>
        </w:rPr>
      </w:pPr>
    </w:p>
    <w:p w14:paraId="5449ECF4" w14:textId="77777777" w:rsidR="00C532AC" w:rsidRDefault="00C532AC" w:rsidP="00283254">
      <w:pPr>
        <w:spacing w:line="360" w:lineRule="auto"/>
        <w:jc w:val="center"/>
        <w:rPr>
          <w:rFonts w:ascii="Arial" w:hAnsi="Arial" w:cs="Arial"/>
          <w:b/>
          <w:sz w:val="28"/>
          <w:szCs w:val="28"/>
        </w:rPr>
      </w:pPr>
    </w:p>
    <w:p w14:paraId="5E379B33" w14:textId="2421AD63" w:rsidR="0036757B" w:rsidRDefault="0036757B" w:rsidP="00283254">
      <w:pPr>
        <w:spacing w:line="360" w:lineRule="auto"/>
        <w:jc w:val="center"/>
        <w:rPr>
          <w:rFonts w:ascii="Arial" w:hAnsi="Arial" w:cs="Arial"/>
          <w:b/>
          <w:sz w:val="24"/>
          <w:szCs w:val="24"/>
        </w:rPr>
      </w:pPr>
    </w:p>
    <w:p w14:paraId="3B0572DA" w14:textId="5B13DE66" w:rsidR="003C5AF6" w:rsidRDefault="003C5AF6" w:rsidP="00283254">
      <w:pPr>
        <w:spacing w:line="360" w:lineRule="auto"/>
        <w:jc w:val="center"/>
        <w:rPr>
          <w:rFonts w:ascii="Arial" w:hAnsi="Arial" w:cs="Arial"/>
          <w:b/>
          <w:sz w:val="24"/>
          <w:szCs w:val="24"/>
        </w:rPr>
      </w:pPr>
    </w:p>
    <w:p w14:paraId="2447DAA7" w14:textId="77777777" w:rsidR="003C5AF6" w:rsidRDefault="003C5AF6" w:rsidP="00283254">
      <w:pPr>
        <w:spacing w:line="360" w:lineRule="auto"/>
        <w:jc w:val="center"/>
        <w:rPr>
          <w:rFonts w:ascii="Arial" w:hAnsi="Arial" w:cs="Arial"/>
          <w:b/>
          <w:sz w:val="24"/>
          <w:szCs w:val="24"/>
        </w:rPr>
      </w:pPr>
    </w:p>
    <w:p w14:paraId="70DD068D" w14:textId="77777777" w:rsidR="00002425" w:rsidRDefault="00002425" w:rsidP="00002425">
      <w:pPr>
        <w:spacing w:line="360" w:lineRule="auto"/>
        <w:rPr>
          <w:rFonts w:ascii="Times New Roman" w:hAnsi="Times New Roman"/>
          <w:b/>
          <w:sz w:val="24"/>
          <w:szCs w:val="24"/>
        </w:rPr>
      </w:pPr>
    </w:p>
    <w:p w14:paraId="448D61C3" w14:textId="77777777" w:rsidR="003C5AF6" w:rsidRDefault="003C5AF6" w:rsidP="00283254">
      <w:pPr>
        <w:spacing w:line="360" w:lineRule="auto"/>
        <w:jc w:val="center"/>
        <w:rPr>
          <w:rFonts w:ascii="Times New Roman" w:hAnsi="Times New Roman"/>
          <w:b/>
          <w:sz w:val="24"/>
          <w:szCs w:val="24"/>
        </w:rPr>
      </w:pPr>
    </w:p>
    <w:p w14:paraId="18B5AFED" w14:textId="739C0C36" w:rsidR="00002425" w:rsidRPr="00002425" w:rsidRDefault="00586323" w:rsidP="00283254">
      <w:pPr>
        <w:spacing w:line="360" w:lineRule="auto"/>
        <w:jc w:val="center"/>
        <w:rPr>
          <w:rFonts w:ascii="Times New Roman" w:hAnsi="Times New Roman"/>
          <w:b/>
          <w:sz w:val="24"/>
          <w:szCs w:val="24"/>
        </w:rPr>
      </w:pPr>
      <w:r w:rsidRPr="00002425">
        <w:rPr>
          <w:rFonts w:ascii="Times New Roman" w:hAnsi="Times New Roman"/>
          <w:b/>
          <w:sz w:val="24"/>
          <w:szCs w:val="24"/>
        </w:rPr>
        <w:t>ANEXOS</w:t>
      </w:r>
    </w:p>
    <w:p w14:paraId="028CB79C" w14:textId="792A9891" w:rsidR="001A7A9F" w:rsidRPr="00002425" w:rsidRDefault="005B4434" w:rsidP="00DF05BF">
      <w:pPr>
        <w:tabs>
          <w:tab w:val="left" w:pos="3315"/>
        </w:tabs>
        <w:jc w:val="center"/>
        <w:rPr>
          <w:rFonts w:ascii="Times New Roman" w:hAnsi="Times New Roman"/>
          <w:b/>
          <w:i/>
          <w:sz w:val="24"/>
          <w:szCs w:val="24"/>
        </w:rPr>
      </w:pPr>
      <w:r w:rsidRPr="00002425">
        <w:rPr>
          <w:rFonts w:ascii="Times New Roman" w:hAnsi="Times New Roman"/>
          <w:b/>
          <w:sz w:val="24"/>
          <w:szCs w:val="24"/>
        </w:rPr>
        <w:t xml:space="preserve">Gráfica </w:t>
      </w:r>
      <w:r w:rsidR="00C824B9" w:rsidRPr="00002425">
        <w:rPr>
          <w:rFonts w:ascii="Times New Roman" w:hAnsi="Times New Roman"/>
          <w:b/>
          <w:sz w:val="24"/>
          <w:szCs w:val="24"/>
        </w:rPr>
        <w:t>1</w:t>
      </w:r>
      <w:r w:rsidR="00DF05BF" w:rsidRPr="00002425">
        <w:rPr>
          <w:rFonts w:ascii="Times New Roman" w:hAnsi="Times New Roman"/>
          <w:b/>
          <w:sz w:val="24"/>
          <w:szCs w:val="24"/>
        </w:rPr>
        <w:t>.</w:t>
      </w:r>
      <w:r w:rsidR="00DF05BF" w:rsidRPr="00002425">
        <w:rPr>
          <w:rFonts w:ascii="Times New Roman" w:hAnsi="Times New Roman"/>
          <w:b/>
          <w:i/>
          <w:sz w:val="24"/>
          <w:szCs w:val="24"/>
        </w:rPr>
        <w:t xml:space="preserve"> </w:t>
      </w:r>
      <w:r w:rsidR="001A7A9F" w:rsidRPr="00002425">
        <w:rPr>
          <w:rFonts w:ascii="Times New Roman" w:hAnsi="Times New Roman"/>
          <w:sz w:val="24"/>
          <w:szCs w:val="24"/>
        </w:rPr>
        <w:t>Esfera cognitiva</w:t>
      </w:r>
    </w:p>
    <w:p w14:paraId="54E1309C" w14:textId="086B3FA1" w:rsidR="00C824B9" w:rsidRPr="00756B56" w:rsidRDefault="00756B56" w:rsidP="00C824B9">
      <w:pPr>
        <w:tabs>
          <w:tab w:val="left" w:pos="4110"/>
        </w:tabs>
        <w:jc w:val="center"/>
        <w:rPr>
          <w:rFonts w:ascii="Arial" w:hAnsi="Arial" w:cs="Arial"/>
          <w:sz w:val="24"/>
          <w:szCs w:val="24"/>
        </w:rPr>
      </w:pPr>
      <w:r>
        <w:rPr>
          <w:rFonts w:ascii="Arial" w:hAnsi="Arial" w:cs="Arial"/>
          <w:noProof/>
          <w:sz w:val="24"/>
          <w:szCs w:val="24"/>
          <w:lang w:val="es-ES" w:eastAsia="es-ES"/>
        </w:rPr>
        <w:drawing>
          <wp:inline distT="0" distB="0" distL="0" distR="0" wp14:anchorId="299DE0D3" wp14:editId="7DD8FCE8">
            <wp:extent cx="5125720" cy="2797175"/>
            <wp:effectExtent l="0" t="0" r="0" b="0"/>
            <wp:docPr id="4" name="Gráfic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09A2EBB" w14:textId="3F094683" w:rsidR="00217B00" w:rsidRPr="00002425" w:rsidRDefault="00217B00" w:rsidP="00002425">
      <w:pPr>
        <w:tabs>
          <w:tab w:val="left" w:pos="4110"/>
        </w:tabs>
        <w:spacing w:after="0" w:line="360" w:lineRule="auto"/>
        <w:jc w:val="center"/>
        <w:rPr>
          <w:rFonts w:ascii="Times New Roman" w:hAnsi="Times New Roman"/>
          <w:sz w:val="24"/>
          <w:szCs w:val="24"/>
        </w:rPr>
      </w:pPr>
      <w:r w:rsidRPr="00002425">
        <w:rPr>
          <w:rFonts w:ascii="Times New Roman" w:hAnsi="Times New Roman"/>
          <w:sz w:val="24"/>
          <w:szCs w:val="20"/>
        </w:rPr>
        <w:t>Fuente: Encuesta aplicada a alumnos de la Escuela Preparatoria Oficial número 2, 2016, utilizando el instrumento POSIT, elaborado por el National Institute on Drug Abuse (1991), validado en México en 1998 por Mariño y colaboradores</w:t>
      </w:r>
    </w:p>
    <w:p w14:paraId="28C38BF5" w14:textId="77777777" w:rsidR="00002425" w:rsidRDefault="00002425" w:rsidP="00002425">
      <w:pPr>
        <w:tabs>
          <w:tab w:val="left" w:pos="4110"/>
        </w:tabs>
        <w:spacing w:after="0" w:line="360" w:lineRule="auto"/>
        <w:ind w:firstLine="709"/>
        <w:jc w:val="both"/>
        <w:rPr>
          <w:rFonts w:ascii="Times New Roman" w:hAnsi="Times New Roman"/>
          <w:sz w:val="24"/>
          <w:szCs w:val="24"/>
        </w:rPr>
      </w:pPr>
    </w:p>
    <w:p w14:paraId="5E12A0EB" w14:textId="45FF9D31" w:rsidR="00DA5C90" w:rsidRPr="00002425" w:rsidRDefault="00DA5C90" w:rsidP="00002425">
      <w:pPr>
        <w:tabs>
          <w:tab w:val="left" w:pos="4110"/>
        </w:tabs>
        <w:spacing w:after="0" w:line="360" w:lineRule="auto"/>
        <w:ind w:firstLine="709"/>
        <w:jc w:val="both"/>
        <w:rPr>
          <w:rFonts w:ascii="Times New Roman" w:hAnsi="Times New Roman"/>
          <w:sz w:val="24"/>
          <w:szCs w:val="24"/>
        </w:rPr>
      </w:pPr>
      <w:r w:rsidRPr="00002425">
        <w:rPr>
          <w:rFonts w:ascii="Times New Roman" w:hAnsi="Times New Roman"/>
          <w:sz w:val="24"/>
          <w:szCs w:val="24"/>
        </w:rPr>
        <w:t>Atendiendo a las esferas del comportamiento humano (</w:t>
      </w:r>
      <w:r w:rsidR="005B4434" w:rsidRPr="00002425">
        <w:rPr>
          <w:rFonts w:ascii="Times New Roman" w:hAnsi="Times New Roman"/>
          <w:sz w:val="24"/>
          <w:szCs w:val="24"/>
        </w:rPr>
        <w:t>g</w:t>
      </w:r>
      <w:r w:rsidR="001A7A9F" w:rsidRPr="00002425">
        <w:rPr>
          <w:rFonts w:ascii="Times New Roman" w:hAnsi="Times New Roman"/>
          <w:sz w:val="24"/>
          <w:szCs w:val="24"/>
        </w:rPr>
        <w:t xml:space="preserve">ráfica </w:t>
      </w:r>
      <w:r w:rsidRPr="00002425">
        <w:rPr>
          <w:rFonts w:ascii="Times New Roman" w:hAnsi="Times New Roman"/>
          <w:sz w:val="24"/>
          <w:szCs w:val="24"/>
        </w:rPr>
        <w:t>1), se encontró que</w:t>
      </w:r>
      <w:r w:rsidR="001A7A9F" w:rsidRPr="00002425">
        <w:rPr>
          <w:rFonts w:ascii="Times New Roman" w:hAnsi="Times New Roman"/>
          <w:sz w:val="24"/>
          <w:szCs w:val="24"/>
        </w:rPr>
        <w:t>, en</w:t>
      </w:r>
      <w:r w:rsidRPr="00002425">
        <w:rPr>
          <w:rFonts w:ascii="Times New Roman" w:hAnsi="Times New Roman"/>
          <w:sz w:val="24"/>
          <w:szCs w:val="24"/>
        </w:rPr>
        <w:t xml:space="preserve"> la esfera cognitiva en relación </w:t>
      </w:r>
      <w:r w:rsidR="001A7A9F" w:rsidRPr="00002425">
        <w:rPr>
          <w:rFonts w:ascii="Times New Roman" w:hAnsi="Times New Roman"/>
          <w:sz w:val="24"/>
          <w:szCs w:val="24"/>
        </w:rPr>
        <w:t xml:space="preserve">con </w:t>
      </w:r>
      <w:r w:rsidRPr="00002425">
        <w:rPr>
          <w:rFonts w:ascii="Times New Roman" w:hAnsi="Times New Roman"/>
          <w:sz w:val="24"/>
          <w:szCs w:val="24"/>
        </w:rPr>
        <w:t>la dificultad de concentración, 47.6</w:t>
      </w:r>
      <w:r w:rsidR="00F91EA3" w:rsidRPr="00002425">
        <w:rPr>
          <w:rFonts w:ascii="Times New Roman" w:hAnsi="Times New Roman"/>
          <w:sz w:val="24"/>
          <w:szCs w:val="24"/>
        </w:rPr>
        <w:t xml:space="preserve"> </w:t>
      </w:r>
      <w:r w:rsidRPr="00002425">
        <w:rPr>
          <w:rFonts w:ascii="Times New Roman" w:hAnsi="Times New Roman"/>
          <w:sz w:val="24"/>
          <w:szCs w:val="24"/>
        </w:rPr>
        <w:t>%</w:t>
      </w:r>
      <w:r w:rsidR="00F91EA3" w:rsidRPr="00002425">
        <w:rPr>
          <w:rFonts w:ascii="Times New Roman" w:hAnsi="Times New Roman"/>
          <w:sz w:val="24"/>
          <w:szCs w:val="24"/>
        </w:rPr>
        <w:t>,</w:t>
      </w:r>
      <w:r w:rsidRPr="00002425">
        <w:rPr>
          <w:rFonts w:ascii="Times New Roman" w:hAnsi="Times New Roman"/>
          <w:sz w:val="24"/>
          <w:szCs w:val="24"/>
        </w:rPr>
        <w:t xml:space="preserve"> n=119 alumnos de la muestra obtenida, está en riesgo de tener problemas de salud mental, contra</w:t>
      </w:r>
      <w:r w:rsidR="001A7A9F" w:rsidRPr="00002425">
        <w:rPr>
          <w:rFonts w:ascii="Times New Roman" w:hAnsi="Times New Roman"/>
          <w:sz w:val="24"/>
          <w:szCs w:val="24"/>
        </w:rPr>
        <w:t>puesto a</w:t>
      </w:r>
      <w:r w:rsidRPr="00002425">
        <w:rPr>
          <w:rFonts w:ascii="Times New Roman" w:hAnsi="Times New Roman"/>
          <w:sz w:val="24"/>
          <w:szCs w:val="24"/>
        </w:rPr>
        <w:t xml:space="preserve"> 52.40</w:t>
      </w:r>
      <w:r w:rsidR="001A7A9F" w:rsidRPr="00002425">
        <w:rPr>
          <w:rFonts w:ascii="Times New Roman" w:hAnsi="Times New Roman"/>
          <w:sz w:val="24"/>
          <w:szCs w:val="24"/>
        </w:rPr>
        <w:t xml:space="preserve"> </w:t>
      </w:r>
      <w:r w:rsidRPr="00002425">
        <w:rPr>
          <w:rFonts w:ascii="Times New Roman" w:hAnsi="Times New Roman"/>
          <w:sz w:val="24"/>
          <w:szCs w:val="24"/>
        </w:rPr>
        <w:t>%</w:t>
      </w:r>
      <w:r w:rsidR="001A7A9F" w:rsidRPr="00002425">
        <w:rPr>
          <w:rFonts w:ascii="Times New Roman" w:hAnsi="Times New Roman"/>
          <w:sz w:val="24"/>
          <w:szCs w:val="24"/>
        </w:rPr>
        <w:t>,</w:t>
      </w:r>
      <w:r w:rsidRPr="00002425">
        <w:rPr>
          <w:rFonts w:ascii="Times New Roman" w:hAnsi="Times New Roman"/>
          <w:sz w:val="24"/>
          <w:szCs w:val="24"/>
        </w:rPr>
        <w:t xml:space="preserve"> n=131 adolescentes</w:t>
      </w:r>
      <w:r w:rsidR="001A7A9F" w:rsidRPr="00002425">
        <w:rPr>
          <w:rFonts w:ascii="Times New Roman" w:hAnsi="Times New Roman"/>
          <w:sz w:val="24"/>
          <w:szCs w:val="24"/>
        </w:rPr>
        <w:t>,</w:t>
      </w:r>
      <w:r w:rsidRPr="00002425">
        <w:rPr>
          <w:rFonts w:ascii="Times New Roman" w:hAnsi="Times New Roman"/>
          <w:sz w:val="24"/>
          <w:szCs w:val="24"/>
        </w:rPr>
        <w:t xml:space="preserve"> que manifiesta no estar en riesgo, lo que demuestra que los adolescentes se distraen de manera rápida y no están conectados con sus actividades.</w:t>
      </w:r>
    </w:p>
    <w:p w14:paraId="6BAEBBFB" w14:textId="0C8DFCAC" w:rsidR="00E954D9" w:rsidRDefault="00E954D9" w:rsidP="00C824B9">
      <w:pPr>
        <w:pStyle w:val="NormalWeb"/>
        <w:shd w:val="clear" w:color="auto" w:fill="FFFFFF"/>
        <w:spacing w:before="0" w:beforeAutospacing="0" w:after="225" w:afterAutospacing="0" w:line="315" w:lineRule="atLeast"/>
        <w:textAlignment w:val="top"/>
        <w:rPr>
          <w:rFonts w:ascii="Arial" w:hAnsi="Arial" w:cs="Arial"/>
          <w:b/>
          <w:color w:val="000000"/>
        </w:rPr>
      </w:pPr>
    </w:p>
    <w:p w14:paraId="3E22FC5F" w14:textId="7EEC5046" w:rsidR="008B545F" w:rsidRDefault="008B545F" w:rsidP="00C824B9">
      <w:pPr>
        <w:pStyle w:val="NormalWeb"/>
        <w:shd w:val="clear" w:color="auto" w:fill="FFFFFF"/>
        <w:spacing w:before="0" w:beforeAutospacing="0" w:after="225" w:afterAutospacing="0" w:line="315" w:lineRule="atLeast"/>
        <w:textAlignment w:val="top"/>
        <w:rPr>
          <w:rFonts w:ascii="Arial" w:hAnsi="Arial" w:cs="Arial"/>
          <w:b/>
          <w:color w:val="000000"/>
        </w:rPr>
      </w:pPr>
    </w:p>
    <w:p w14:paraId="4AD096D9" w14:textId="3F37E1C4" w:rsidR="003C5AF6" w:rsidRDefault="003C5AF6" w:rsidP="00C824B9">
      <w:pPr>
        <w:pStyle w:val="NormalWeb"/>
        <w:shd w:val="clear" w:color="auto" w:fill="FFFFFF"/>
        <w:spacing w:before="0" w:beforeAutospacing="0" w:after="225" w:afterAutospacing="0" w:line="315" w:lineRule="atLeast"/>
        <w:textAlignment w:val="top"/>
        <w:rPr>
          <w:rFonts w:ascii="Arial" w:hAnsi="Arial" w:cs="Arial"/>
          <w:b/>
          <w:color w:val="000000"/>
        </w:rPr>
      </w:pPr>
    </w:p>
    <w:p w14:paraId="5DDCFB5C" w14:textId="77777777" w:rsidR="003C5AF6" w:rsidRDefault="003C5AF6" w:rsidP="00C824B9">
      <w:pPr>
        <w:pStyle w:val="NormalWeb"/>
        <w:shd w:val="clear" w:color="auto" w:fill="FFFFFF"/>
        <w:spacing w:before="0" w:beforeAutospacing="0" w:after="225" w:afterAutospacing="0" w:line="315" w:lineRule="atLeast"/>
        <w:textAlignment w:val="top"/>
        <w:rPr>
          <w:rFonts w:ascii="Arial" w:hAnsi="Arial" w:cs="Arial"/>
          <w:b/>
          <w:color w:val="000000"/>
        </w:rPr>
      </w:pPr>
    </w:p>
    <w:p w14:paraId="180FE705" w14:textId="77777777" w:rsidR="008B545F" w:rsidRDefault="008B545F" w:rsidP="00C824B9">
      <w:pPr>
        <w:pStyle w:val="NormalWeb"/>
        <w:shd w:val="clear" w:color="auto" w:fill="FFFFFF"/>
        <w:spacing w:before="0" w:beforeAutospacing="0" w:after="225" w:afterAutospacing="0" w:line="315" w:lineRule="atLeast"/>
        <w:textAlignment w:val="top"/>
        <w:rPr>
          <w:rFonts w:ascii="Arial" w:hAnsi="Arial" w:cs="Arial"/>
          <w:b/>
          <w:color w:val="000000"/>
        </w:rPr>
      </w:pPr>
    </w:p>
    <w:p w14:paraId="78EEDC1A" w14:textId="3F75C446" w:rsidR="001A7A9F" w:rsidRPr="00002425" w:rsidRDefault="005B4434" w:rsidP="00002425">
      <w:pPr>
        <w:pStyle w:val="NormalWeb"/>
        <w:shd w:val="clear" w:color="auto" w:fill="FFFFFF"/>
        <w:spacing w:before="0" w:beforeAutospacing="0" w:after="225" w:afterAutospacing="0" w:line="315" w:lineRule="atLeast"/>
        <w:jc w:val="center"/>
        <w:textAlignment w:val="top"/>
        <w:rPr>
          <w:b/>
          <w:color w:val="000000"/>
        </w:rPr>
      </w:pPr>
      <w:r w:rsidRPr="00002425">
        <w:rPr>
          <w:b/>
          <w:color w:val="000000"/>
        </w:rPr>
        <w:t xml:space="preserve">Gráfica </w:t>
      </w:r>
      <w:r w:rsidR="00002425">
        <w:rPr>
          <w:b/>
          <w:color w:val="000000"/>
        </w:rPr>
        <w:t xml:space="preserve">2. </w:t>
      </w:r>
      <w:r w:rsidR="001A7A9F" w:rsidRPr="008B545F">
        <w:rPr>
          <w:color w:val="000000"/>
        </w:rPr>
        <w:t>Esfera afectiva</w:t>
      </w:r>
    </w:p>
    <w:p w14:paraId="1E082003" w14:textId="5CFDE96B" w:rsidR="0036757B" w:rsidRPr="00756B56" w:rsidRDefault="0036757B" w:rsidP="00C824B9">
      <w:pPr>
        <w:pStyle w:val="NormalWeb"/>
        <w:shd w:val="clear" w:color="auto" w:fill="FFFFFF"/>
        <w:spacing w:before="0" w:beforeAutospacing="0" w:after="225" w:afterAutospacing="0" w:line="315" w:lineRule="atLeast"/>
        <w:textAlignment w:val="top"/>
        <w:rPr>
          <w:rFonts w:ascii="Arial" w:hAnsi="Arial" w:cs="Arial"/>
          <w:b/>
          <w:i/>
          <w:color w:val="000000"/>
        </w:rPr>
      </w:pPr>
      <w:r w:rsidRPr="0036757B">
        <w:rPr>
          <w:noProof/>
          <w:lang w:val="es-ES" w:eastAsia="es-ES"/>
        </w:rPr>
        <w:drawing>
          <wp:inline distT="0" distB="0" distL="0" distR="0" wp14:anchorId="56F7D45E" wp14:editId="1D32D301">
            <wp:extent cx="5612130" cy="2718731"/>
            <wp:effectExtent l="0" t="0" r="127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12130" cy="2718731"/>
                    </a:xfrm>
                    <a:prstGeom prst="rect">
                      <a:avLst/>
                    </a:prstGeom>
                    <a:noFill/>
                    <a:ln>
                      <a:noFill/>
                    </a:ln>
                  </pic:spPr>
                </pic:pic>
              </a:graphicData>
            </a:graphic>
          </wp:inline>
        </w:drawing>
      </w:r>
    </w:p>
    <w:p w14:paraId="321E7CD2" w14:textId="61E2DC8A" w:rsidR="00C824B9" w:rsidRDefault="00217B00" w:rsidP="00002425">
      <w:pPr>
        <w:tabs>
          <w:tab w:val="left" w:pos="4110"/>
        </w:tabs>
        <w:spacing w:after="0" w:line="360" w:lineRule="auto"/>
        <w:jc w:val="center"/>
        <w:rPr>
          <w:rFonts w:ascii="Times New Roman" w:hAnsi="Times New Roman"/>
          <w:sz w:val="24"/>
          <w:szCs w:val="20"/>
        </w:rPr>
      </w:pPr>
      <w:r w:rsidRPr="00002425">
        <w:rPr>
          <w:rFonts w:ascii="Times New Roman" w:hAnsi="Times New Roman"/>
          <w:sz w:val="24"/>
          <w:szCs w:val="20"/>
        </w:rPr>
        <w:t>Fuente: Encuesta aplicada a alumnos de la Escuela Preparatoria Oficial número 2, 2016, utilizando el instrumento POSIT, elaborado por el National Institute on Drug Abuse (1991), validado en México en 1998 por Mariño y colaboradores</w:t>
      </w:r>
    </w:p>
    <w:p w14:paraId="3413494E" w14:textId="77777777" w:rsidR="00002425" w:rsidRPr="00002425" w:rsidRDefault="00002425" w:rsidP="00002425">
      <w:pPr>
        <w:tabs>
          <w:tab w:val="left" w:pos="4110"/>
        </w:tabs>
        <w:spacing w:after="0" w:line="360" w:lineRule="auto"/>
        <w:jc w:val="center"/>
        <w:rPr>
          <w:rFonts w:ascii="Times New Roman" w:hAnsi="Times New Roman"/>
          <w:color w:val="000000"/>
          <w:sz w:val="24"/>
          <w:szCs w:val="24"/>
        </w:rPr>
      </w:pPr>
    </w:p>
    <w:p w14:paraId="56A74A59" w14:textId="01A3EC7D" w:rsidR="00166861" w:rsidRDefault="004661F9" w:rsidP="00002425">
      <w:pPr>
        <w:spacing w:after="0" w:line="360" w:lineRule="auto"/>
        <w:ind w:firstLine="720"/>
        <w:jc w:val="both"/>
        <w:rPr>
          <w:rFonts w:ascii="Times New Roman" w:hAnsi="Times New Roman"/>
          <w:sz w:val="24"/>
          <w:szCs w:val="24"/>
        </w:rPr>
      </w:pPr>
      <w:r w:rsidRPr="00002425">
        <w:rPr>
          <w:rFonts w:ascii="Times New Roman" w:hAnsi="Times New Roman"/>
          <w:sz w:val="24"/>
          <w:szCs w:val="24"/>
        </w:rPr>
        <w:t xml:space="preserve">En relación </w:t>
      </w:r>
      <w:r w:rsidR="001A7A9F" w:rsidRPr="00002425">
        <w:rPr>
          <w:rFonts w:ascii="Times New Roman" w:hAnsi="Times New Roman"/>
          <w:sz w:val="24"/>
          <w:szCs w:val="24"/>
        </w:rPr>
        <w:t xml:space="preserve">con </w:t>
      </w:r>
      <w:r w:rsidRPr="00002425">
        <w:rPr>
          <w:rFonts w:ascii="Times New Roman" w:hAnsi="Times New Roman"/>
          <w:sz w:val="24"/>
          <w:szCs w:val="24"/>
        </w:rPr>
        <w:t>la esfera afectiva (</w:t>
      </w:r>
      <w:r w:rsidR="005B4434" w:rsidRPr="00002425">
        <w:rPr>
          <w:rFonts w:ascii="Times New Roman" w:hAnsi="Times New Roman"/>
          <w:sz w:val="24"/>
          <w:szCs w:val="24"/>
        </w:rPr>
        <w:t>g</w:t>
      </w:r>
      <w:r w:rsidR="001A7A9F" w:rsidRPr="00002425">
        <w:rPr>
          <w:rFonts w:ascii="Times New Roman" w:hAnsi="Times New Roman"/>
          <w:sz w:val="24"/>
          <w:szCs w:val="24"/>
        </w:rPr>
        <w:t xml:space="preserve">ráfica </w:t>
      </w:r>
      <w:r w:rsidRPr="00002425">
        <w:rPr>
          <w:rFonts w:ascii="Times New Roman" w:hAnsi="Times New Roman"/>
          <w:sz w:val="24"/>
          <w:szCs w:val="24"/>
        </w:rPr>
        <w:t xml:space="preserve">2), </w:t>
      </w:r>
      <w:r w:rsidR="001A7A9F" w:rsidRPr="00002425">
        <w:rPr>
          <w:rFonts w:ascii="Times New Roman" w:hAnsi="Times New Roman"/>
          <w:sz w:val="24"/>
          <w:szCs w:val="24"/>
        </w:rPr>
        <w:t xml:space="preserve">se </w:t>
      </w:r>
      <w:r w:rsidRPr="00002425">
        <w:rPr>
          <w:rFonts w:ascii="Times New Roman" w:hAnsi="Times New Roman"/>
          <w:sz w:val="24"/>
          <w:szCs w:val="24"/>
        </w:rPr>
        <w:t>observa que 36 %</w:t>
      </w:r>
      <w:r w:rsidR="001A7A9F" w:rsidRPr="00002425">
        <w:rPr>
          <w:rFonts w:ascii="Times New Roman" w:hAnsi="Times New Roman"/>
          <w:sz w:val="24"/>
          <w:szCs w:val="24"/>
        </w:rPr>
        <w:t>,</w:t>
      </w:r>
      <w:r w:rsidRPr="00002425">
        <w:rPr>
          <w:rFonts w:ascii="Times New Roman" w:hAnsi="Times New Roman"/>
          <w:sz w:val="24"/>
          <w:szCs w:val="24"/>
        </w:rPr>
        <w:t xml:space="preserve"> n=90 alumnos</w:t>
      </w:r>
      <w:r w:rsidR="001A7A9F" w:rsidRPr="00002425">
        <w:rPr>
          <w:rFonts w:ascii="Times New Roman" w:hAnsi="Times New Roman"/>
          <w:sz w:val="24"/>
          <w:szCs w:val="24"/>
        </w:rPr>
        <w:t>,</w:t>
      </w:r>
      <w:r w:rsidRPr="00002425">
        <w:rPr>
          <w:rFonts w:ascii="Times New Roman" w:hAnsi="Times New Roman"/>
          <w:sz w:val="24"/>
          <w:szCs w:val="24"/>
        </w:rPr>
        <w:t xml:space="preserve"> </w:t>
      </w:r>
      <w:r w:rsidR="001A7A9F" w:rsidRPr="00002425">
        <w:rPr>
          <w:rFonts w:ascii="Times New Roman" w:hAnsi="Times New Roman"/>
          <w:sz w:val="24"/>
          <w:szCs w:val="24"/>
        </w:rPr>
        <w:t>afirmó asustarse fácilmente. P</w:t>
      </w:r>
      <w:r w:rsidRPr="00002425">
        <w:rPr>
          <w:rFonts w:ascii="Times New Roman" w:hAnsi="Times New Roman"/>
          <w:sz w:val="24"/>
          <w:szCs w:val="24"/>
        </w:rPr>
        <w:t>or lo tanto</w:t>
      </w:r>
      <w:r w:rsidR="001A7A9F" w:rsidRPr="00002425">
        <w:rPr>
          <w:rFonts w:ascii="Times New Roman" w:hAnsi="Times New Roman"/>
          <w:sz w:val="24"/>
          <w:szCs w:val="24"/>
        </w:rPr>
        <w:t>,</w:t>
      </w:r>
      <w:r w:rsidRPr="00002425">
        <w:rPr>
          <w:rFonts w:ascii="Times New Roman" w:hAnsi="Times New Roman"/>
          <w:sz w:val="24"/>
          <w:szCs w:val="24"/>
        </w:rPr>
        <w:t xml:space="preserve"> entra en un riesgo de salud mental con referencia a la situación afectiva, </w:t>
      </w:r>
      <w:r w:rsidR="001A7A9F" w:rsidRPr="00002425">
        <w:rPr>
          <w:rFonts w:ascii="Times New Roman" w:hAnsi="Times New Roman"/>
          <w:sz w:val="24"/>
          <w:szCs w:val="24"/>
        </w:rPr>
        <w:t xml:space="preserve">mientras </w:t>
      </w:r>
      <w:r w:rsidRPr="00002425">
        <w:rPr>
          <w:rFonts w:ascii="Times New Roman" w:hAnsi="Times New Roman"/>
          <w:sz w:val="24"/>
          <w:szCs w:val="24"/>
        </w:rPr>
        <w:t>que 64 %</w:t>
      </w:r>
      <w:r w:rsidR="001A7A9F" w:rsidRPr="00002425">
        <w:rPr>
          <w:rFonts w:ascii="Times New Roman" w:hAnsi="Times New Roman"/>
          <w:sz w:val="24"/>
          <w:szCs w:val="24"/>
        </w:rPr>
        <w:t>,</w:t>
      </w:r>
      <w:r w:rsidRPr="00002425">
        <w:rPr>
          <w:rFonts w:ascii="Times New Roman" w:hAnsi="Times New Roman"/>
          <w:sz w:val="24"/>
          <w:szCs w:val="24"/>
        </w:rPr>
        <w:t xml:space="preserve"> n=164 alumnos, dijeron que no</w:t>
      </w:r>
      <w:r w:rsidR="001A7A9F" w:rsidRPr="00002425">
        <w:rPr>
          <w:rFonts w:ascii="Times New Roman" w:hAnsi="Times New Roman"/>
          <w:sz w:val="24"/>
          <w:szCs w:val="24"/>
        </w:rPr>
        <w:t xml:space="preserve">. A </w:t>
      </w:r>
      <w:r w:rsidRPr="00002425">
        <w:rPr>
          <w:rFonts w:ascii="Times New Roman" w:hAnsi="Times New Roman"/>
          <w:sz w:val="24"/>
          <w:szCs w:val="24"/>
        </w:rPr>
        <w:t>la pregunta</w:t>
      </w:r>
      <w:r w:rsidR="001A7A9F" w:rsidRPr="00002425">
        <w:rPr>
          <w:rFonts w:ascii="Times New Roman" w:hAnsi="Times New Roman"/>
          <w:sz w:val="24"/>
          <w:szCs w:val="24"/>
        </w:rPr>
        <w:t xml:space="preserve"> sobre </w:t>
      </w:r>
      <w:r w:rsidRPr="00002425">
        <w:rPr>
          <w:rFonts w:ascii="Times New Roman" w:hAnsi="Times New Roman"/>
          <w:sz w:val="24"/>
          <w:szCs w:val="24"/>
        </w:rPr>
        <w:t>si se sentían frustrados con facilidad, 39.6 %, n=99 alumnos</w:t>
      </w:r>
      <w:r w:rsidR="001A7A9F" w:rsidRPr="00002425">
        <w:rPr>
          <w:rFonts w:ascii="Times New Roman" w:hAnsi="Times New Roman"/>
          <w:sz w:val="24"/>
          <w:szCs w:val="24"/>
        </w:rPr>
        <w:t>,</w:t>
      </w:r>
      <w:r w:rsidRPr="00002425">
        <w:rPr>
          <w:rFonts w:ascii="Times New Roman" w:hAnsi="Times New Roman"/>
          <w:sz w:val="24"/>
          <w:szCs w:val="24"/>
        </w:rPr>
        <w:t xml:space="preserve"> contestaron que </w:t>
      </w:r>
      <w:r w:rsidR="001A7A9F" w:rsidRPr="00002425">
        <w:rPr>
          <w:rFonts w:ascii="Times New Roman" w:hAnsi="Times New Roman"/>
          <w:sz w:val="24"/>
          <w:szCs w:val="24"/>
        </w:rPr>
        <w:t xml:space="preserve">sí </w:t>
      </w:r>
      <w:r w:rsidRPr="00002425">
        <w:rPr>
          <w:rFonts w:ascii="Times New Roman" w:hAnsi="Times New Roman"/>
          <w:sz w:val="24"/>
          <w:szCs w:val="24"/>
        </w:rPr>
        <w:t>se sentían frustrados con facilidad, por lo que entran en riesgo de salud mental y problemas relacionados a la misma; 60.4 %</w:t>
      </w:r>
      <w:r w:rsidR="008B11F5" w:rsidRPr="00002425">
        <w:rPr>
          <w:rFonts w:ascii="Times New Roman" w:hAnsi="Times New Roman"/>
          <w:sz w:val="24"/>
          <w:szCs w:val="24"/>
        </w:rPr>
        <w:t>,</w:t>
      </w:r>
      <w:r w:rsidRPr="00002425">
        <w:rPr>
          <w:rFonts w:ascii="Times New Roman" w:hAnsi="Times New Roman"/>
          <w:sz w:val="24"/>
          <w:szCs w:val="24"/>
        </w:rPr>
        <w:t xml:space="preserve"> n=151 adolescentes</w:t>
      </w:r>
      <w:r w:rsidR="008B11F5" w:rsidRPr="00002425">
        <w:rPr>
          <w:rFonts w:ascii="Times New Roman" w:hAnsi="Times New Roman"/>
          <w:sz w:val="24"/>
          <w:szCs w:val="24"/>
        </w:rPr>
        <w:t>,</w:t>
      </w:r>
      <w:r w:rsidRPr="00002425">
        <w:rPr>
          <w:rFonts w:ascii="Times New Roman" w:hAnsi="Times New Roman"/>
          <w:sz w:val="24"/>
          <w:szCs w:val="24"/>
        </w:rPr>
        <w:t xml:space="preserve"> </w:t>
      </w:r>
      <w:r w:rsidR="008B11F5" w:rsidRPr="00002425">
        <w:rPr>
          <w:rFonts w:ascii="Times New Roman" w:hAnsi="Times New Roman"/>
          <w:sz w:val="24"/>
          <w:szCs w:val="24"/>
        </w:rPr>
        <w:t xml:space="preserve">dijo </w:t>
      </w:r>
      <w:r w:rsidRPr="00002425">
        <w:rPr>
          <w:rFonts w:ascii="Times New Roman" w:hAnsi="Times New Roman"/>
          <w:sz w:val="24"/>
          <w:szCs w:val="24"/>
        </w:rPr>
        <w:t>que no. En cuanto a</w:t>
      </w:r>
      <w:r w:rsidR="008B11F5" w:rsidRPr="00002425">
        <w:rPr>
          <w:rFonts w:ascii="Times New Roman" w:hAnsi="Times New Roman"/>
          <w:sz w:val="24"/>
          <w:szCs w:val="24"/>
        </w:rPr>
        <w:t xml:space="preserve">l sentimiento de soledad </w:t>
      </w:r>
      <w:r w:rsidRPr="00002425">
        <w:rPr>
          <w:rFonts w:ascii="Times New Roman" w:hAnsi="Times New Roman"/>
          <w:sz w:val="24"/>
          <w:szCs w:val="24"/>
        </w:rPr>
        <w:t>la mayor parte del tiempo</w:t>
      </w:r>
      <w:r w:rsidR="008B11F5" w:rsidRPr="00002425">
        <w:rPr>
          <w:rFonts w:ascii="Times New Roman" w:hAnsi="Times New Roman"/>
          <w:sz w:val="24"/>
          <w:szCs w:val="24"/>
        </w:rPr>
        <w:t>,</w:t>
      </w:r>
      <w:r w:rsidRPr="00002425">
        <w:rPr>
          <w:rFonts w:ascii="Times New Roman" w:hAnsi="Times New Roman"/>
          <w:sz w:val="24"/>
          <w:szCs w:val="24"/>
        </w:rPr>
        <w:t xml:space="preserve"> 40.4 %</w:t>
      </w:r>
      <w:r w:rsidR="008B11F5" w:rsidRPr="00002425">
        <w:rPr>
          <w:rFonts w:ascii="Times New Roman" w:hAnsi="Times New Roman"/>
          <w:sz w:val="24"/>
          <w:szCs w:val="24"/>
        </w:rPr>
        <w:t>,</w:t>
      </w:r>
      <w:r w:rsidRPr="00002425">
        <w:rPr>
          <w:rFonts w:ascii="Times New Roman" w:hAnsi="Times New Roman"/>
          <w:sz w:val="24"/>
          <w:szCs w:val="24"/>
        </w:rPr>
        <w:t xml:space="preserve"> n= 101 adolescentes</w:t>
      </w:r>
      <w:r w:rsidR="008B11F5" w:rsidRPr="00002425">
        <w:rPr>
          <w:rFonts w:ascii="Times New Roman" w:hAnsi="Times New Roman"/>
          <w:sz w:val="24"/>
          <w:szCs w:val="24"/>
        </w:rPr>
        <w:t>,</w:t>
      </w:r>
      <w:r w:rsidRPr="00002425">
        <w:rPr>
          <w:rFonts w:ascii="Times New Roman" w:hAnsi="Times New Roman"/>
          <w:sz w:val="24"/>
          <w:szCs w:val="24"/>
        </w:rPr>
        <w:t xml:space="preserve"> contestó que sí y 49.5</w:t>
      </w:r>
      <w:r w:rsidR="00647232" w:rsidRPr="00002425">
        <w:rPr>
          <w:rFonts w:ascii="Times New Roman" w:hAnsi="Times New Roman"/>
          <w:sz w:val="24"/>
          <w:szCs w:val="24"/>
        </w:rPr>
        <w:t xml:space="preserve"> </w:t>
      </w:r>
      <w:r w:rsidRPr="00002425">
        <w:rPr>
          <w:rFonts w:ascii="Times New Roman" w:hAnsi="Times New Roman"/>
          <w:sz w:val="24"/>
          <w:szCs w:val="24"/>
        </w:rPr>
        <w:t>%</w:t>
      </w:r>
      <w:r w:rsidR="008B11F5" w:rsidRPr="00002425">
        <w:rPr>
          <w:rFonts w:ascii="Times New Roman" w:hAnsi="Times New Roman"/>
          <w:sz w:val="24"/>
          <w:szCs w:val="24"/>
        </w:rPr>
        <w:t>,</w:t>
      </w:r>
      <w:r w:rsidRPr="00002425">
        <w:rPr>
          <w:rFonts w:ascii="Times New Roman" w:hAnsi="Times New Roman"/>
          <w:sz w:val="24"/>
          <w:szCs w:val="24"/>
        </w:rPr>
        <w:t xml:space="preserve"> n=149</w:t>
      </w:r>
      <w:r w:rsidR="008B11F5" w:rsidRPr="00002425">
        <w:rPr>
          <w:rFonts w:ascii="Times New Roman" w:hAnsi="Times New Roman"/>
          <w:sz w:val="24"/>
          <w:szCs w:val="24"/>
        </w:rPr>
        <w:t>,</w:t>
      </w:r>
      <w:r w:rsidRPr="00002425">
        <w:rPr>
          <w:rFonts w:ascii="Times New Roman" w:hAnsi="Times New Roman"/>
          <w:sz w:val="24"/>
          <w:szCs w:val="24"/>
        </w:rPr>
        <w:t xml:space="preserve"> contestó que no</w:t>
      </w:r>
      <w:r w:rsidR="008B11F5" w:rsidRPr="00002425">
        <w:rPr>
          <w:rFonts w:ascii="Times New Roman" w:hAnsi="Times New Roman"/>
          <w:sz w:val="24"/>
          <w:szCs w:val="24"/>
        </w:rPr>
        <w:t xml:space="preserve">. Por </w:t>
      </w:r>
      <w:r w:rsidRPr="00002425">
        <w:rPr>
          <w:rFonts w:ascii="Times New Roman" w:hAnsi="Times New Roman"/>
          <w:sz w:val="24"/>
          <w:szCs w:val="24"/>
        </w:rPr>
        <w:t>otra parte</w:t>
      </w:r>
      <w:r w:rsidR="008B11F5" w:rsidRPr="00002425">
        <w:rPr>
          <w:rFonts w:ascii="Times New Roman" w:hAnsi="Times New Roman"/>
          <w:sz w:val="24"/>
          <w:szCs w:val="24"/>
        </w:rPr>
        <w:t>,</w:t>
      </w:r>
      <w:r w:rsidRPr="00002425">
        <w:rPr>
          <w:rFonts w:ascii="Times New Roman" w:hAnsi="Times New Roman"/>
          <w:sz w:val="24"/>
          <w:szCs w:val="24"/>
        </w:rPr>
        <w:t xml:space="preserve"> a la pregunta </w:t>
      </w:r>
      <w:r w:rsidR="008B11F5" w:rsidRPr="00002425">
        <w:rPr>
          <w:rFonts w:ascii="Times New Roman" w:hAnsi="Times New Roman"/>
          <w:sz w:val="24"/>
          <w:szCs w:val="24"/>
        </w:rPr>
        <w:t>sobre</w:t>
      </w:r>
      <w:r w:rsidRPr="00002425">
        <w:rPr>
          <w:rFonts w:ascii="Times New Roman" w:hAnsi="Times New Roman"/>
          <w:sz w:val="24"/>
          <w:szCs w:val="24"/>
        </w:rPr>
        <w:t xml:space="preserve"> si sentían frecuentemente deseos de llorar, 36 %</w:t>
      </w:r>
      <w:r w:rsidR="002B1D6D" w:rsidRPr="00002425">
        <w:rPr>
          <w:rFonts w:ascii="Times New Roman" w:hAnsi="Times New Roman"/>
          <w:sz w:val="24"/>
          <w:szCs w:val="24"/>
        </w:rPr>
        <w:t>,</w:t>
      </w:r>
      <w:r w:rsidRPr="00002425">
        <w:rPr>
          <w:rFonts w:ascii="Times New Roman" w:hAnsi="Times New Roman"/>
          <w:sz w:val="24"/>
          <w:szCs w:val="24"/>
        </w:rPr>
        <w:t xml:space="preserve"> n=90</w:t>
      </w:r>
      <w:r w:rsidR="002B1D6D" w:rsidRPr="00002425">
        <w:rPr>
          <w:rFonts w:ascii="Times New Roman" w:hAnsi="Times New Roman"/>
          <w:sz w:val="24"/>
          <w:szCs w:val="24"/>
        </w:rPr>
        <w:t>,</w:t>
      </w:r>
      <w:r w:rsidRPr="00002425">
        <w:rPr>
          <w:rFonts w:ascii="Times New Roman" w:hAnsi="Times New Roman"/>
          <w:sz w:val="24"/>
          <w:szCs w:val="24"/>
        </w:rPr>
        <w:t xml:space="preserve"> </w:t>
      </w:r>
      <w:r w:rsidR="002B1D6D" w:rsidRPr="00002425">
        <w:rPr>
          <w:rFonts w:ascii="Times New Roman" w:hAnsi="Times New Roman"/>
          <w:sz w:val="24"/>
          <w:szCs w:val="24"/>
        </w:rPr>
        <w:t>afirmó</w:t>
      </w:r>
      <w:r w:rsidRPr="00002425">
        <w:rPr>
          <w:rFonts w:ascii="Times New Roman" w:hAnsi="Times New Roman"/>
          <w:sz w:val="24"/>
          <w:szCs w:val="24"/>
        </w:rPr>
        <w:t xml:space="preserve"> que </w:t>
      </w:r>
      <w:r w:rsidR="002B1D6D" w:rsidRPr="00002425">
        <w:rPr>
          <w:rFonts w:ascii="Times New Roman" w:hAnsi="Times New Roman"/>
          <w:sz w:val="24"/>
          <w:szCs w:val="24"/>
        </w:rPr>
        <w:t xml:space="preserve">esta </w:t>
      </w:r>
      <w:r w:rsidRPr="00002425">
        <w:rPr>
          <w:rFonts w:ascii="Times New Roman" w:hAnsi="Times New Roman"/>
          <w:sz w:val="24"/>
          <w:szCs w:val="24"/>
        </w:rPr>
        <w:t>emoción está presente, mientras que 64 %</w:t>
      </w:r>
      <w:r w:rsidR="002B1D6D" w:rsidRPr="00002425">
        <w:rPr>
          <w:rFonts w:ascii="Times New Roman" w:hAnsi="Times New Roman"/>
          <w:sz w:val="24"/>
          <w:szCs w:val="24"/>
        </w:rPr>
        <w:t>,</w:t>
      </w:r>
      <w:r w:rsidRPr="00002425">
        <w:rPr>
          <w:rFonts w:ascii="Times New Roman" w:hAnsi="Times New Roman"/>
          <w:sz w:val="24"/>
          <w:szCs w:val="24"/>
        </w:rPr>
        <w:t xml:space="preserve"> n=160</w:t>
      </w:r>
      <w:r w:rsidR="002B1D6D" w:rsidRPr="00002425">
        <w:rPr>
          <w:rFonts w:ascii="Times New Roman" w:hAnsi="Times New Roman"/>
          <w:sz w:val="24"/>
          <w:szCs w:val="24"/>
        </w:rPr>
        <w:t>,</w:t>
      </w:r>
      <w:r w:rsidRPr="00002425">
        <w:rPr>
          <w:rFonts w:ascii="Times New Roman" w:hAnsi="Times New Roman"/>
          <w:sz w:val="24"/>
          <w:szCs w:val="24"/>
        </w:rPr>
        <w:t xml:space="preserve"> dijo que no. En este gráfico</w:t>
      </w:r>
      <w:r w:rsidR="002B1D6D" w:rsidRPr="00002425">
        <w:rPr>
          <w:rFonts w:ascii="Times New Roman" w:hAnsi="Times New Roman"/>
          <w:sz w:val="24"/>
          <w:szCs w:val="24"/>
        </w:rPr>
        <w:t>,</w:t>
      </w:r>
      <w:r w:rsidRPr="00002425">
        <w:rPr>
          <w:rFonts w:ascii="Times New Roman" w:hAnsi="Times New Roman"/>
          <w:sz w:val="24"/>
          <w:szCs w:val="24"/>
        </w:rPr>
        <w:t xml:space="preserve"> los datos que aparecen en color rojo significan que el porcentaje que contestó afirmativamente de los estudiantes adolescentes ya tienen riesgo en esta área y en esta esfera afectiva</w:t>
      </w:r>
      <w:r w:rsidR="002B1D6D" w:rsidRPr="00002425">
        <w:rPr>
          <w:rFonts w:ascii="Times New Roman" w:hAnsi="Times New Roman"/>
          <w:sz w:val="24"/>
          <w:szCs w:val="24"/>
        </w:rPr>
        <w:t xml:space="preserve">. Cabe </w:t>
      </w:r>
      <w:r w:rsidRPr="00002425">
        <w:rPr>
          <w:rFonts w:ascii="Times New Roman" w:hAnsi="Times New Roman"/>
          <w:sz w:val="24"/>
          <w:szCs w:val="24"/>
        </w:rPr>
        <w:t xml:space="preserve">destacar que </w:t>
      </w:r>
      <w:r w:rsidR="002B1D6D" w:rsidRPr="00002425">
        <w:rPr>
          <w:rFonts w:ascii="Times New Roman" w:hAnsi="Times New Roman"/>
          <w:sz w:val="24"/>
          <w:szCs w:val="24"/>
        </w:rPr>
        <w:t xml:space="preserve">se incluyen </w:t>
      </w:r>
      <w:r w:rsidRPr="00002425">
        <w:rPr>
          <w:rFonts w:ascii="Times New Roman" w:hAnsi="Times New Roman"/>
          <w:sz w:val="24"/>
          <w:szCs w:val="24"/>
        </w:rPr>
        <w:t>los sentimientos de tristeza y temor.</w:t>
      </w:r>
    </w:p>
    <w:p w14:paraId="08B438C0" w14:textId="77777777" w:rsidR="003C5AF6" w:rsidRPr="00002425" w:rsidRDefault="003C5AF6" w:rsidP="00002425">
      <w:pPr>
        <w:spacing w:after="0" w:line="360" w:lineRule="auto"/>
        <w:ind w:firstLine="720"/>
        <w:jc w:val="both"/>
        <w:rPr>
          <w:rFonts w:ascii="Times New Roman" w:hAnsi="Times New Roman"/>
          <w:sz w:val="24"/>
          <w:szCs w:val="24"/>
        </w:rPr>
      </w:pPr>
    </w:p>
    <w:p w14:paraId="6ADC0BCD" w14:textId="0C39FE33" w:rsidR="00C824B9" w:rsidRPr="00002425" w:rsidRDefault="00C824B9" w:rsidP="00002425">
      <w:pPr>
        <w:spacing w:after="0" w:line="360" w:lineRule="auto"/>
        <w:ind w:firstLine="720"/>
        <w:jc w:val="both"/>
        <w:rPr>
          <w:rFonts w:ascii="Times New Roman" w:hAnsi="Times New Roman"/>
          <w:sz w:val="24"/>
          <w:szCs w:val="24"/>
        </w:rPr>
      </w:pPr>
      <w:r w:rsidRPr="00002425">
        <w:rPr>
          <w:rFonts w:ascii="Times New Roman" w:hAnsi="Times New Roman"/>
          <w:sz w:val="24"/>
          <w:szCs w:val="24"/>
        </w:rPr>
        <w:t>Los adolescentes siguen necesitando el afecto y cariño de los padres tanto o más que en la infancia, aunque se muestren huraños y esquivos y rechacen la actitud paternal o maternal</w:t>
      </w:r>
      <w:r w:rsidR="002B1D6D" w:rsidRPr="00002425">
        <w:rPr>
          <w:rFonts w:ascii="Times New Roman" w:hAnsi="Times New Roman"/>
          <w:sz w:val="24"/>
          <w:szCs w:val="24"/>
        </w:rPr>
        <w:t xml:space="preserve">. La </w:t>
      </w:r>
      <w:r w:rsidRPr="00002425">
        <w:rPr>
          <w:rFonts w:ascii="Times New Roman" w:hAnsi="Times New Roman"/>
          <w:sz w:val="24"/>
          <w:szCs w:val="24"/>
        </w:rPr>
        <w:t xml:space="preserve">opinión de los padres sobre su futuro sigue siendo muy importante para ellos frente a la opinión de los compañeros y amigos, que influyen en las decisiones cotidianas </w:t>
      </w:r>
    </w:p>
    <w:p w14:paraId="16BD9EA7" w14:textId="18C05FCC" w:rsidR="00C824B9" w:rsidRPr="00002425" w:rsidRDefault="00C824B9" w:rsidP="00002425">
      <w:pPr>
        <w:spacing w:after="0" w:line="360" w:lineRule="auto"/>
        <w:ind w:firstLine="720"/>
        <w:jc w:val="both"/>
        <w:rPr>
          <w:rFonts w:ascii="Times New Roman" w:hAnsi="Times New Roman"/>
          <w:sz w:val="24"/>
          <w:szCs w:val="24"/>
        </w:rPr>
      </w:pPr>
      <w:r w:rsidRPr="00002425">
        <w:rPr>
          <w:rFonts w:ascii="Times New Roman" w:hAnsi="Times New Roman"/>
          <w:sz w:val="24"/>
          <w:szCs w:val="24"/>
        </w:rPr>
        <w:t>La afectividad, emociones, sentimientos y pasiones desempeña</w:t>
      </w:r>
      <w:r w:rsidR="002B1D6D" w:rsidRPr="00002425">
        <w:rPr>
          <w:rFonts w:ascii="Times New Roman" w:hAnsi="Times New Roman"/>
          <w:sz w:val="24"/>
          <w:szCs w:val="24"/>
        </w:rPr>
        <w:t>n</w:t>
      </w:r>
      <w:r w:rsidRPr="00002425">
        <w:rPr>
          <w:rFonts w:ascii="Times New Roman" w:hAnsi="Times New Roman"/>
          <w:sz w:val="24"/>
          <w:szCs w:val="24"/>
        </w:rPr>
        <w:t xml:space="preserve"> un papel importante. Están </w:t>
      </w:r>
      <w:r w:rsidR="002B1D6D" w:rsidRPr="00002425">
        <w:rPr>
          <w:rFonts w:ascii="Times New Roman" w:hAnsi="Times New Roman"/>
          <w:sz w:val="24"/>
          <w:szCs w:val="24"/>
        </w:rPr>
        <w:t xml:space="preserve">arraigados </w:t>
      </w:r>
      <w:r w:rsidRPr="00002425">
        <w:rPr>
          <w:rFonts w:ascii="Times New Roman" w:hAnsi="Times New Roman"/>
          <w:sz w:val="24"/>
          <w:szCs w:val="24"/>
        </w:rPr>
        <w:t xml:space="preserve">biológicamente en nuestra naturaleza y forman parte de </w:t>
      </w:r>
      <w:r w:rsidR="002B1D6D" w:rsidRPr="00002425">
        <w:rPr>
          <w:rFonts w:ascii="Times New Roman" w:hAnsi="Times New Roman"/>
          <w:sz w:val="24"/>
          <w:szCs w:val="24"/>
        </w:rPr>
        <w:t>uno mismo</w:t>
      </w:r>
      <w:r w:rsidRPr="00002425">
        <w:rPr>
          <w:rFonts w:ascii="Times New Roman" w:hAnsi="Times New Roman"/>
          <w:sz w:val="24"/>
          <w:szCs w:val="24"/>
        </w:rPr>
        <w:t xml:space="preserve">, </w:t>
      </w:r>
      <w:r w:rsidR="002B1D6D" w:rsidRPr="00002425">
        <w:rPr>
          <w:rFonts w:ascii="Times New Roman" w:hAnsi="Times New Roman"/>
          <w:sz w:val="24"/>
          <w:szCs w:val="24"/>
        </w:rPr>
        <w:t>se quiera</w:t>
      </w:r>
      <w:r w:rsidRPr="00002425">
        <w:rPr>
          <w:rFonts w:ascii="Times New Roman" w:hAnsi="Times New Roman"/>
          <w:sz w:val="24"/>
          <w:szCs w:val="24"/>
        </w:rPr>
        <w:t xml:space="preserve"> o no. Con la ira </w:t>
      </w:r>
      <w:r w:rsidR="002B1D6D" w:rsidRPr="00002425">
        <w:rPr>
          <w:rFonts w:ascii="Times New Roman" w:hAnsi="Times New Roman"/>
          <w:sz w:val="24"/>
          <w:szCs w:val="24"/>
        </w:rPr>
        <w:t xml:space="preserve">se expresa </w:t>
      </w:r>
      <w:r w:rsidRPr="00002425">
        <w:rPr>
          <w:rFonts w:ascii="Times New Roman" w:hAnsi="Times New Roman"/>
          <w:sz w:val="24"/>
          <w:szCs w:val="24"/>
        </w:rPr>
        <w:t xml:space="preserve">malestar y puede servir para </w:t>
      </w:r>
      <w:r w:rsidR="00080789" w:rsidRPr="00002425">
        <w:rPr>
          <w:rFonts w:ascii="Times New Roman" w:hAnsi="Times New Roman"/>
          <w:sz w:val="24"/>
          <w:szCs w:val="24"/>
        </w:rPr>
        <w:t xml:space="preserve">defenderse </w:t>
      </w:r>
      <w:r w:rsidRPr="00002425">
        <w:rPr>
          <w:rFonts w:ascii="Times New Roman" w:hAnsi="Times New Roman"/>
          <w:sz w:val="24"/>
          <w:szCs w:val="24"/>
        </w:rPr>
        <w:t xml:space="preserve">de una situación de peligro; la ansiedad permite estar en estado de alerta ante situaciones difíciles; la tristeza es una forma de expresar el dolor que </w:t>
      </w:r>
      <w:r w:rsidR="002B1D6D" w:rsidRPr="00002425">
        <w:rPr>
          <w:rFonts w:ascii="Times New Roman" w:hAnsi="Times New Roman"/>
          <w:sz w:val="24"/>
          <w:szCs w:val="24"/>
        </w:rPr>
        <w:t xml:space="preserve">se lleva </w:t>
      </w:r>
      <w:r w:rsidRPr="00002425">
        <w:rPr>
          <w:rFonts w:ascii="Times New Roman" w:hAnsi="Times New Roman"/>
          <w:sz w:val="24"/>
          <w:szCs w:val="24"/>
        </w:rPr>
        <w:t xml:space="preserve">dentro o lleva a pedir ayuda; con las rabietas, </w:t>
      </w:r>
      <w:r w:rsidR="00C305A4" w:rsidRPr="00002425">
        <w:rPr>
          <w:rFonts w:ascii="Times New Roman" w:hAnsi="Times New Roman"/>
          <w:sz w:val="24"/>
          <w:szCs w:val="24"/>
        </w:rPr>
        <w:t xml:space="preserve">se </w:t>
      </w:r>
      <w:r w:rsidRPr="00002425">
        <w:rPr>
          <w:rFonts w:ascii="Times New Roman" w:hAnsi="Times New Roman"/>
          <w:sz w:val="24"/>
          <w:szCs w:val="24"/>
        </w:rPr>
        <w:t>manif</w:t>
      </w:r>
      <w:r w:rsidR="00C305A4" w:rsidRPr="00002425">
        <w:rPr>
          <w:rFonts w:ascii="Times New Roman" w:hAnsi="Times New Roman"/>
          <w:sz w:val="24"/>
          <w:szCs w:val="24"/>
        </w:rPr>
        <w:t>i</w:t>
      </w:r>
      <w:r w:rsidRPr="00002425">
        <w:rPr>
          <w:rFonts w:ascii="Times New Roman" w:hAnsi="Times New Roman"/>
          <w:sz w:val="24"/>
          <w:szCs w:val="24"/>
        </w:rPr>
        <w:t>esta insatisfacción y frustración</w:t>
      </w:r>
      <w:r w:rsidR="002B1D6D" w:rsidRPr="00002425">
        <w:rPr>
          <w:rFonts w:ascii="Times New Roman" w:hAnsi="Times New Roman"/>
          <w:sz w:val="24"/>
          <w:szCs w:val="24"/>
        </w:rPr>
        <w:t xml:space="preserve"> </w:t>
      </w:r>
      <w:r w:rsidR="008A74A2" w:rsidRPr="00002425">
        <w:rPr>
          <w:rFonts w:ascii="Times New Roman" w:hAnsi="Times New Roman"/>
          <w:noProof/>
          <w:sz w:val="24"/>
          <w:szCs w:val="24"/>
        </w:rPr>
        <w:t>(</w:t>
      </w:r>
      <w:r w:rsidR="002B1D6D" w:rsidRPr="00002425">
        <w:rPr>
          <w:rFonts w:ascii="Times New Roman" w:hAnsi="Times New Roman"/>
          <w:noProof/>
          <w:sz w:val="24"/>
          <w:szCs w:val="24"/>
        </w:rPr>
        <w:t>González</w:t>
      </w:r>
      <w:r w:rsidR="008A74A2" w:rsidRPr="00002425">
        <w:rPr>
          <w:rFonts w:ascii="Times New Roman" w:hAnsi="Times New Roman"/>
          <w:noProof/>
          <w:sz w:val="24"/>
          <w:szCs w:val="24"/>
        </w:rPr>
        <w:t>,</w:t>
      </w:r>
      <w:r w:rsidR="002B1D6D" w:rsidRPr="00002425">
        <w:rPr>
          <w:rFonts w:ascii="Times New Roman" w:hAnsi="Times New Roman"/>
          <w:noProof/>
          <w:sz w:val="24"/>
          <w:szCs w:val="24"/>
        </w:rPr>
        <w:t xml:space="preserve"> 1998,</w:t>
      </w:r>
      <w:r w:rsidR="008A74A2" w:rsidRPr="00002425">
        <w:rPr>
          <w:rFonts w:ascii="Times New Roman" w:hAnsi="Times New Roman"/>
          <w:noProof/>
          <w:sz w:val="24"/>
          <w:szCs w:val="24"/>
        </w:rPr>
        <w:t xml:space="preserve"> </w:t>
      </w:r>
      <w:r w:rsidR="00320530" w:rsidRPr="00002425">
        <w:rPr>
          <w:rFonts w:ascii="Times New Roman" w:hAnsi="Times New Roman"/>
          <w:noProof/>
          <w:sz w:val="24"/>
          <w:szCs w:val="24"/>
        </w:rPr>
        <w:t>4</w:t>
      </w:r>
      <w:r w:rsidR="00823673" w:rsidRPr="00002425">
        <w:rPr>
          <w:rFonts w:ascii="Times New Roman" w:hAnsi="Times New Roman"/>
          <w:noProof/>
          <w:sz w:val="24"/>
          <w:szCs w:val="24"/>
        </w:rPr>
        <w:t>.</w:t>
      </w:r>
      <w:r w:rsidR="008A74A2" w:rsidRPr="00002425">
        <w:rPr>
          <w:rFonts w:ascii="Times New Roman" w:hAnsi="Times New Roman"/>
          <w:noProof/>
          <w:sz w:val="24"/>
          <w:szCs w:val="24"/>
        </w:rPr>
        <w:t>-8)</w:t>
      </w:r>
      <w:r w:rsidR="002B1D6D" w:rsidRPr="00002425">
        <w:rPr>
          <w:rFonts w:ascii="Times New Roman" w:hAnsi="Times New Roman"/>
          <w:noProof/>
          <w:sz w:val="24"/>
          <w:szCs w:val="24"/>
        </w:rPr>
        <w:t>.</w:t>
      </w:r>
      <w:r w:rsidR="00F0516C" w:rsidRPr="00002425">
        <w:rPr>
          <w:rFonts w:ascii="Times New Roman" w:hAnsi="Times New Roman"/>
          <w:sz w:val="24"/>
          <w:szCs w:val="24"/>
        </w:rPr>
        <w:t xml:space="preserve"> </w:t>
      </w:r>
    </w:p>
    <w:p w14:paraId="7E628437" w14:textId="77777777" w:rsidR="003D68B8" w:rsidRDefault="003D68B8" w:rsidP="00C824B9">
      <w:pPr>
        <w:rPr>
          <w:rFonts w:ascii="Times New Roman" w:hAnsi="Times New Roman"/>
          <w:sz w:val="20"/>
          <w:szCs w:val="20"/>
        </w:rPr>
      </w:pPr>
    </w:p>
    <w:p w14:paraId="24772765" w14:textId="222DE040" w:rsidR="00C824B9" w:rsidRPr="00002425" w:rsidRDefault="005B4434" w:rsidP="00002425">
      <w:pPr>
        <w:tabs>
          <w:tab w:val="left" w:pos="1350"/>
        </w:tabs>
        <w:jc w:val="center"/>
        <w:rPr>
          <w:rFonts w:ascii="Times New Roman" w:hAnsi="Times New Roman"/>
          <w:sz w:val="24"/>
          <w:szCs w:val="24"/>
        </w:rPr>
      </w:pPr>
      <w:r w:rsidRPr="00002425">
        <w:rPr>
          <w:rFonts w:ascii="Times New Roman" w:hAnsi="Times New Roman"/>
          <w:b/>
          <w:sz w:val="24"/>
          <w:szCs w:val="24"/>
        </w:rPr>
        <w:t xml:space="preserve">Gráfica </w:t>
      </w:r>
      <w:r w:rsidR="00002425" w:rsidRPr="00002425">
        <w:rPr>
          <w:rFonts w:ascii="Times New Roman" w:hAnsi="Times New Roman"/>
          <w:b/>
          <w:sz w:val="24"/>
          <w:szCs w:val="24"/>
        </w:rPr>
        <w:t xml:space="preserve">3. </w:t>
      </w:r>
      <w:r w:rsidR="002B1D6D" w:rsidRPr="00002425">
        <w:rPr>
          <w:rFonts w:ascii="Times New Roman" w:hAnsi="Times New Roman"/>
          <w:sz w:val="24"/>
          <w:szCs w:val="24"/>
        </w:rPr>
        <w:t>Esfera conductiva</w:t>
      </w:r>
    </w:p>
    <w:p w14:paraId="0A2F1973" w14:textId="6869F678" w:rsidR="00C824B9" w:rsidRPr="00756B56" w:rsidRDefault="0036757B" w:rsidP="00C824B9">
      <w:pPr>
        <w:tabs>
          <w:tab w:val="left" w:pos="4080"/>
          <w:tab w:val="left" w:pos="7230"/>
        </w:tabs>
        <w:jc w:val="center"/>
        <w:rPr>
          <w:rFonts w:ascii="Arial" w:hAnsi="Arial" w:cs="Arial"/>
          <w:sz w:val="24"/>
          <w:szCs w:val="24"/>
        </w:rPr>
      </w:pPr>
      <w:r w:rsidRPr="0036757B">
        <w:rPr>
          <w:rFonts w:ascii="Arial" w:hAnsi="Arial" w:cs="Arial"/>
          <w:noProof/>
          <w:sz w:val="24"/>
          <w:szCs w:val="24"/>
          <w:lang w:val="es-ES" w:eastAsia="es-ES"/>
        </w:rPr>
        <w:drawing>
          <wp:inline distT="0" distB="0" distL="0" distR="0" wp14:anchorId="442149FC" wp14:editId="739E2F62">
            <wp:extent cx="5612130" cy="2061210"/>
            <wp:effectExtent l="0" t="0" r="26670" b="21590"/>
            <wp:docPr id="6"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73388E0" w14:textId="172F700A" w:rsidR="00217B00" w:rsidRPr="00002425" w:rsidRDefault="00217B00" w:rsidP="00002425">
      <w:pPr>
        <w:tabs>
          <w:tab w:val="left" w:pos="2355"/>
        </w:tabs>
        <w:spacing w:after="0" w:line="360" w:lineRule="auto"/>
        <w:jc w:val="center"/>
        <w:rPr>
          <w:rFonts w:ascii="Times New Roman" w:hAnsi="Times New Roman"/>
          <w:sz w:val="24"/>
          <w:szCs w:val="24"/>
        </w:rPr>
      </w:pPr>
      <w:r w:rsidRPr="00002425">
        <w:rPr>
          <w:rFonts w:ascii="Times New Roman" w:hAnsi="Times New Roman"/>
          <w:sz w:val="24"/>
          <w:szCs w:val="20"/>
        </w:rPr>
        <w:t>Fuente: Encuesta aplicada a alumnos de la Escuela Preparatoria Oficial número 2, 2016, utilizando el instrumento POSIT, elaborado por el National Institute on Drug Abuse (1991), validado en México en 1998 por Mariño y colaboradores</w:t>
      </w:r>
    </w:p>
    <w:p w14:paraId="194ABBB3" w14:textId="77777777" w:rsidR="00002425" w:rsidRDefault="00002425" w:rsidP="00002425">
      <w:pPr>
        <w:tabs>
          <w:tab w:val="left" w:pos="2355"/>
        </w:tabs>
        <w:spacing w:after="0" w:line="360" w:lineRule="auto"/>
        <w:ind w:firstLine="709"/>
        <w:jc w:val="both"/>
        <w:rPr>
          <w:rFonts w:ascii="Times New Roman" w:hAnsi="Times New Roman"/>
          <w:sz w:val="24"/>
          <w:szCs w:val="24"/>
        </w:rPr>
      </w:pPr>
    </w:p>
    <w:p w14:paraId="28152C4F" w14:textId="5F9749DB" w:rsidR="00002425" w:rsidRDefault="006A6524" w:rsidP="008B545F">
      <w:pPr>
        <w:tabs>
          <w:tab w:val="left" w:pos="2355"/>
        </w:tabs>
        <w:spacing w:after="0" w:line="360" w:lineRule="auto"/>
        <w:ind w:firstLine="709"/>
        <w:jc w:val="both"/>
        <w:rPr>
          <w:rFonts w:ascii="Times New Roman" w:hAnsi="Times New Roman"/>
          <w:sz w:val="24"/>
          <w:szCs w:val="24"/>
        </w:rPr>
      </w:pPr>
      <w:r w:rsidRPr="00002425">
        <w:rPr>
          <w:rFonts w:ascii="Times New Roman" w:hAnsi="Times New Roman"/>
          <w:sz w:val="24"/>
          <w:szCs w:val="24"/>
        </w:rPr>
        <w:t xml:space="preserve">En relación </w:t>
      </w:r>
      <w:r w:rsidR="002B1D6D" w:rsidRPr="00002425">
        <w:rPr>
          <w:rFonts w:ascii="Times New Roman" w:hAnsi="Times New Roman"/>
          <w:sz w:val="24"/>
          <w:szCs w:val="24"/>
        </w:rPr>
        <w:t xml:space="preserve">con </w:t>
      </w:r>
      <w:r w:rsidRPr="00002425">
        <w:rPr>
          <w:rFonts w:ascii="Times New Roman" w:hAnsi="Times New Roman"/>
          <w:sz w:val="24"/>
          <w:szCs w:val="24"/>
        </w:rPr>
        <w:t xml:space="preserve">las preguntas </w:t>
      </w:r>
      <w:r w:rsidR="00DE3E23" w:rsidRPr="00002425">
        <w:rPr>
          <w:rFonts w:ascii="Times New Roman" w:hAnsi="Times New Roman"/>
          <w:sz w:val="24"/>
          <w:szCs w:val="24"/>
        </w:rPr>
        <w:t xml:space="preserve">afines </w:t>
      </w:r>
      <w:r w:rsidRPr="00002425">
        <w:rPr>
          <w:rFonts w:ascii="Times New Roman" w:hAnsi="Times New Roman"/>
          <w:sz w:val="24"/>
          <w:szCs w:val="24"/>
        </w:rPr>
        <w:t xml:space="preserve">con las conductas en </w:t>
      </w:r>
      <w:r w:rsidR="005B4434" w:rsidRPr="00002425">
        <w:rPr>
          <w:rFonts w:ascii="Times New Roman" w:hAnsi="Times New Roman"/>
          <w:sz w:val="24"/>
          <w:szCs w:val="24"/>
        </w:rPr>
        <w:t xml:space="preserve">la </w:t>
      </w:r>
      <w:r w:rsidR="00DE3E23" w:rsidRPr="00002425">
        <w:rPr>
          <w:rFonts w:ascii="Times New Roman" w:hAnsi="Times New Roman"/>
          <w:sz w:val="24"/>
          <w:szCs w:val="24"/>
        </w:rPr>
        <w:t xml:space="preserve">gráfica </w:t>
      </w:r>
      <w:r w:rsidRPr="00002425">
        <w:rPr>
          <w:rFonts w:ascii="Times New Roman" w:hAnsi="Times New Roman"/>
          <w:sz w:val="24"/>
          <w:szCs w:val="24"/>
        </w:rPr>
        <w:t>3,  46 %</w:t>
      </w:r>
      <w:r w:rsidR="00DE3E23" w:rsidRPr="00002425">
        <w:rPr>
          <w:rFonts w:ascii="Times New Roman" w:hAnsi="Times New Roman"/>
          <w:sz w:val="24"/>
          <w:szCs w:val="24"/>
        </w:rPr>
        <w:t>,</w:t>
      </w:r>
      <w:r w:rsidRPr="00002425">
        <w:rPr>
          <w:rFonts w:ascii="Times New Roman" w:hAnsi="Times New Roman"/>
          <w:sz w:val="24"/>
          <w:szCs w:val="24"/>
        </w:rPr>
        <w:t xml:space="preserve"> que son n=115 adolescentes de la muestra</w:t>
      </w:r>
      <w:r w:rsidR="00DE3E23" w:rsidRPr="00002425">
        <w:rPr>
          <w:rFonts w:ascii="Times New Roman" w:hAnsi="Times New Roman"/>
          <w:sz w:val="24"/>
          <w:szCs w:val="24"/>
        </w:rPr>
        <w:t>,</w:t>
      </w:r>
      <w:r w:rsidRPr="00002425">
        <w:rPr>
          <w:rFonts w:ascii="Times New Roman" w:hAnsi="Times New Roman"/>
          <w:sz w:val="24"/>
          <w:szCs w:val="24"/>
        </w:rPr>
        <w:t xml:space="preserve"> actúa impulsivamente y sin pensar en las consecuencias de sus actos</w:t>
      </w:r>
      <w:r w:rsidR="00DE3E23" w:rsidRPr="00002425">
        <w:rPr>
          <w:rFonts w:ascii="Times New Roman" w:hAnsi="Times New Roman"/>
          <w:sz w:val="24"/>
          <w:szCs w:val="24"/>
        </w:rPr>
        <w:t xml:space="preserve">. Estos </w:t>
      </w:r>
      <w:r w:rsidRPr="00002425">
        <w:rPr>
          <w:rFonts w:ascii="Times New Roman" w:hAnsi="Times New Roman"/>
          <w:sz w:val="24"/>
          <w:szCs w:val="24"/>
        </w:rPr>
        <w:t>adolescentes entran en riesgo de salud mental dentro de este ítem y 54 % n=135 respondió negativamente a este</w:t>
      </w:r>
      <w:r w:rsidR="00DE3E23" w:rsidRPr="00002425">
        <w:rPr>
          <w:rFonts w:ascii="Times New Roman" w:hAnsi="Times New Roman"/>
          <w:sz w:val="24"/>
          <w:szCs w:val="24"/>
        </w:rPr>
        <w:t xml:space="preserve">. En </w:t>
      </w:r>
      <w:r w:rsidRPr="00002425">
        <w:rPr>
          <w:rFonts w:ascii="Times New Roman" w:hAnsi="Times New Roman"/>
          <w:sz w:val="24"/>
          <w:szCs w:val="24"/>
        </w:rPr>
        <w:t>la situación</w:t>
      </w:r>
      <w:r w:rsidR="007C6C79" w:rsidRPr="00002425">
        <w:rPr>
          <w:rFonts w:ascii="Times New Roman" w:hAnsi="Times New Roman"/>
          <w:sz w:val="24"/>
          <w:szCs w:val="24"/>
        </w:rPr>
        <w:t xml:space="preserve"> sobre</w:t>
      </w:r>
      <w:r w:rsidR="00DE3E23" w:rsidRPr="00002425">
        <w:rPr>
          <w:rFonts w:ascii="Times New Roman" w:hAnsi="Times New Roman"/>
          <w:sz w:val="24"/>
          <w:szCs w:val="24"/>
        </w:rPr>
        <w:t xml:space="preserve"> sentir nervios,</w:t>
      </w:r>
      <w:r w:rsidRPr="00002425">
        <w:rPr>
          <w:rFonts w:ascii="Times New Roman" w:hAnsi="Times New Roman"/>
          <w:sz w:val="24"/>
          <w:szCs w:val="24"/>
        </w:rPr>
        <w:t xml:space="preserve"> 45.6 %</w:t>
      </w:r>
      <w:r w:rsidR="00DE3E23" w:rsidRPr="00002425">
        <w:rPr>
          <w:rFonts w:ascii="Times New Roman" w:hAnsi="Times New Roman"/>
          <w:sz w:val="24"/>
          <w:szCs w:val="24"/>
        </w:rPr>
        <w:t>,</w:t>
      </w:r>
      <w:r w:rsidRPr="00002425">
        <w:rPr>
          <w:rFonts w:ascii="Times New Roman" w:hAnsi="Times New Roman"/>
          <w:sz w:val="24"/>
          <w:szCs w:val="24"/>
        </w:rPr>
        <w:t xml:space="preserve"> n=114</w:t>
      </w:r>
      <w:r w:rsidR="00DE3E23" w:rsidRPr="00002425">
        <w:rPr>
          <w:rFonts w:ascii="Times New Roman" w:hAnsi="Times New Roman"/>
          <w:sz w:val="24"/>
          <w:szCs w:val="24"/>
        </w:rPr>
        <w:t>,</w:t>
      </w:r>
      <w:r w:rsidRPr="00002425">
        <w:rPr>
          <w:rFonts w:ascii="Times New Roman" w:hAnsi="Times New Roman"/>
          <w:sz w:val="24"/>
          <w:szCs w:val="24"/>
        </w:rPr>
        <w:t xml:space="preserve"> dijo que </w:t>
      </w:r>
      <w:r w:rsidR="00DE3E23" w:rsidRPr="00002425">
        <w:rPr>
          <w:rFonts w:ascii="Times New Roman" w:hAnsi="Times New Roman"/>
          <w:sz w:val="24"/>
          <w:szCs w:val="24"/>
        </w:rPr>
        <w:t>sí</w:t>
      </w:r>
      <w:r w:rsidRPr="00002425">
        <w:rPr>
          <w:rFonts w:ascii="Times New Roman" w:hAnsi="Times New Roman"/>
          <w:sz w:val="24"/>
          <w:szCs w:val="24"/>
        </w:rPr>
        <w:t xml:space="preserve"> y 54.4 %</w:t>
      </w:r>
      <w:r w:rsidR="00DE3E23" w:rsidRPr="00002425">
        <w:rPr>
          <w:rFonts w:ascii="Times New Roman" w:hAnsi="Times New Roman"/>
          <w:sz w:val="24"/>
          <w:szCs w:val="24"/>
        </w:rPr>
        <w:t>,</w:t>
      </w:r>
      <w:r w:rsidRPr="00002425">
        <w:rPr>
          <w:rFonts w:ascii="Times New Roman" w:hAnsi="Times New Roman"/>
          <w:sz w:val="24"/>
          <w:szCs w:val="24"/>
        </w:rPr>
        <w:t xml:space="preserve"> n=136</w:t>
      </w:r>
      <w:r w:rsidR="00DE3E23" w:rsidRPr="00002425">
        <w:rPr>
          <w:rFonts w:ascii="Times New Roman" w:hAnsi="Times New Roman"/>
          <w:sz w:val="24"/>
          <w:szCs w:val="24"/>
        </w:rPr>
        <w:t>,</w:t>
      </w:r>
      <w:r w:rsidRPr="00002425">
        <w:rPr>
          <w:rFonts w:ascii="Times New Roman" w:hAnsi="Times New Roman"/>
          <w:sz w:val="24"/>
          <w:szCs w:val="24"/>
        </w:rPr>
        <w:t xml:space="preserve"> dijo que no. En los adolescentes </w:t>
      </w:r>
      <w:r w:rsidRPr="00002425">
        <w:rPr>
          <w:rFonts w:ascii="Times New Roman" w:hAnsi="Times New Roman"/>
          <w:sz w:val="24"/>
          <w:szCs w:val="24"/>
        </w:rPr>
        <w:lastRenderedPageBreak/>
        <w:t>encuestados</w:t>
      </w:r>
      <w:r w:rsidR="00DE3E23" w:rsidRPr="00002425">
        <w:rPr>
          <w:rFonts w:ascii="Times New Roman" w:hAnsi="Times New Roman"/>
          <w:sz w:val="24"/>
          <w:szCs w:val="24"/>
        </w:rPr>
        <w:t>,</w:t>
      </w:r>
      <w:r w:rsidRPr="00002425">
        <w:rPr>
          <w:rFonts w:ascii="Times New Roman" w:hAnsi="Times New Roman"/>
          <w:sz w:val="24"/>
          <w:szCs w:val="24"/>
        </w:rPr>
        <w:t xml:space="preserve"> 35.2 %</w:t>
      </w:r>
      <w:r w:rsidR="00DE3E23" w:rsidRPr="00002425">
        <w:rPr>
          <w:rFonts w:ascii="Times New Roman" w:hAnsi="Times New Roman"/>
          <w:sz w:val="24"/>
          <w:szCs w:val="24"/>
        </w:rPr>
        <w:t>,</w:t>
      </w:r>
      <w:r w:rsidRPr="00002425">
        <w:rPr>
          <w:rFonts w:ascii="Times New Roman" w:hAnsi="Times New Roman"/>
          <w:sz w:val="24"/>
          <w:szCs w:val="24"/>
        </w:rPr>
        <w:t xml:space="preserve"> que son n=88</w:t>
      </w:r>
      <w:r w:rsidR="00DE3E23" w:rsidRPr="00002425">
        <w:rPr>
          <w:rFonts w:ascii="Times New Roman" w:hAnsi="Times New Roman"/>
          <w:sz w:val="24"/>
          <w:szCs w:val="24"/>
        </w:rPr>
        <w:t>,</w:t>
      </w:r>
      <w:r w:rsidRPr="00002425">
        <w:rPr>
          <w:rFonts w:ascii="Times New Roman" w:hAnsi="Times New Roman"/>
          <w:sz w:val="24"/>
          <w:szCs w:val="24"/>
        </w:rPr>
        <w:t xml:space="preserve">  </w:t>
      </w:r>
      <w:r w:rsidR="00DE3E23" w:rsidRPr="00002425">
        <w:rPr>
          <w:rFonts w:ascii="Times New Roman" w:hAnsi="Times New Roman"/>
          <w:sz w:val="24"/>
          <w:szCs w:val="24"/>
        </w:rPr>
        <w:t xml:space="preserve">tiene </w:t>
      </w:r>
      <w:r w:rsidRPr="00002425">
        <w:rPr>
          <w:rFonts w:ascii="Times New Roman" w:hAnsi="Times New Roman"/>
          <w:sz w:val="24"/>
          <w:szCs w:val="24"/>
        </w:rPr>
        <w:t>dificultades para dormir</w:t>
      </w:r>
      <w:r w:rsidR="00DE3E23" w:rsidRPr="00002425">
        <w:rPr>
          <w:rFonts w:ascii="Times New Roman" w:hAnsi="Times New Roman"/>
          <w:sz w:val="24"/>
          <w:szCs w:val="24"/>
        </w:rPr>
        <w:t>,</w:t>
      </w:r>
      <w:r w:rsidRPr="00002425">
        <w:rPr>
          <w:rFonts w:ascii="Times New Roman" w:hAnsi="Times New Roman"/>
          <w:sz w:val="24"/>
          <w:szCs w:val="24"/>
        </w:rPr>
        <w:t xml:space="preserve"> lo que lleva a </w:t>
      </w:r>
      <w:r w:rsidR="00DE3E23" w:rsidRPr="00002425">
        <w:rPr>
          <w:rFonts w:ascii="Times New Roman" w:hAnsi="Times New Roman"/>
          <w:sz w:val="24"/>
          <w:szCs w:val="24"/>
        </w:rPr>
        <w:t xml:space="preserve">tener </w:t>
      </w:r>
      <w:r w:rsidRPr="00002425">
        <w:rPr>
          <w:rFonts w:ascii="Times New Roman" w:hAnsi="Times New Roman"/>
          <w:sz w:val="24"/>
          <w:szCs w:val="24"/>
        </w:rPr>
        <w:t>insomnio y que se canse con frecuencia</w:t>
      </w:r>
      <w:r w:rsidR="00DE3E23" w:rsidRPr="00002425">
        <w:rPr>
          <w:rFonts w:ascii="Times New Roman" w:hAnsi="Times New Roman"/>
          <w:sz w:val="24"/>
          <w:szCs w:val="24"/>
        </w:rPr>
        <w:t>,</w:t>
      </w:r>
      <w:r w:rsidRPr="00002425">
        <w:rPr>
          <w:rFonts w:ascii="Times New Roman" w:hAnsi="Times New Roman"/>
          <w:sz w:val="24"/>
          <w:szCs w:val="24"/>
        </w:rPr>
        <w:t xml:space="preserve"> que se </w:t>
      </w:r>
      <w:r w:rsidR="00DE3E23" w:rsidRPr="00002425">
        <w:rPr>
          <w:rFonts w:ascii="Times New Roman" w:hAnsi="Times New Roman"/>
          <w:sz w:val="24"/>
          <w:szCs w:val="24"/>
        </w:rPr>
        <w:t xml:space="preserve">representa </w:t>
      </w:r>
      <w:r w:rsidRPr="00002425">
        <w:rPr>
          <w:rFonts w:ascii="Times New Roman" w:hAnsi="Times New Roman"/>
          <w:sz w:val="24"/>
          <w:szCs w:val="24"/>
        </w:rPr>
        <w:t xml:space="preserve">en </w:t>
      </w:r>
      <w:r w:rsidR="00DE3E23" w:rsidRPr="00002425">
        <w:rPr>
          <w:rFonts w:ascii="Times New Roman" w:hAnsi="Times New Roman"/>
          <w:sz w:val="24"/>
          <w:szCs w:val="24"/>
        </w:rPr>
        <w:t xml:space="preserve">la </w:t>
      </w:r>
      <w:r w:rsidR="005B4434" w:rsidRPr="00002425">
        <w:rPr>
          <w:rFonts w:ascii="Times New Roman" w:hAnsi="Times New Roman"/>
          <w:sz w:val="24"/>
          <w:szCs w:val="24"/>
        </w:rPr>
        <w:t>gráfica</w:t>
      </w:r>
      <w:r w:rsidRPr="00002425">
        <w:rPr>
          <w:rFonts w:ascii="Times New Roman" w:hAnsi="Times New Roman"/>
          <w:sz w:val="24"/>
          <w:szCs w:val="24"/>
        </w:rPr>
        <w:t xml:space="preserve"> 1 dentro de la esfera cognitiva.</w:t>
      </w:r>
    </w:p>
    <w:p w14:paraId="00F7477F" w14:textId="59E2456B" w:rsidR="00C824B9" w:rsidRPr="00002425" w:rsidRDefault="008B545F" w:rsidP="00002425">
      <w:pPr>
        <w:jc w:val="center"/>
        <w:rPr>
          <w:rFonts w:ascii="Times New Roman" w:hAnsi="Times New Roman"/>
          <w:b/>
          <w:sz w:val="24"/>
          <w:szCs w:val="24"/>
        </w:rPr>
      </w:pPr>
      <w:r>
        <w:rPr>
          <w:rFonts w:ascii="Times New Roman" w:hAnsi="Times New Roman"/>
          <w:b/>
          <w:sz w:val="24"/>
          <w:szCs w:val="24"/>
        </w:rPr>
        <w:br/>
      </w:r>
      <w:r w:rsidR="00DE3E23" w:rsidRPr="00002425">
        <w:rPr>
          <w:rFonts w:ascii="Times New Roman" w:hAnsi="Times New Roman"/>
          <w:b/>
          <w:sz w:val="24"/>
          <w:szCs w:val="24"/>
        </w:rPr>
        <w:t>Encuesta</w:t>
      </w:r>
    </w:p>
    <w:p w14:paraId="297E7186" w14:textId="158CE5C9" w:rsidR="00A8030D" w:rsidRPr="00002425" w:rsidRDefault="00A8030D" w:rsidP="00002425">
      <w:pPr>
        <w:spacing w:after="0" w:line="360" w:lineRule="auto"/>
        <w:ind w:firstLine="720"/>
        <w:jc w:val="both"/>
        <w:rPr>
          <w:rFonts w:ascii="Times New Roman" w:hAnsi="Times New Roman"/>
          <w:sz w:val="24"/>
          <w:szCs w:val="24"/>
        </w:rPr>
      </w:pPr>
      <w:r w:rsidRPr="00002425">
        <w:rPr>
          <w:rFonts w:ascii="Times New Roman" w:hAnsi="Times New Roman"/>
          <w:sz w:val="24"/>
          <w:szCs w:val="24"/>
        </w:rPr>
        <w:t>El propósito de estas preguntas es conocer la forma en</w:t>
      </w:r>
      <w:r w:rsidR="000D5515" w:rsidRPr="00002425">
        <w:rPr>
          <w:rFonts w:ascii="Times New Roman" w:hAnsi="Times New Roman"/>
          <w:sz w:val="24"/>
          <w:szCs w:val="24"/>
        </w:rPr>
        <w:t xml:space="preserve"> que mejor podemos ayudarte</w:t>
      </w:r>
      <w:r w:rsidR="00DE3E23" w:rsidRPr="00002425">
        <w:rPr>
          <w:rFonts w:ascii="Times New Roman" w:hAnsi="Times New Roman"/>
          <w:sz w:val="24"/>
          <w:szCs w:val="24"/>
        </w:rPr>
        <w:t xml:space="preserve">. Trata </w:t>
      </w:r>
      <w:r w:rsidRPr="00002425">
        <w:rPr>
          <w:rFonts w:ascii="Times New Roman" w:hAnsi="Times New Roman"/>
          <w:sz w:val="24"/>
          <w:szCs w:val="24"/>
        </w:rPr>
        <w:t xml:space="preserve">de contestar con franqueza las preguntas. Este no es un examen, porque no hay </w:t>
      </w:r>
      <w:r w:rsidR="00DE3E23" w:rsidRPr="00002425">
        <w:rPr>
          <w:rFonts w:ascii="Times New Roman" w:hAnsi="Times New Roman"/>
          <w:sz w:val="24"/>
          <w:szCs w:val="24"/>
        </w:rPr>
        <w:t xml:space="preserve">respuestas </w:t>
      </w:r>
      <w:r w:rsidRPr="00002425">
        <w:rPr>
          <w:rFonts w:ascii="Times New Roman" w:hAnsi="Times New Roman"/>
          <w:sz w:val="24"/>
          <w:szCs w:val="24"/>
        </w:rPr>
        <w:t xml:space="preserve">correctas ni incorrectas, aunque </w:t>
      </w:r>
      <w:r w:rsidR="00DE3E23" w:rsidRPr="00002425">
        <w:rPr>
          <w:rFonts w:ascii="Times New Roman" w:hAnsi="Times New Roman"/>
          <w:sz w:val="24"/>
          <w:szCs w:val="24"/>
        </w:rPr>
        <w:t xml:space="preserve">debes </w:t>
      </w:r>
      <w:r w:rsidRPr="00002425">
        <w:rPr>
          <w:rFonts w:ascii="Times New Roman" w:hAnsi="Times New Roman"/>
          <w:sz w:val="24"/>
          <w:szCs w:val="24"/>
        </w:rPr>
        <w:t>contesta</w:t>
      </w:r>
      <w:r w:rsidR="00DE3E23" w:rsidRPr="00002425">
        <w:rPr>
          <w:rFonts w:ascii="Times New Roman" w:hAnsi="Times New Roman"/>
          <w:sz w:val="24"/>
          <w:szCs w:val="24"/>
        </w:rPr>
        <w:t>r</w:t>
      </w:r>
      <w:r w:rsidRPr="00002425">
        <w:rPr>
          <w:rFonts w:ascii="Times New Roman" w:hAnsi="Times New Roman"/>
          <w:sz w:val="24"/>
          <w:szCs w:val="24"/>
        </w:rPr>
        <w:t xml:space="preserve"> con cuidado. Todas las respuestas son confidenciales.</w:t>
      </w:r>
    </w:p>
    <w:p w14:paraId="72D5DB1C" w14:textId="59581F84" w:rsidR="00A8030D" w:rsidRPr="00002425" w:rsidRDefault="00A8030D" w:rsidP="00002425">
      <w:pPr>
        <w:spacing w:after="0" w:line="360" w:lineRule="auto"/>
        <w:jc w:val="both"/>
        <w:rPr>
          <w:rFonts w:ascii="Times New Roman" w:hAnsi="Times New Roman"/>
          <w:sz w:val="24"/>
          <w:szCs w:val="24"/>
        </w:rPr>
      </w:pPr>
      <w:r w:rsidRPr="00002425">
        <w:rPr>
          <w:rFonts w:ascii="Times New Roman" w:hAnsi="Times New Roman"/>
          <w:sz w:val="24"/>
          <w:szCs w:val="24"/>
        </w:rPr>
        <w:t>Por favor</w:t>
      </w:r>
      <w:r w:rsidR="00DE3E23" w:rsidRPr="00002425">
        <w:rPr>
          <w:rFonts w:ascii="Times New Roman" w:hAnsi="Times New Roman"/>
          <w:sz w:val="24"/>
          <w:szCs w:val="24"/>
        </w:rPr>
        <w:t>,</w:t>
      </w:r>
      <w:r w:rsidRPr="00002425">
        <w:rPr>
          <w:rFonts w:ascii="Times New Roman" w:hAnsi="Times New Roman"/>
          <w:sz w:val="24"/>
          <w:szCs w:val="24"/>
        </w:rPr>
        <w:t xml:space="preserve"> anota con una “X” sobre tu respuesta sin salirte de los recuadros.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A8030D" w:rsidRPr="00002425" w14:paraId="6F868FCF" w14:textId="77777777" w:rsidTr="006B308D">
        <w:tc>
          <w:tcPr>
            <w:tcW w:w="8978" w:type="dxa"/>
            <w:shd w:val="clear" w:color="auto" w:fill="auto"/>
          </w:tcPr>
          <w:p w14:paraId="1143C26D" w14:textId="77777777" w:rsidR="00A8030D" w:rsidRPr="00002425" w:rsidRDefault="00A8030D"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Nombre: </w:t>
            </w:r>
          </w:p>
        </w:tc>
      </w:tr>
      <w:tr w:rsidR="00A8030D" w:rsidRPr="00002425" w14:paraId="1A25CF35" w14:textId="77777777" w:rsidTr="006B308D">
        <w:tc>
          <w:tcPr>
            <w:tcW w:w="8978" w:type="dxa"/>
            <w:shd w:val="clear" w:color="auto" w:fill="auto"/>
          </w:tcPr>
          <w:p w14:paraId="1847EB97" w14:textId="77777777" w:rsidR="00A8030D" w:rsidRPr="00002425" w:rsidRDefault="00A8030D" w:rsidP="006B308D">
            <w:pPr>
              <w:spacing w:after="0" w:line="240" w:lineRule="auto"/>
              <w:jc w:val="both"/>
              <w:rPr>
                <w:rFonts w:ascii="Times New Roman" w:hAnsi="Times New Roman"/>
                <w:sz w:val="24"/>
                <w:szCs w:val="24"/>
              </w:rPr>
            </w:pPr>
            <w:r w:rsidRPr="00002425">
              <w:rPr>
                <w:rFonts w:ascii="Times New Roman" w:hAnsi="Times New Roman"/>
                <w:sz w:val="24"/>
                <w:szCs w:val="24"/>
              </w:rPr>
              <w:t>¿En qué estado y municipio vives?</w:t>
            </w:r>
          </w:p>
        </w:tc>
      </w:tr>
      <w:tr w:rsidR="00A8030D" w:rsidRPr="00002425" w14:paraId="6690FAF0" w14:textId="77777777" w:rsidTr="006B308D">
        <w:tc>
          <w:tcPr>
            <w:tcW w:w="8978" w:type="dxa"/>
            <w:shd w:val="clear" w:color="auto" w:fill="auto"/>
          </w:tcPr>
          <w:p w14:paraId="378AE571" w14:textId="77777777" w:rsidR="00A8030D" w:rsidRPr="00002425" w:rsidRDefault="00A8030D" w:rsidP="006B308D">
            <w:pPr>
              <w:spacing w:after="0" w:line="240" w:lineRule="auto"/>
              <w:jc w:val="both"/>
              <w:rPr>
                <w:rFonts w:ascii="Times New Roman" w:hAnsi="Times New Roman"/>
                <w:sz w:val="24"/>
                <w:szCs w:val="24"/>
              </w:rPr>
            </w:pPr>
            <w:r w:rsidRPr="00002425">
              <w:rPr>
                <w:rFonts w:ascii="Times New Roman" w:hAnsi="Times New Roman"/>
                <w:sz w:val="24"/>
                <w:szCs w:val="24"/>
              </w:rPr>
              <w:t>¿En qué escuela estudias?</w:t>
            </w:r>
          </w:p>
        </w:tc>
      </w:tr>
      <w:tr w:rsidR="00A8030D" w:rsidRPr="00002425" w14:paraId="531BDF5C" w14:textId="77777777" w:rsidTr="006B308D">
        <w:tc>
          <w:tcPr>
            <w:tcW w:w="8978" w:type="dxa"/>
            <w:shd w:val="clear" w:color="auto" w:fill="auto"/>
          </w:tcPr>
          <w:p w14:paraId="62F7AFB0" w14:textId="77777777" w:rsidR="00A8030D" w:rsidRPr="00002425" w:rsidRDefault="00A8030D" w:rsidP="006B308D">
            <w:pPr>
              <w:spacing w:after="0" w:line="240" w:lineRule="auto"/>
              <w:jc w:val="both"/>
              <w:rPr>
                <w:rFonts w:ascii="Times New Roman" w:hAnsi="Times New Roman"/>
                <w:sz w:val="24"/>
                <w:szCs w:val="24"/>
              </w:rPr>
            </w:pPr>
            <w:r w:rsidRPr="00002425">
              <w:rPr>
                <w:rFonts w:ascii="Times New Roman" w:hAnsi="Times New Roman"/>
                <w:sz w:val="24"/>
                <w:szCs w:val="24"/>
              </w:rPr>
              <w:t>Turno Escolar:</w:t>
            </w:r>
          </w:p>
        </w:tc>
      </w:tr>
      <w:tr w:rsidR="00A8030D" w:rsidRPr="00002425" w14:paraId="1C86D502" w14:textId="77777777" w:rsidTr="006B308D">
        <w:tc>
          <w:tcPr>
            <w:tcW w:w="8978" w:type="dxa"/>
            <w:shd w:val="clear" w:color="auto" w:fill="auto"/>
          </w:tcPr>
          <w:p w14:paraId="6F549FE4" w14:textId="77777777" w:rsidR="00A8030D" w:rsidRPr="00002425" w:rsidRDefault="00A8030D"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Grado Escolar: </w:t>
            </w:r>
          </w:p>
        </w:tc>
      </w:tr>
      <w:tr w:rsidR="00A8030D" w:rsidRPr="00002425" w14:paraId="399E118C" w14:textId="77777777" w:rsidTr="006B308D">
        <w:tc>
          <w:tcPr>
            <w:tcW w:w="8978" w:type="dxa"/>
            <w:shd w:val="clear" w:color="auto" w:fill="auto"/>
          </w:tcPr>
          <w:p w14:paraId="7BA665D8" w14:textId="77777777" w:rsidR="00A8030D" w:rsidRPr="00002425" w:rsidRDefault="00A8030D"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Grupo: </w:t>
            </w:r>
          </w:p>
        </w:tc>
      </w:tr>
      <w:tr w:rsidR="00A8030D" w:rsidRPr="00002425" w14:paraId="16B52E31" w14:textId="77777777" w:rsidTr="006B308D">
        <w:tc>
          <w:tcPr>
            <w:tcW w:w="8978" w:type="dxa"/>
            <w:shd w:val="clear" w:color="auto" w:fill="auto"/>
          </w:tcPr>
          <w:p w14:paraId="0013E7ED" w14:textId="77777777" w:rsidR="00A8030D" w:rsidRPr="00002425" w:rsidRDefault="00A8030D" w:rsidP="006B308D">
            <w:pPr>
              <w:spacing w:after="0" w:line="240" w:lineRule="auto"/>
              <w:jc w:val="both"/>
              <w:rPr>
                <w:rFonts w:ascii="Times New Roman" w:hAnsi="Times New Roman"/>
                <w:sz w:val="24"/>
                <w:szCs w:val="24"/>
              </w:rPr>
            </w:pPr>
            <w:r w:rsidRPr="00002425">
              <w:rPr>
                <w:rFonts w:ascii="Times New Roman" w:hAnsi="Times New Roman"/>
                <w:sz w:val="24"/>
                <w:szCs w:val="24"/>
              </w:rPr>
              <w:t>Edad:</w:t>
            </w:r>
          </w:p>
        </w:tc>
      </w:tr>
      <w:tr w:rsidR="00A8030D" w:rsidRPr="00002425" w14:paraId="53E26400" w14:textId="77777777" w:rsidTr="006B308D">
        <w:tc>
          <w:tcPr>
            <w:tcW w:w="8978" w:type="dxa"/>
            <w:shd w:val="clear" w:color="auto" w:fill="auto"/>
          </w:tcPr>
          <w:p w14:paraId="3FB9BF08" w14:textId="77777777" w:rsidR="00A8030D" w:rsidRPr="00002425" w:rsidRDefault="00A8030D"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Sexo: </w:t>
            </w:r>
          </w:p>
        </w:tc>
      </w:tr>
    </w:tbl>
    <w:p w14:paraId="2F233050" w14:textId="77777777" w:rsidR="00A8030D" w:rsidRDefault="00A8030D" w:rsidP="00A8030D">
      <w:pPr>
        <w:jc w:val="both"/>
        <w:rPr>
          <w:rFonts w:ascii="Arial" w:hAnsi="Arial" w:cs="Arial"/>
          <w:sz w:val="24"/>
          <w:szCs w:val="24"/>
        </w:rPr>
      </w:pPr>
    </w:p>
    <w:p w14:paraId="74013E82" w14:textId="24BE0071" w:rsidR="00A8030D" w:rsidRPr="00002425" w:rsidRDefault="00A8030D" w:rsidP="00A8030D">
      <w:pPr>
        <w:jc w:val="both"/>
        <w:rPr>
          <w:rFonts w:ascii="Times New Roman" w:hAnsi="Times New Roman"/>
          <w:sz w:val="24"/>
          <w:szCs w:val="24"/>
        </w:rPr>
      </w:pPr>
      <w:r w:rsidRPr="00002425">
        <w:rPr>
          <w:rFonts w:ascii="Times New Roman" w:hAnsi="Times New Roman"/>
          <w:b/>
          <w:sz w:val="24"/>
          <w:szCs w:val="24"/>
        </w:rPr>
        <w:t>Instrucciones</w:t>
      </w:r>
      <w:r w:rsidR="00DE3E23" w:rsidRPr="00002425">
        <w:rPr>
          <w:rFonts w:ascii="Times New Roman" w:hAnsi="Times New Roman"/>
          <w:b/>
          <w:sz w:val="24"/>
          <w:szCs w:val="24"/>
        </w:rPr>
        <w:t xml:space="preserve">. </w:t>
      </w:r>
      <w:r w:rsidRPr="00002425">
        <w:rPr>
          <w:rFonts w:ascii="Times New Roman" w:hAnsi="Times New Roman"/>
          <w:sz w:val="24"/>
          <w:szCs w:val="24"/>
        </w:rPr>
        <w:t xml:space="preserve">Por favor, contesta todas las preguntas. Marca con una “X” tu respuesta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8"/>
        <w:gridCol w:w="610"/>
        <w:gridCol w:w="610"/>
      </w:tblGrid>
      <w:tr w:rsidR="00A8030D" w:rsidRPr="00002425" w14:paraId="47779C9D" w14:textId="77777777" w:rsidTr="006B308D">
        <w:tc>
          <w:tcPr>
            <w:tcW w:w="7758" w:type="dxa"/>
            <w:shd w:val="clear" w:color="auto" w:fill="auto"/>
          </w:tcPr>
          <w:p w14:paraId="6EC7EC12" w14:textId="77777777" w:rsidR="00A8030D" w:rsidRPr="00002425" w:rsidRDefault="00A8030D" w:rsidP="006B308D">
            <w:pPr>
              <w:spacing w:after="0" w:line="240" w:lineRule="auto"/>
              <w:jc w:val="both"/>
              <w:rPr>
                <w:rFonts w:ascii="Times New Roman" w:hAnsi="Times New Roman"/>
                <w:sz w:val="24"/>
                <w:szCs w:val="24"/>
              </w:rPr>
            </w:pPr>
            <w:r w:rsidRPr="00002425">
              <w:rPr>
                <w:rFonts w:ascii="Times New Roman" w:hAnsi="Times New Roman"/>
                <w:sz w:val="24"/>
                <w:szCs w:val="24"/>
              </w:rPr>
              <w:t>1.- ¿Eres arrogante?</w:t>
            </w:r>
          </w:p>
        </w:tc>
        <w:tc>
          <w:tcPr>
            <w:tcW w:w="610" w:type="dxa"/>
            <w:shd w:val="clear" w:color="auto" w:fill="auto"/>
          </w:tcPr>
          <w:p w14:paraId="06B86FA5" w14:textId="2823C1B3" w:rsidR="00A8030D" w:rsidRPr="00002425" w:rsidRDefault="00DE3E23"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Sí </w:t>
            </w:r>
          </w:p>
        </w:tc>
        <w:tc>
          <w:tcPr>
            <w:tcW w:w="610" w:type="dxa"/>
            <w:shd w:val="clear" w:color="auto" w:fill="auto"/>
          </w:tcPr>
          <w:p w14:paraId="6C9FBF37" w14:textId="77777777" w:rsidR="00A8030D" w:rsidRPr="00002425" w:rsidRDefault="00A8030D"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No </w:t>
            </w:r>
          </w:p>
        </w:tc>
      </w:tr>
      <w:tr w:rsidR="00A8030D" w:rsidRPr="00002425" w14:paraId="327E1DF8" w14:textId="77777777" w:rsidTr="006B308D">
        <w:trPr>
          <w:trHeight w:val="309"/>
        </w:trPr>
        <w:tc>
          <w:tcPr>
            <w:tcW w:w="7758" w:type="dxa"/>
            <w:shd w:val="clear" w:color="auto" w:fill="auto"/>
          </w:tcPr>
          <w:p w14:paraId="52C001C9" w14:textId="0F9E80A1" w:rsidR="00A8030D" w:rsidRPr="00002425" w:rsidRDefault="00A8030D" w:rsidP="006B308D">
            <w:pPr>
              <w:spacing w:after="0" w:line="240" w:lineRule="auto"/>
              <w:jc w:val="both"/>
              <w:rPr>
                <w:rFonts w:ascii="Times New Roman" w:hAnsi="Times New Roman"/>
                <w:sz w:val="24"/>
                <w:szCs w:val="24"/>
              </w:rPr>
            </w:pPr>
            <w:r w:rsidRPr="00002425">
              <w:rPr>
                <w:rFonts w:ascii="Times New Roman" w:hAnsi="Times New Roman"/>
                <w:sz w:val="24"/>
                <w:szCs w:val="24"/>
              </w:rPr>
              <w:t>2.-</w:t>
            </w:r>
            <w:r w:rsidR="00DE3E23" w:rsidRPr="00002425">
              <w:rPr>
                <w:rFonts w:ascii="Times New Roman" w:hAnsi="Times New Roman"/>
                <w:sz w:val="24"/>
                <w:szCs w:val="24"/>
              </w:rPr>
              <w:t xml:space="preserve"> </w:t>
            </w:r>
            <w:r w:rsidRPr="00002425">
              <w:rPr>
                <w:rFonts w:ascii="Times New Roman" w:hAnsi="Times New Roman"/>
                <w:sz w:val="24"/>
                <w:szCs w:val="24"/>
              </w:rPr>
              <w:t>¿Has tenido dificultades porque consumes drogas o bebidas alcohólicas en la escuela?</w:t>
            </w:r>
          </w:p>
        </w:tc>
        <w:tc>
          <w:tcPr>
            <w:tcW w:w="610" w:type="dxa"/>
            <w:shd w:val="clear" w:color="auto" w:fill="auto"/>
          </w:tcPr>
          <w:p w14:paraId="2B115230" w14:textId="7ECAB0E9" w:rsidR="00A8030D" w:rsidRPr="00002425" w:rsidRDefault="00DE3E23"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Sí </w:t>
            </w:r>
          </w:p>
        </w:tc>
        <w:tc>
          <w:tcPr>
            <w:tcW w:w="610" w:type="dxa"/>
            <w:shd w:val="clear" w:color="auto" w:fill="auto"/>
          </w:tcPr>
          <w:p w14:paraId="528AD0EE" w14:textId="77777777" w:rsidR="00A8030D" w:rsidRPr="00002425" w:rsidRDefault="00A8030D"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No </w:t>
            </w:r>
          </w:p>
        </w:tc>
      </w:tr>
      <w:tr w:rsidR="00A8030D" w:rsidRPr="00002425" w14:paraId="529A6329" w14:textId="77777777" w:rsidTr="006B308D">
        <w:trPr>
          <w:trHeight w:val="304"/>
        </w:trPr>
        <w:tc>
          <w:tcPr>
            <w:tcW w:w="7758" w:type="dxa"/>
            <w:shd w:val="clear" w:color="auto" w:fill="auto"/>
          </w:tcPr>
          <w:p w14:paraId="2B506EF7" w14:textId="1B2034AA" w:rsidR="00A8030D" w:rsidRPr="00002425" w:rsidRDefault="00000517" w:rsidP="006B308D">
            <w:pPr>
              <w:spacing w:after="0" w:line="240" w:lineRule="auto"/>
              <w:jc w:val="both"/>
              <w:rPr>
                <w:rFonts w:ascii="Times New Roman" w:hAnsi="Times New Roman"/>
                <w:sz w:val="24"/>
                <w:szCs w:val="24"/>
              </w:rPr>
            </w:pPr>
            <w:r w:rsidRPr="00002425">
              <w:rPr>
                <w:rFonts w:ascii="Times New Roman" w:hAnsi="Times New Roman"/>
                <w:sz w:val="24"/>
                <w:szCs w:val="24"/>
              </w:rPr>
              <w:t>3.- ¿</w:t>
            </w:r>
            <w:r w:rsidR="00DE3E23" w:rsidRPr="00002425">
              <w:rPr>
                <w:rFonts w:ascii="Times New Roman" w:hAnsi="Times New Roman"/>
                <w:sz w:val="24"/>
                <w:szCs w:val="24"/>
              </w:rPr>
              <w:t xml:space="preserve">Se </w:t>
            </w:r>
            <w:r w:rsidR="00A8030D" w:rsidRPr="00002425">
              <w:rPr>
                <w:rFonts w:ascii="Times New Roman" w:hAnsi="Times New Roman"/>
                <w:sz w:val="24"/>
                <w:szCs w:val="24"/>
              </w:rPr>
              <w:t>aburren tus amigos en las fiestas donde no sirven bebidas alcohólicas?</w:t>
            </w:r>
          </w:p>
        </w:tc>
        <w:tc>
          <w:tcPr>
            <w:tcW w:w="610" w:type="dxa"/>
            <w:shd w:val="clear" w:color="auto" w:fill="auto"/>
          </w:tcPr>
          <w:p w14:paraId="47BDB23A" w14:textId="3D912949" w:rsidR="00A8030D" w:rsidRPr="00002425" w:rsidRDefault="00DE3E23"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Sí </w:t>
            </w:r>
          </w:p>
        </w:tc>
        <w:tc>
          <w:tcPr>
            <w:tcW w:w="610" w:type="dxa"/>
            <w:shd w:val="clear" w:color="auto" w:fill="auto"/>
          </w:tcPr>
          <w:p w14:paraId="536B3343" w14:textId="77777777" w:rsidR="00A8030D" w:rsidRPr="00002425" w:rsidRDefault="00A8030D"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No </w:t>
            </w:r>
          </w:p>
        </w:tc>
      </w:tr>
      <w:tr w:rsidR="00A8030D" w:rsidRPr="00002425" w14:paraId="390B4CD8" w14:textId="77777777" w:rsidTr="006B308D">
        <w:tc>
          <w:tcPr>
            <w:tcW w:w="7758" w:type="dxa"/>
            <w:shd w:val="clear" w:color="auto" w:fill="auto"/>
          </w:tcPr>
          <w:p w14:paraId="07DB0339" w14:textId="04E9B2F6" w:rsidR="00A8030D" w:rsidRPr="00002425" w:rsidRDefault="00A8030D" w:rsidP="006B308D">
            <w:pPr>
              <w:spacing w:after="0" w:line="240" w:lineRule="auto"/>
              <w:jc w:val="both"/>
              <w:rPr>
                <w:rFonts w:ascii="Times New Roman" w:hAnsi="Times New Roman"/>
                <w:sz w:val="24"/>
                <w:szCs w:val="24"/>
              </w:rPr>
            </w:pPr>
            <w:r w:rsidRPr="00002425">
              <w:rPr>
                <w:rFonts w:ascii="Times New Roman" w:hAnsi="Times New Roman"/>
                <w:sz w:val="24"/>
                <w:szCs w:val="24"/>
              </w:rPr>
              <w:t>4.- ¿</w:t>
            </w:r>
            <w:r w:rsidR="00092E61" w:rsidRPr="00002425">
              <w:rPr>
                <w:rFonts w:ascii="Times New Roman" w:hAnsi="Times New Roman"/>
                <w:sz w:val="24"/>
                <w:szCs w:val="24"/>
              </w:rPr>
              <w:t xml:space="preserve">Discuten </w:t>
            </w:r>
            <w:r w:rsidRPr="00002425">
              <w:rPr>
                <w:rFonts w:ascii="Times New Roman" w:hAnsi="Times New Roman"/>
                <w:sz w:val="24"/>
                <w:szCs w:val="24"/>
              </w:rPr>
              <w:t>demasiado tus padres o tutores?</w:t>
            </w:r>
          </w:p>
        </w:tc>
        <w:tc>
          <w:tcPr>
            <w:tcW w:w="610" w:type="dxa"/>
            <w:shd w:val="clear" w:color="auto" w:fill="auto"/>
          </w:tcPr>
          <w:p w14:paraId="781767B0" w14:textId="148327E4" w:rsidR="00A8030D" w:rsidRPr="00002425" w:rsidRDefault="00DE3E23"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Sí </w:t>
            </w:r>
          </w:p>
        </w:tc>
        <w:tc>
          <w:tcPr>
            <w:tcW w:w="610" w:type="dxa"/>
            <w:shd w:val="clear" w:color="auto" w:fill="auto"/>
          </w:tcPr>
          <w:p w14:paraId="34F1BDCE" w14:textId="77777777" w:rsidR="00A8030D" w:rsidRPr="00002425" w:rsidRDefault="00A8030D"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No </w:t>
            </w:r>
          </w:p>
        </w:tc>
      </w:tr>
      <w:tr w:rsidR="00A8030D" w:rsidRPr="00002425" w14:paraId="5861D2DB" w14:textId="77777777" w:rsidTr="006B308D">
        <w:tc>
          <w:tcPr>
            <w:tcW w:w="7758" w:type="dxa"/>
            <w:shd w:val="clear" w:color="auto" w:fill="auto"/>
          </w:tcPr>
          <w:p w14:paraId="018FDF7A" w14:textId="77777777" w:rsidR="00A8030D" w:rsidRPr="00002425" w:rsidRDefault="00A8030D" w:rsidP="006B308D">
            <w:pPr>
              <w:spacing w:after="0" w:line="240" w:lineRule="auto"/>
              <w:jc w:val="both"/>
              <w:rPr>
                <w:rFonts w:ascii="Times New Roman" w:hAnsi="Times New Roman"/>
                <w:sz w:val="24"/>
                <w:szCs w:val="24"/>
              </w:rPr>
            </w:pPr>
            <w:r w:rsidRPr="00002425">
              <w:rPr>
                <w:rFonts w:ascii="Times New Roman" w:hAnsi="Times New Roman"/>
                <w:sz w:val="24"/>
                <w:szCs w:val="24"/>
              </w:rPr>
              <w:t>5.- ¿Te cansas con frecuencia?</w:t>
            </w:r>
          </w:p>
        </w:tc>
        <w:tc>
          <w:tcPr>
            <w:tcW w:w="610" w:type="dxa"/>
            <w:shd w:val="clear" w:color="auto" w:fill="auto"/>
          </w:tcPr>
          <w:p w14:paraId="077CF91B" w14:textId="069E02DD" w:rsidR="00A8030D" w:rsidRPr="00002425" w:rsidRDefault="00DE3E23"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Sí </w:t>
            </w:r>
          </w:p>
        </w:tc>
        <w:tc>
          <w:tcPr>
            <w:tcW w:w="610" w:type="dxa"/>
            <w:shd w:val="clear" w:color="auto" w:fill="auto"/>
          </w:tcPr>
          <w:p w14:paraId="606D339C" w14:textId="77777777" w:rsidR="00A8030D" w:rsidRPr="00002425" w:rsidRDefault="00A8030D" w:rsidP="006B308D">
            <w:pPr>
              <w:spacing w:after="0" w:line="240" w:lineRule="auto"/>
              <w:jc w:val="both"/>
              <w:rPr>
                <w:rFonts w:ascii="Times New Roman" w:hAnsi="Times New Roman"/>
                <w:sz w:val="24"/>
                <w:szCs w:val="24"/>
              </w:rPr>
            </w:pPr>
            <w:r w:rsidRPr="00002425">
              <w:rPr>
                <w:rFonts w:ascii="Times New Roman" w:hAnsi="Times New Roman"/>
                <w:sz w:val="24"/>
                <w:szCs w:val="24"/>
              </w:rPr>
              <w:t>No</w:t>
            </w:r>
          </w:p>
        </w:tc>
      </w:tr>
      <w:tr w:rsidR="00A8030D" w:rsidRPr="00002425" w14:paraId="16F7E9AC" w14:textId="77777777" w:rsidTr="006B308D">
        <w:tc>
          <w:tcPr>
            <w:tcW w:w="7758" w:type="dxa"/>
            <w:shd w:val="clear" w:color="auto" w:fill="auto"/>
          </w:tcPr>
          <w:p w14:paraId="3BE3025C" w14:textId="77777777" w:rsidR="00A8030D" w:rsidRPr="00002425" w:rsidRDefault="00A8030D" w:rsidP="006B308D">
            <w:pPr>
              <w:spacing w:after="0" w:line="240" w:lineRule="auto"/>
              <w:jc w:val="both"/>
              <w:rPr>
                <w:rFonts w:ascii="Times New Roman" w:hAnsi="Times New Roman"/>
                <w:sz w:val="24"/>
                <w:szCs w:val="24"/>
              </w:rPr>
            </w:pPr>
            <w:r w:rsidRPr="00002425">
              <w:rPr>
                <w:rFonts w:ascii="Times New Roman" w:hAnsi="Times New Roman"/>
                <w:sz w:val="24"/>
                <w:szCs w:val="24"/>
              </w:rPr>
              <w:t>6.- ¿Te asustas con facilidad?</w:t>
            </w:r>
          </w:p>
        </w:tc>
        <w:tc>
          <w:tcPr>
            <w:tcW w:w="610" w:type="dxa"/>
            <w:shd w:val="clear" w:color="auto" w:fill="auto"/>
          </w:tcPr>
          <w:p w14:paraId="0EDE655B" w14:textId="76E09220" w:rsidR="00A8030D" w:rsidRPr="00002425" w:rsidRDefault="00DE3E23" w:rsidP="006B308D">
            <w:pPr>
              <w:spacing w:after="0" w:line="240" w:lineRule="auto"/>
              <w:jc w:val="both"/>
              <w:rPr>
                <w:rFonts w:ascii="Times New Roman" w:hAnsi="Times New Roman"/>
                <w:sz w:val="24"/>
                <w:szCs w:val="24"/>
              </w:rPr>
            </w:pPr>
            <w:r w:rsidRPr="00002425">
              <w:rPr>
                <w:rFonts w:ascii="Times New Roman" w:hAnsi="Times New Roman"/>
                <w:sz w:val="24"/>
                <w:szCs w:val="24"/>
              </w:rPr>
              <w:t>Sí</w:t>
            </w:r>
          </w:p>
        </w:tc>
        <w:tc>
          <w:tcPr>
            <w:tcW w:w="610" w:type="dxa"/>
            <w:shd w:val="clear" w:color="auto" w:fill="auto"/>
          </w:tcPr>
          <w:p w14:paraId="04E3170C" w14:textId="77777777" w:rsidR="00A8030D" w:rsidRPr="00002425" w:rsidRDefault="00A8030D" w:rsidP="006B308D">
            <w:pPr>
              <w:spacing w:after="0" w:line="240" w:lineRule="auto"/>
              <w:jc w:val="both"/>
              <w:rPr>
                <w:rFonts w:ascii="Times New Roman" w:hAnsi="Times New Roman"/>
                <w:sz w:val="24"/>
                <w:szCs w:val="24"/>
              </w:rPr>
            </w:pPr>
            <w:r w:rsidRPr="00002425">
              <w:rPr>
                <w:rFonts w:ascii="Times New Roman" w:hAnsi="Times New Roman"/>
                <w:sz w:val="24"/>
                <w:szCs w:val="24"/>
              </w:rPr>
              <w:t>No</w:t>
            </w:r>
          </w:p>
        </w:tc>
      </w:tr>
      <w:tr w:rsidR="00A8030D" w:rsidRPr="00002425" w14:paraId="0FE0A479" w14:textId="77777777" w:rsidTr="006B308D">
        <w:tc>
          <w:tcPr>
            <w:tcW w:w="7758" w:type="dxa"/>
            <w:shd w:val="clear" w:color="auto" w:fill="auto"/>
          </w:tcPr>
          <w:p w14:paraId="3FCC3BCF" w14:textId="77777777" w:rsidR="00A8030D" w:rsidRPr="00002425" w:rsidRDefault="00A8030D" w:rsidP="006B308D">
            <w:pPr>
              <w:spacing w:after="0" w:line="240" w:lineRule="auto"/>
              <w:jc w:val="both"/>
              <w:rPr>
                <w:rFonts w:ascii="Times New Roman" w:hAnsi="Times New Roman"/>
                <w:sz w:val="24"/>
                <w:szCs w:val="24"/>
              </w:rPr>
            </w:pPr>
            <w:r w:rsidRPr="00002425">
              <w:rPr>
                <w:rFonts w:ascii="Times New Roman" w:hAnsi="Times New Roman"/>
                <w:sz w:val="24"/>
                <w:szCs w:val="24"/>
              </w:rPr>
              <w:t>7.- ¿Tienes menos energía de la que deberías tener?</w:t>
            </w:r>
          </w:p>
        </w:tc>
        <w:tc>
          <w:tcPr>
            <w:tcW w:w="610" w:type="dxa"/>
            <w:shd w:val="clear" w:color="auto" w:fill="auto"/>
          </w:tcPr>
          <w:p w14:paraId="191F4340" w14:textId="2052DE85" w:rsidR="00A8030D" w:rsidRPr="00002425" w:rsidRDefault="00DE3E23"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Sí </w:t>
            </w:r>
          </w:p>
        </w:tc>
        <w:tc>
          <w:tcPr>
            <w:tcW w:w="610" w:type="dxa"/>
            <w:shd w:val="clear" w:color="auto" w:fill="auto"/>
          </w:tcPr>
          <w:p w14:paraId="5F63B9ED" w14:textId="77777777" w:rsidR="00A8030D" w:rsidRPr="00002425" w:rsidRDefault="00A8030D" w:rsidP="006B308D">
            <w:pPr>
              <w:spacing w:after="0" w:line="240" w:lineRule="auto"/>
              <w:jc w:val="both"/>
              <w:rPr>
                <w:rFonts w:ascii="Times New Roman" w:hAnsi="Times New Roman"/>
                <w:sz w:val="24"/>
                <w:szCs w:val="24"/>
              </w:rPr>
            </w:pPr>
            <w:r w:rsidRPr="00002425">
              <w:rPr>
                <w:rFonts w:ascii="Times New Roman" w:hAnsi="Times New Roman"/>
                <w:sz w:val="24"/>
                <w:szCs w:val="24"/>
              </w:rPr>
              <w:t>No</w:t>
            </w:r>
          </w:p>
        </w:tc>
      </w:tr>
      <w:tr w:rsidR="00A8030D" w:rsidRPr="00002425" w14:paraId="56CFB0FB" w14:textId="77777777" w:rsidTr="006B308D">
        <w:tc>
          <w:tcPr>
            <w:tcW w:w="7758" w:type="dxa"/>
            <w:shd w:val="clear" w:color="auto" w:fill="auto"/>
          </w:tcPr>
          <w:p w14:paraId="38127499" w14:textId="77777777" w:rsidR="00A8030D" w:rsidRPr="00002425" w:rsidRDefault="00A8030D" w:rsidP="006B308D">
            <w:pPr>
              <w:spacing w:after="0" w:line="240" w:lineRule="auto"/>
              <w:jc w:val="both"/>
              <w:rPr>
                <w:rFonts w:ascii="Times New Roman" w:hAnsi="Times New Roman"/>
                <w:sz w:val="24"/>
                <w:szCs w:val="24"/>
              </w:rPr>
            </w:pPr>
            <w:r w:rsidRPr="00002425">
              <w:rPr>
                <w:rFonts w:ascii="Times New Roman" w:hAnsi="Times New Roman"/>
                <w:sz w:val="24"/>
                <w:szCs w:val="24"/>
              </w:rPr>
              <w:t>8.- ¿Te sientes frustrado con facilidad?</w:t>
            </w:r>
          </w:p>
        </w:tc>
        <w:tc>
          <w:tcPr>
            <w:tcW w:w="610" w:type="dxa"/>
            <w:shd w:val="clear" w:color="auto" w:fill="auto"/>
          </w:tcPr>
          <w:p w14:paraId="370FE5BA" w14:textId="262F68C3" w:rsidR="00A8030D" w:rsidRPr="00002425" w:rsidRDefault="00DE3E23" w:rsidP="006B308D">
            <w:pPr>
              <w:spacing w:after="0" w:line="240" w:lineRule="auto"/>
              <w:jc w:val="both"/>
              <w:rPr>
                <w:rFonts w:ascii="Times New Roman" w:hAnsi="Times New Roman"/>
                <w:sz w:val="24"/>
                <w:szCs w:val="24"/>
              </w:rPr>
            </w:pPr>
            <w:r w:rsidRPr="00002425">
              <w:rPr>
                <w:rFonts w:ascii="Times New Roman" w:hAnsi="Times New Roman"/>
                <w:sz w:val="24"/>
                <w:szCs w:val="24"/>
              </w:rPr>
              <w:t>Sí</w:t>
            </w:r>
          </w:p>
        </w:tc>
        <w:tc>
          <w:tcPr>
            <w:tcW w:w="610" w:type="dxa"/>
            <w:shd w:val="clear" w:color="auto" w:fill="auto"/>
          </w:tcPr>
          <w:p w14:paraId="77ECE9BB" w14:textId="77777777" w:rsidR="00A8030D" w:rsidRPr="00002425" w:rsidRDefault="00A8030D" w:rsidP="006B308D">
            <w:pPr>
              <w:spacing w:after="0" w:line="240" w:lineRule="auto"/>
              <w:jc w:val="both"/>
              <w:rPr>
                <w:rFonts w:ascii="Times New Roman" w:hAnsi="Times New Roman"/>
                <w:sz w:val="24"/>
                <w:szCs w:val="24"/>
              </w:rPr>
            </w:pPr>
            <w:r w:rsidRPr="00002425">
              <w:rPr>
                <w:rFonts w:ascii="Times New Roman" w:hAnsi="Times New Roman"/>
                <w:sz w:val="24"/>
                <w:szCs w:val="24"/>
              </w:rPr>
              <w:t>No</w:t>
            </w:r>
          </w:p>
        </w:tc>
      </w:tr>
      <w:tr w:rsidR="00A8030D" w:rsidRPr="00002425" w14:paraId="53E80A41" w14:textId="77777777" w:rsidTr="006B308D">
        <w:tc>
          <w:tcPr>
            <w:tcW w:w="7758" w:type="dxa"/>
            <w:shd w:val="clear" w:color="auto" w:fill="auto"/>
          </w:tcPr>
          <w:p w14:paraId="78C5655F" w14:textId="77777777" w:rsidR="00A8030D" w:rsidRPr="00002425" w:rsidRDefault="00A8030D"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9.- ¿Amenazas con facilidad? </w:t>
            </w:r>
          </w:p>
        </w:tc>
        <w:tc>
          <w:tcPr>
            <w:tcW w:w="610" w:type="dxa"/>
            <w:shd w:val="clear" w:color="auto" w:fill="auto"/>
          </w:tcPr>
          <w:p w14:paraId="47CEE5B2" w14:textId="03D2CF85" w:rsidR="00A8030D" w:rsidRPr="00002425" w:rsidRDefault="00DE3E23" w:rsidP="006B308D">
            <w:pPr>
              <w:spacing w:after="0" w:line="240" w:lineRule="auto"/>
              <w:jc w:val="both"/>
              <w:rPr>
                <w:rFonts w:ascii="Times New Roman" w:hAnsi="Times New Roman"/>
                <w:sz w:val="24"/>
                <w:szCs w:val="24"/>
              </w:rPr>
            </w:pPr>
            <w:r w:rsidRPr="00002425">
              <w:rPr>
                <w:rFonts w:ascii="Times New Roman" w:hAnsi="Times New Roman"/>
                <w:sz w:val="24"/>
                <w:szCs w:val="24"/>
              </w:rPr>
              <w:t>Sí</w:t>
            </w:r>
          </w:p>
        </w:tc>
        <w:tc>
          <w:tcPr>
            <w:tcW w:w="610" w:type="dxa"/>
            <w:shd w:val="clear" w:color="auto" w:fill="auto"/>
          </w:tcPr>
          <w:p w14:paraId="674EC4FD" w14:textId="77777777" w:rsidR="00A8030D" w:rsidRPr="00002425" w:rsidRDefault="00A8030D"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No </w:t>
            </w:r>
          </w:p>
        </w:tc>
      </w:tr>
      <w:tr w:rsidR="00A8030D" w:rsidRPr="00002425" w14:paraId="32939EAA" w14:textId="77777777" w:rsidTr="006B308D">
        <w:tc>
          <w:tcPr>
            <w:tcW w:w="7758" w:type="dxa"/>
            <w:shd w:val="clear" w:color="auto" w:fill="auto"/>
          </w:tcPr>
          <w:p w14:paraId="07DE527B" w14:textId="77777777" w:rsidR="00A8030D" w:rsidRPr="00002425" w:rsidRDefault="00A8030D"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10.- ¿Te sientes solo(a) la mayor parte del tiempo? </w:t>
            </w:r>
          </w:p>
        </w:tc>
        <w:tc>
          <w:tcPr>
            <w:tcW w:w="610" w:type="dxa"/>
            <w:shd w:val="clear" w:color="auto" w:fill="auto"/>
          </w:tcPr>
          <w:p w14:paraId="770EFD9D" w14:textId="496FCA27" w:rsidR="00A8030D" w:rsidRPr="00002425" w:rsidRDefault="00DE3E23" w:rsidP="006B308D">
            <w:pPr>
              <w:spacing w:after="0" w:line="240" w:lineRule="auto"/>
              <w:jc w:val="both"/>
              <w:rPr>
                <w:rFonts w:ascii="Times New Roman" w:hAnsi="Times New Roman"/>
                <w:sz w:val="24"/>
                <w:szCs w:val="24"/>
              </w:rPr>
            </w:pPr>
            <w:r w:rsidRPr="00002425">
              <w:rPr>
                <w:rFonts w:ascii="Times New Roman" w:hAnsi="Times New Roman"/>
                <w:sz w:val="24"/>
                <w:szCs w:val="24"/>
              </w:rPr>
              <w:t>Sí</w:t>
            </w:r>
          </w:p>
        </w:tc>
        <w:tc>
          <w:tcPr>
            <w:tcW w:w="610" w:type="dxa"/>
            <w:shd w:val="clear" w:color="auto" w:fill="auto"/>
          </w:tcPr>
          <w:p w14:paraId="15247470" w14:textId="77777777" w:rsidR="00A8030D" w:rsidRPr="00002425" w:rsidRDefault="00A8030D" w:rsidP="006B308D">
            <w:pPr>
              <w:spacing w:after="0" w:line="240" w:lineRule="auto"/>
              <w:jc w:val="both"/>
              <w:rPr>
                <w:rFonts w:ascii="Times New Roman" w:hAnsi="Times New Roman"/>
                <w:sz w:val="24"/>
                <w:szCs w:val="24"/>
              </w:rPr>
            </w:pPr>
            <w:r w:rsidRPr="00002425">
              <w:rPr>
                <w:rFonts w:ascii="Times New Roman" w:hAnsi="Times New Roman"/>
                <w:sz w:val="24"/>
                <w:szCs w:val="24"/>
              </w:rPr>
              <w:t>No</w:t>
            </w:r>
          </w:p>
        </w:tc>
      </w:tr>
      <w:tr w:rsidR="00A8030D" w:rsidRPr="00002425" w14:paraId="55FA239B" w14:textId="77777777" w:rsidTr="006B308D">
        <w:tc>
          <w:tcPr>
            <w:tcW w:w="7758" w:type="dxa"/>
            <w:shd w:val="clear" w:color="auto" w:fill="auto"/>
          </w:tcPr>
          <w:p w14:paraId="643ABF84" w14:textId="60AB13C8" w:rsidR="00A8030D" w:rsidRPr="00002425" w:rsidRDefault="00A8030D" w:rsidP="006B308D">
            <w:pPr>
              <w:spacing w:after="0" w:line="240" w:lineRule="auto"/>
              <w:jc w:val="both"/>
              <w:rPr>
                <w:rFonts w:ascii="Times New Roman" w:hAnsi="Times New Roman"/>
                <w:sz w:val="24"/>
                <w:szCs w:val="24"/>
              </w:rPr>
            </w:pPr>
            <w:r w:rsidRPr="00002425">
              <w:rPr>
                <w:rFonts w:ascii="Times New Roman" w:hAnsi="Times New Roman"/>
                <w:sz w:val="24"/>
                <w:szCs w:val="24"/>
              </w:rPr>
              <w:t>11.-</w:t>
            </w:r>
            <w:r w:rsidR="00092E61" w:rsidRPr="00002425">
              <w:rPr>
                <w:rFonts w:ascii="Times New Roman" w:hAnsi="Times New Roman"/>
                <w:sz w:val="24"/>
                <w:szCs w:val="24"/>
              </w:rPr>
              <w:t xml:space="preserve"> </w:t>
            </w:r>
            <w:r w:rsidRPr="00002425">
              <w:rPr>
                <w:rFonts w:ascii="Times New Roman" w:hAnsi="Times New Roman"/>
                <w:sz w:val="24"/>
                <w:szCs w:val="24"/>
              </w:rPr>
              <w:t xml:space="preserve">¿Dices </w:t>
            </w:r>
            <w:r w:rsidR="00092E61" w:rsidRPr="00002425">
              <w:rPr>
                <w:rFonts w:ascii="Times New Roman" w:hAnsi="Times New Roman"/>
                <w:sz w:val="24"/>
                <w:szCs w:val="24"/>
              </w:rPr>
              <w:t xml:space="preserve">groserías </w:t>
            </w:r>
            <w:r w:rsidRPr="00002425">
              <w:rPr>
                <w:rFonts w:ascii="Times New Roman" w:hAnsi="Times New Roman"/>
                <w:sz w:val="24"/>
                <w:szCs w:val="24"/>
              </w:rPr>
              <w:t>o vulgaridades?</w:t>
            </w:r>
          </w:p>
        </w:tc>
        <w:tc>
          <w:tcPr>
            <w:tcW w:w="610" w:type="dxa"/>
            <w:shd w:val="clear" w:color="auto" w:fill="auto"/>
          </w:tcPr>
          <w:p w14:paraId="3CD20A0A" w14:textId="1E22C2CA" w:rsidR="00A8030D" w:rsidRPr="00002425" w:rsidRDefault="00DE3E23" w:rsidP="006B308D">
            <w:pPr>
              <w:spacing w:after="0" w:line="240" w:lineRule="auto"/>
              <w:jc w:val="both"/>
              <w:rPr>
                <w:rFonts w:ascii="Times New Roman" w:hAnsi="Times New Roman"/>
                <w:sz w:val="24"/>
                <w:szCs w:val="24"/>
              </w:rPr>
            </w:pPr>
            <w:r w:rsidRPr="00002425">
              <w:rPr>
                <w:rFonts w:ascii="Times New Roman" w:hAnsi="Times New Roman"/>
                <w:sz w:val="24"/>
                <w:szCs w:val="24"/>
              </w:rPr>
              <w:t>Sí</w:t>
            </w:r>
          </w:p>
        </w:tc>
        <w:tc>
          <w:tcPr>
            <w:tcW w:w="610" w:type="dxa"/>
            <w:shd w:val="clear" w:color="auto" w:fill="auto"/>
          </w:tcPr>
          <w:p w14:paraId="60D7E85D" w14:textId="77777777" w:rsidR="00A8030D" w:rsidRPr="00002425" w:rsidRDefault="00A8030D" w:rsidP="006B308D">
            <w:pPr>
              <w:spacing w:after="0" w:line="240" w:lineRule="auto"/>
              <w:jc w:val="both"/>
              <w:rPr>
                <w:rFonts w:ascii="Times New Roman" w:hAnsi="Times New Roman"/>
                <w:sz w:val="24"/>
                <w:szCs w:val="24"/>
              </w:rPr>
            </w:pPr>
            <w:r w:rsidRPr="00002425">
              <w:rPr>
                <w:rFonts w:ascii="Times New Roman" w:hAnsi="Times New Roman"/>
                <w:sz w:val="24"/>
                <w:szCs w:val="24"/>
              </w:rPr>
              <w:t>No</w:t>
            </w:r>
          </w:p>
        </w:tc>
      </w:tr>
      <w:tr w:rsidR="00A8030D" w:rsidRPr="00002425" w14:paraId="2960DAC1" w14:textId="77777777" w:rsidTr="006B308D">
        <w:tc>
          <w:tcPr>
            <w:tcW w:w="7758" w:type="dxa"/>
            <w:shd w:val="clear" w:color="auto" w:fill="auto"/>
          </w:tcPr>
          <w:p w14:paraId="7834D9C1" w14:textId="36977EC6" w:rsidR="00A8030D" w:rsidRPr="00002425" w:rsidRDefault="00A8030D" w:rsidP="006B308D">
            <w:pPr>
              <w:spacing w:after="0" w:line="240" w:lineRule="auto"/>
              <w:jc w:val="both"/>
              <w:rPr>
                <w:rFonts w:ascii="Times New Roman" w:hAnsi="Times New Roman"/>
                <w:sz w:val="24"/>
                <w:szCs w:val="24"/>
              </w:rPr>
            </w:pPr>
            <w:r w:rsidRPr="00002425">
              <w:rPr>
                <w:rFonts w:ascii="Times New Roman" w:hAnsi="Times New Roman"/>
                <w:sz w:val="24"/>
                <w:szCs w:val="24"/>
              </w:rPr>
              <w:t>12.-</w:t>
            </w:r>
            <w:r w:rsidR="00092E61" w:rsidRPr="00002425">
              <w:rPr>
                <w:rFonts w:ascii="Times New Roman" w:hAnsi="Times New Roman"/>
                <w:sz w:val="24"/>
                <w:szCs w:val="24"/>
              </w:rPr>
              <w:t xml:space="preserve"> </w:t>
            </w:r>
            <w:r w:rsidRPr="00002425">
              <w:rPr>
                <w:rFonts w:ascii="Times New Roman" w:hAnsi="Times New Roman"/>
                <w:sz w:val="24"/>
                <w:szCs w:val="24"/>
              </w:rPr>
              <w:t>¿</w:t>
            </w:r>
            <w:r w:rsidR="00092E61" w:rsidRPr="00002425">
              <w:rPr>
                <w:rFonts w:ascii="Times New Roman" w:hAnsi="Times New Roman"/>
                <w:sz w:val="24"/>
                <w:szCs w:val="24"/>
              </w:rPr>
              <w:t xml:space="preserve">Escuchas </w:t>
            </w:r>
            <w:r w:rsidRPr="00002425">
              <w:rPr>
                <w:rFonts w:ascii="Times New Roman" w:hAnsi="Times New Roman"/>
                <w:sz w:val="24"/>
                <w:szCs w:val="24"/>
              </w:rPr>
              <w:t>cuidadosamente cuando alguien te habla?</w:t>
            </w:r>
          </w:p>
        </w:tc>
        <w:tc>
          <w:tcPr>
            <w:tcW w:w="610" w:type="dxa"/>
            <w:shd w:val="clear" w:color="auto" w:fill="auto"/>
          </w:tcPr>
          <w:p w14:paraId="1E92C943" w14:textId="6CE73F07" w:rsidR="00A8030D" w:rsidRPr="00002425" w:rsidRDefault="00DE3E23" w:rsidP="006B308D">
            <w:pPr>
              <w:spacing w:after="0" w:line="240" w:lineRule="auto"/>
              <w:jc w:val="both"/>
              <w:rPr>
                <w:rFonts w:ascii="Times New Roman" w:hAnsi="Times New Roman"/>
                <w:sz w:val="24"/>
                <w:szCs w:val="24"/>
              </w:rPr>
            </w:pPr>
            <w:r w:rsidRPr="00002425">
              <w:rPr>
                <w:rFonts w:ascii="Times New Roman" w:hAnsi="Times New Roman"/>
                <w:sz w:val="24"/>
                <w:szCs w:val="24"/>
              </w:rPr>
              <w:t>Sí</w:t>
            </w:r>
          </w:p>
        </w:tc>
        <w:tc>
          <w:tcPr>
            <w:tcW w:w="610" w:type="dxa"/>
            <w:shd w:val="clear" w:color="auto" w:fill="auto"/>
          </w:tcPr>
          <w:p w14:paraId="003FC478" w14:textId="77777777" w:rsidR="00A8030D" w:rsidRPr="00002425" w:rsidRDefault="00A8030D" w:rsidP="006B308D">
            <w:pPr>
              <w:spacing w:after="0" w:line="240" w:lineRule="auto"/>
              <w:jc w:val="both"/>
              <w:rPr>
                <w:rFonts w:ascii="Times New Roman" w:hAnsi="Times New Roman"/>
                <w:sz w:val="24"/>
                <w:szCs w:val="24"/>
              </w:rPr>
            </w:pPr>
            <w:r w:rsidRPr="00002425">
              <w:rPr>
                <w:rFonts w:ascii="Times New Roman" w:hAnsi="Times New Roman"/>
                <w:sz w:val="24"/>
                <w:szCs w:val="24"/>
              </w:rPr>
              <w:t>No</w:t>
            </w:r>
          </w:p>
        </w:tc>
      </w:tr>
      <w:tr w:rsidR="00A8030D" w:rsidRPr="00002425" w14:paraId="541BF771" w14:textId="77777777" w:rsidTr="006B308D">
        <w:tc>
          <w:tcPr>
            <w:tcW w:w="7758" w:type="dxa"/>
            <w:shd w:val="clear" w:color="auto" w:fill="auto"/>
          </w:tcPr>
          <w:p w14:paraId="03B4E992" w14:textId="40982A23" w:rsidR="00A8030D" w:rsidRPr="00002425" w:rsidRDefault="00A8030D" w:rsidP="006B308D">
            <w:pPr>
              <w:spacing w:after="0" w:line="240" w:lineRule="auto"/>
              <w:jc w:val="both"/>
              <w:rPr>
                <w:rFonts w:ascii="Times New Roman" w:hAnsi="Times New Roman"/>
                <w:sz w:val="24"/>
                <w:szCs w:val="24"/>
              </w:rPr>
            </w:pPr>
            <w:r w:rsidRPr="00002425">
              <w:rPr>
                <w:rFonts w:ascii="Times New Roman" w:hAnsi="Times New Roman"/>
                <w:sz w:val="24"/>
                <w:szCs w:val="24"/>
              </w:rPr>
              <w:t>13.-</w:t>
            </w:r>
            <w:r w:rsidR="00092E61" w:rsidRPr="00002425">
              <w:rPr>
                <w:rFonts w:ascii="Times New Roman" w:hAnsi="Times New Roman"/>
                <w:sz w:val="24"/>
                <w:szCs w:val="24"/>
              </w:rPr>
              <w:t xml:space="preserve"> </w:t>
            </w:r>
            <w:r w:rsidRPr="00002425">
              <w:rPr>
                <w:rFonts w:ascii="Times New Roman" w:hAnsi="Times New Roman"/>
                <w:sz w:val="24"/>
                <w:szCs w:val="24"/>
              </w:rPr>
              <w:t>¿Son tus amigos(a</w:t>
            </w:r>
            <w:r w:rsidR="00092E61" w:rsidRPr="00002425">
              <w:rPr>
                <w:rFonts w:ascii="Times New Roman" w:hAnsi="Times New Roman"/>
                <w:sz w:val="24"/>
                <w:szCs w:val="24"/>
              </w:rPr>
              <w:t>s</w:t>
            </w:r>
            <w:r w:rsidRPr="00002425">
              <w:rPr>
                <w:rFonts w:ascii="Times New Roman" w:hAnsi="Times New Roman"/>
                <w:sz w:val="24"/>
                <w:szCs w:val="24"/>
              </w:rPr>
              <w:t>) del agrado de tus padres o tutores?</w:t>
            </w:r>
          </w:p>
        </w:tc>
        <w:tc>
          <w:tcPr>
            <w:tcW w:w="610" w:type="dxa"/>
            <w:shd w:val="clear" w:color="auto" w:fill="auto"/>
          </w:tcPr>
          <w:p w14:paraId="4E714487" w14:textId="28955C0E" w:rsidR="00A8030D" w:rsidRPr="00002425" w:rsidRDefault="00DE3E23" w:rsidP="006B308D">
            <w:pPr>
              <w:spacing w:after="0" w:line="240" w:lineRule="auto"/>
              <w:jc w:val="both"/>
              <w:rPr>
                <w:rFonts w:ascii="Times New Roman" w:hAnsi="Times New Roman"/>
                <w:sz w:val="24"/>
                <w:szCs w:val="24"/>
              </w:rPr>
            </w:pPr>
            <w:r w:rsidRPr="00002425">
              <w:rPr>
                <w:rFonts w:ascii="Times New Roman" w:hAnsi="Times New Roman"/>
                <w:sz w:val="24"/>
                <w:szCs w:val="24"/>
              </w:rPr>
              <w:t>Sí</w:t>
            </w:r>
          </w:p>
        </w:tc>
        <w:tc>
          <w:tcPr>
            <w:tcW w:w="610" w:type="dxa"/>
            <w:shd w:val="clear" w:color="auto" w:fill="auto"/>
          </w:tcPr>
          <w:p w14:paraId="6A5EDB9D" w14:textId="77777777" w:rsidR="00A8030D" w:rsidRPr="00002425" w:rsidRDefault="00A8030D" w:rsidP="006B308D">
            <w:pPr>
              <w:spacing w:after="0" w:line="240" w:lineRule="auto"/>
              <w:jc w:val="both"/>
              <w:rPr>
                <w:rFonts w:ascii="Times New Roman" w:hAnsi="Times New Roman"/>
                <w:sz w:val="24"/>
                <w:szCs w:val="24"/>
              </w:rPr>
            </w:pPr>
            <w:r w:rsidRPr="00002425">
              <w:rPr>
                <w:rFonts w:ascii="Times New Roman" w:hAnsi="Times New Roman"/>
                <w:sz w:val="24"/>
                <w:szCs w:val="24"/>
              </w:rPr>
              <w:t>No</w:t>
            </w:r>
          </w:p>
        </w:tc>
      </w:tr>
      <w:tr w:rsidR="00A8030D" w:rsidRPr="00002425" w14:paraId="121B3CD8" w14:textId="77777777" w:rsidTr="006B308D">
        <w:tc>
          <w:tcPr>
            <w:tcW w:w="7758" w:type="dxa"/>
            <w:shd w:val="clear" w:color="auto" w:fill="auto"/>
          </w:tcPr>
          <w:p w14:paraId="4FF088FC" w14:textId="4D208425" w:rsidR="00A8030D" w:rsidRPr="00002425" w:rsidRDefault="00A8030D" w:rsidP="006B308D">
            <w:pPr>
              <w:spacing w:after="0" w:line="240" w:lineRule="auto"/>
              <w:jc w:val="both"/>
              <w:rPr>
                <w:rFonts w:ascii="Times New Roman" w:hAnsi="Times New Roman"/>
                <w:sz w:val="24"/>
                <w:szCs w:val="24"/>
              </w:rPr>
            </w:pPr>
            <w:r w:rsidRPr="00002425">
              <w:rPr>
                <w:rFonts w:ascii="Times New Roman" w:hAnsi="Times New Roman"/>
                <w:sz w:val="24"/>
                <w:szCs w:val="24"/>
              </w:rPr>
              <w:t>14.-</w:t>
            </w:r>
            <w:r w:rsidR="00092E61" w:rsidRPr="00002425">
              <w:rPr>
                <w:rFonts w:ascii="Times New Roman" w:hAnsi="Times New Roman"/>
                <w:sz w:val="24"/>
                <w:szCs w:val="24"/>
              </w:rPr>
              <w:t xml:space="preserve"> </w:t>
            </w:r>
            <w:r w:rsidRPr="00002425">
              <w:rPr>
                <w:rFonts w:ascii="Times New Roman" w:hAnsi="Times New Roman"/>
                <w:sz w:val="24"/>
                <w:szCs w:val="24"/>
              </w:rPr>
              <w:t>¿Se niegan tus padres o tutores a hablarte cuando se enfadan contigo?</w:t>
            </w:r>
          </w:p>
        </w:tc>
        <w:tc>
          <w:tcPr>
            <w:tcW w:w="610" w:type="dxa"/>
            <w:shd w:val="clear" w:color="auto" w:fill="auto"/>
          </w:tcPr>
          <w:p w14:paraId="59C40AB4" w14:textId="04F948AD" w:rsidR="00A8030D" w:rsidRPr="00002425" w:rsidRDefault="00DE3E23" w:rsidP="006B308D">
            <w:pPr>
              <w:spacing w:after="0" w:line="240" w:lineRule="auto"/>
              <w:jc w:val="both"/>
              <w:rPr>
                <w:rFonts w:ascii="Times New Roman" w:hAnsi="Times New Roman"/>
                <w:sz w:val="24"/>
                <w:szCs w:val="24"/>
              </w:rPr>
            </w:pPr>
            <w:r w:rsidRPr="00002425">
              <w:rPr>
                <w:rFonts w:ascii="Times New Roman" w:hAnsi="Times New Roman"/>
                <w:sz w:val="24"/>
                <w:szCs w:val="24"/>
              </w:rPr>
              <w:t>Sí</w:t>
            </w:r>
          </w:p>
        </w:tc>
        <w:tc>
          <w:tcPr>
            <w:tcW w:w="610" w:type="dxa"/>
            <w:shd w:val="clear" w:color="auto" w:fill="auto"/>
          </w:tcPr>
          <w:p w14:paraId="50DB8F74" w14:textId="77777777" w:rsidR="00A8030D" w:rsidRPr="00002425" w:rsidRDefault="00A8030D" w:rsidP="006B308D">
            <w:pPr>
              <w:spacing w:after="0" w:line="240" w:lineRule="auto"/>
              <w:jc w:val="both"/>
              <w:rPr>
                <w:rFonts w:ascii="Times New Roman" w:hAnsi="Times New Roman"/>
                <w:sz w:val="24"/>
                <w:szCs w:val="24"/>
              </w:rPr>
            </w:pPr>
            <w:r w:rsidRPr="00002425">
              <w:rPr>
                <w:rFonts w:ascii="Times New Roman" w:hAnsi="Times New Roman"/>
                <w:sz w:val="24"/>
                <w:szCs w:val="24"/>
              </w:rPr>
              <w:t>No</w:t>
            </w:r>
          </w:p>
        </w:tc>
      </w:tr>
      <w:tr w:rsidR="00A8030D" w:rsidRPr="00002425" w14:paraId="078849E2" w14:textId="77777777" w:rsidTr="006B308D">
        <w:tc>
          <w:tcPr>
            <w:tcW w:w="7758" w:type="dxa"/>
            <w:shd w:val="clear" w:color="auto" w:fill="auto"/>
          </w:tcPr>
          <w:p w14:paraId="39F9ECEE" w14:textId="77777777" w:rsidR="00A8030D" w:rsidRPr="00002425" w:rsidRDefault="00A8030D" w:rsidP="006B308D">
            <w:pPr>
              <w:spacing w:after="0" w:line="240" w:lineRule="auto"/>
              <w:jc w:val="both"/>
              <w:rPr>
                <w:rFonts w:ascii="Times New Roman" w:hAnsi="Times New Roman"/>
                <w:sz w:val="24"/>
                <w:szCs w:val="24"/>
              </w:rPr>
            </w:pPr>
            <w:r w:rsidRPr="00002425">
              <w:rPr>
                <w:rFonts w:ascii="Times New Roman" w:hAnsi="Times New Roman"/>
                <w:sz w:val="24"/>
                <w:szCs w:val="24"/>
              </w:rPr>
              <w:t>15.- ¿Actúas impulsivamente y sin pensar en las consecuencias de tus actos?</w:t>
            </w:r>
          </w:p>
        </w:tc>
        <w:tc>
          <w:tcPr>
            <w:tcW w:w="610" w:type="dxa"/>
            <w:shd w:val="clear" w:color="auto" w:fill="auto"/>
          </w:tcPr>
          <w:p w14:paraId="440344B9" w14:textId="6A65C22D" w:rsidR="00A8030D" w:rsidRPr="00002425" w:rsidRDefault="00DE3E23"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Sí </w:t>
            </w:r>
          </w:p>
        </w:tc>
        <w:tc>
          <w:tcPr>
            <w:tcW w:w="610" w:type="dxa"/>
            <w:shd w:val="clear" w:color="auto" w:fill="auto"/>
          </w:tcPr>
          <w:p w14:paraId="4C703404" w14:textId="77777777" w:rsidR="00A8030D" w:rsidRPr="00002425" w:rsidRDefault="00A8030D" w:rsidP="006B308D">
            <w:pPr>
              <w:spacing w:after="0" w:line="240" w:lineRule="auto"/>
              <w:jc w:val="both"/>
              <w:rPr>
                <w:rFonts w:ascii="Times New Roman" w:hAnsi="Times New Roman"/>
                <w:sz w:val="24"/>
                <w:szCs w:val="24"/>
              </w:rPr>
            </w:pPr>
            <w:r w:rsidRPr="00002425">
              <w:rPr>
                <w:rFonts w:ascii="Times New Roman" w:hAnsi="Times New Roman"/>
                <w:sz w:val="24"/>
                <w:szCs w:val="24"/>
              </w:rPr>
              <w:t>No</w:t>
            </w:r>
          </w:p>
        </w:tc>
      </w:tr>
      <w:tr w:rsidR="00A8030D" w:rsidRPr="00002425" w14:paraId="162C28E2" w14:textId="77777777" w:rsidTr="006B308D">
        <w:tc>
          <w:tcPr>
            <w:tcW w:w="7758" w:type="dxa"/>
            <w:shd w:val="clear" w:color="auto" w:fill="auto"/>
          </w:tcPr>
          <w:p w14:paraId="12872112" w14:textId="77777777" w:rsidR="00A8030D" w:rsidRPr="00002425" w:rsidRDefault="00A8030D"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16- </w:t>
            </w:r>
            <w:r w:rsidR="00F11064" w:rsidRPr="00002425">
              <w:rPr>
                <w:rFonts w:ascii="Times New Roman" w:hAnsi="Times New Roman"/>
                <w:sz w:val="24"/>
                <w:szCs w:val="24"/>
              </w:rPr>
              <w:t>¿Has tenido alg</w:t>
            </w:r>
            <w:r w:rsidR="00000517" w:rsidRPr="00002425">
              <w:rPr>
                <w:rFonts w:ascii="Times New Roman" w:hAnsi="Times New Roman"/>
                <w:sz w:val="24"/>
                <w:szCs w:val="24"/>
              </w:rPr>
              <w:t>ún trabajo eventual con sueld</w:t>
            </w:r>
            <w:r w:rsidR="00F11064" w:rsidRPr="00002425">
              <w:rPr>
                <w:rFonts w:ascii="Times New Roman" w:hAnsi="Times New Roman"/>
                <w:sz w:val="24"/>
                <w:szCs w:val="24"/>
              </w:rPr>
              <w:t>o?</w:t>
            </w:r>
          </w:p>
        </w:tc>
        <w:tc>
          <w:tcPr>
            <w:tcW w:w="610" w:type="dxa"/>
            <w:shd w:val="clear" w:color="auto" w:fill="auto"/>
          </w:tcPr>
          <w:p w14:paraId="650C6B54" w14:textId="5CD7346D" w:rsidR="00A8030D" w:rsidRPr="00002425" w:rsidRDefault="00DE3E23" w:rsidP="006B308D">
            <w:pPr>
              <w:spacing w:after="0" w:line="240" w:lineRule="auto"/>
              <w:jc w:val="both"/>
              <w:rPr>
                <w:rFonts w:ascii="Times New Roman" w:hAnsi="Times New Roman"/>
                <w:sz w:val="24"/>
                <w:szCs w:val="24"/>
              </w:rPr>
            </w:pPr>
            <w:r w:rsidRPr="00002425">
              <w:rPr>
                <w:rFonts w:ascii="Times New Roman" w:hAnsi="Times New Roman"/>
                <w:sz w:val="24"/>
                <w:szCs w:val="24"/>
              </w:rPr>
              <w:t>Sí</w:t>
            </w:r>
          </w:p>
        </w:tc>
        <w:tc>
          <w:tcPr>
            <w:tcW w:w="610" w:type="dxa"/>
            <w:shd w:val="clear" w:color="auto" w:fill="auto"/>
          </w:tcPr>
          <w:p w14:paraId="287E73C6" w14:textId="77777777" w:rsidR="00A8030D" w:rsidRPr="00002425" w:rsidRDefault="00F11064" w:rsidP="006B308D">
            <w:pPr>
              <w:spacing w:after="0" w:line="240" w:lineRule="auto"/>
              <w:jc w:val="both"/>
              <w:rPr>
                <w:rFonts w:ascii="Times New Roman" w:hAnsi="Times New Roman"/>
                <w:sz w:val="24"/>
                <w:szCs w:val="24"/>
              </w:rPr>
            </w:pPr>
            <w:r w:rsidRPr="00002425">
              <w:rPr>
                <w:rFonts w:ascii="Times New Roman" w:hAnsi="Times New Roman"/>
                <w:sz w:val="24"/>
                <w:szCs w:val="24"/>
              </w:rPr>
              <w:t>No</w:t>
            </w:r>
          </w:p>
        </w:tc>
      </w:tr>
      <w:tr w:rsidR="00A8030D" w:rsidRPr="00002425" w14:paraId="198F44C9" w14:textId="77777777" w:rsidTr="006B308D">
        <w:tc>
          <w:tcPr>
            <w:tcW w:w="7758" w:type="dxa"/>
            <w:shd w:val="clear" w:color="auto" w:fill="auto"/>
          </w:tcPr>
          <w:p w14:paraId="37291130" w14:textId="519D898D" w:rsidR="00A8030D" w:rsidRPr="00002425" w:rsidRDefault="00F11064" w:rsidP="006B308D">
            <w:pPr>
              <w:spacing w:after="0" w:line="240" w:lineRule="auto"/>
              <w:jc w:val="both"/>
              <w:rPr>
                <w:rFonts w:ascii="Times New Roman" w:hAnsi="Times New Roman"/>
                <w:sz w:val="24"/>
                <w:szCs w:val="24"/>
              </w:rPr>
            </w:pPr>
            <w:r w:rsidRPr="00002425">
              <w:rPr>
                <w:rFonts w:ascii="Times New Roman" w:hAnsi="Times New Roman"/>
                <w:sz w:val="24"/>
                <w:szCs w:val="24"/>
              </w:rPr>
              <w:t>17.-</w:t>
            </w:r>
            <w:r w:rsidR="007C6C79" w:rsidRPr="00002425">
              <w:rPr>
                <w:rFonts w:ascii="Times New Roman" w:hAnsi="Times New Roman"/>
                <w:sz w:val="24"/>
                <w:szCs w:val="24"/>
              </w:rPr>
              <w:t xml:space="preserve"> </w:t>
            </w:r>
            <w:r w:rsidRPr="00002425">
              <w:rPr>
                <w:rFonts w:ascii="Times New Roman" w:hAnsi="Times New Roman"/>
                <w:sz w:val="24"/>
                <w:szCs w:val="24"/>
              </w:rPr>
              <w:t xml:space="preserve">¿Te has hecho daño o le has hecho daño a otra persona accidentalmente </w:t>
            </w:r>
            <w:r w:rsidRPr="00002425">
              <w:rPr>
                <w:rFonts w:ascii="Times New Roman" w:hAnsi="Times New Roman"/>
                <w:sz w:val="24"/>
                <w:szCs w:val="24"/>
              </w:rPr>
              <w:lastRenderedPageBreak/>
              <w:t>estando bajo los efectos de al alcohol o drogas?</w:t>
            </w:r>
          </w:p>
        </w:tc>
        <w:tc>
          <w:tcPr>
            <w:tcW w:w="610" w:type="dxa"/>
            <w:shd w:val="clear" w:color="auto" w:fill="auto"/>
          </w:tcPr>
          <w:p w14:paraId="3D8522EC" w14:textId="47033202" w:rsidR="00A8030D" w:rsidRPr="00002425" w:rsidRDefault="00DE3E23" w:rsidP="006B308D">
            <w:pPr>
              <w:spacing w:after="0" w:line="240" w:lineRule="auto"/>
              <w:jc w:val="both"/>
              <w:rPr>
                <w:rFonts w:ascii="Times New Roman" w:hAnsi="Times New Roman"/>
                <w:sz w:val="24"/>
                <w:szCs w:val="24"/>
              </w:rPr>
            </w:pPr>
            <w:r w:rsidRPr="00002425">
              <w:rPr>
                <w:rFonts w:ascii="Times New Roman" w:hAnsi="Times New Roman"/>
                <w:sz w:val="24"/>
                <w:szCs w:val="24"/>
              </w:rPr>
              <w:lastRenderedPageBreak/>
              <w:t xml:space="preserve">Sí </w:t>
            </w:r>
          </w:p>
        </w:tc>
        <w:tc>
          <w:tcPr>
            <w:tcW w:w="610" w:type="dxa"/>
            <w:shd w:val="clear" w:color="auto" w:fill="auto"/>
          </w:tcPr>
          <w:p w14:paraId="37999253" w14:textId="77777777" w:rsidR="00A8030D" w:rsidRPr="00002425" w:rsidRDefault="00F11064" w:rsidP="006B308D">
            <w:pPr>
              <w:spacing w:after="0" w:line="240" w:lineRule="auto"/>
              <w:jc w:val="both"/>
              <w:rPr>
                <w:rFonts w:ascii="Times New Roman" w:hAnsi="Times New Roman"/>
                <w:sz w:val="24"/>
                <w:szCs w:val="24"/>
              </w:rPr>
            </w:pPr>
            <w:r w:rsidRPr="00002425">
              <w:rPr>
                <w:rFonts w:ascii="Times New Roman" w:hAnsi="Times New Roman"/>
                <w:sz w:val="24"/>
                <w:szCs w:val="24"/>
              </w:rPr>
              <w:t>No</w:t>
            </w:r>
          </w:p>
        </w:tc>
      </w:tr>
      <w:tr w:rsidR="00A8030D" w:rsidRPr="00002425" w14:paraId="36584B29" w14:textId="77777777" w:rsidTr="006B308D">
        <w:tc>
          <w:tcPr>
            <w:tcW w:w="7758" w:type="dxa"/>
            <w:shd w:val="clear" w:color="auto" w:fill="auto"/>
          </w:tcPr>
          <w:p w14:paraId="284E8333" w14:textId="77777777" w:rsidR="00A8030D" w:rsidRPr="00002425" w:rsidRDefault="00F11064" w:rsidP="006B308D">
            <w:pPr>
              <w:spacing w:after="0" w:line="240" w:lineRule="auto"/>
              <w:jc w:val="both"/>
              <w:rPr>
                <w:rFonts w:ascii="Times New Roman" w:hAnsi="Times New Roman"/>
                <w:sz w:val="24"/>
                <w:szCs w:val="24"/>
              </w:rPr>
            </w:pPr>
            <w:r w:rsidRPr="00002425">
              <w:rPr>
                <w:rFonts w:ascii="Times New Roman" w:hAnsi="Times New Roman"/>
                <w:sz w:val="24"/>
                <w:szCs w:val="24"/>
              </w:rPr>
              <w:t>18.- ¿</w:t>
            </w:r>
            <w:r w:rsidR="009913E8" w:rsidRPr="00002425">
              <w:rPr>
                <w:rFonts w:ascii="Times New Roman" w:hAnsi="Times New Roman"/>
                <w:sz w:val="24"/>
                <w:szCs w:val="24"/>
              </w:rPr>
              <w:t>Tienes buena ortografía?</w:t>
            </w:r>
          </w:p>
        </w:tc>
        <w:tc>
          <w:tcPr>
            <w:tcW w:w="610" w:type="dxa"/>
            <w:shd w:val="clear" w:color="auto" w:fill="auto"/>
          </w:tcPr>
          <w:p w14:paraId="670C0D7F" w14:textId="60A24C98" w:rsidR="00A8030D" w:rsidRPr="00002425" w:rsidRDefault="00DE3E23" w:rsidP="006B308D">
            <w:pPr>
              <w:spacing w:after="0" w:line="240" w:lineRule="auto"/>
              <w:jc w:val="both"/>
              <w:rPr>
                <w:rFonts w:ascii="Times New Roman" w:hAnsi="Times New Roman"/>
                <w:sz w:val="24"/>
                <w:szCs w:val="24"/>
              </w:rPr>
            </w:pPr>
            <w:r w:rsidRPr="00002425">
              <w:rPr>
                <w:rFonts w:ascii="Times New Roman" w:hAnsi="Times New Roman"/>
                <w:sz w:val="24"/>
                <w:szCs w:val="24"/>
              </w:rPr>
              <w:t>Sí</w:t>
            </w:r>
          </w:p>
        </w:tc>
        <w:tc>
          <w:tcPr>
            <w:tcW w:w="610" w:type="dxa"/>
            <w:shd w:val="clear" w:color="auto" w:fill="auto"/>
          </w:tcPr>
          <w:p w14:paraId="546EB666" w14:textId="77777777" w:rsidR="00A8030D" w:rsidRPr="00002425" w:rsidRDefault="009913E8" w:rsidP="006B308D">
            <w:pPr>
              <w:spacing w:after="0" w:line="240" w:lineRule="auto"/>
              <w:jc w:val="both"/>
              <w:rPr>
                <w:rFonts w:ascii="Times New Roman" w:hAnsi="Times New Roman"/>
                <w:sz w:val="24"/>
                <w:szCs w:val="24"/>
              </w:rPr>
            </w:pPr>
            <w:r w:rsidRPr="00002425">
              <w:rPr>
                <w:rFonts w:ascii="Times New Roman" w:hAnsi="Times New Roman"/>
                <w:sz w:val="24"/>
                <w:szCs w:val="24"/>
              </w:rPr>
              <w:t>No</w:t>
            </w:r>
          </w:p>
        </w:tc>
      </w:tr>
      <w:tr w:rsidR="00A8030D" w:rsidRPr="00002425" w14:paraId="13B66DF4" w14:textId="77777777" w:rsidTr="006B308D">
        <w:tc>
          <w:tcPr>
            <w:tcW w:w="7758" w:type="dxa"/>
            <w:shd w:val="clear" w:color="auto" w:fill="auto"/>
          </w:tcPr>
          <w:p w14:paraId="74483125" w14:textId="4D614334" w:rsidR="00A8030D" w:rsidRPr="00002425" w:rsidRDefault="009913E8"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19.- ¿Tienes amigos que </w:t>
            </w:r>
            <w:r w:rsidR="00092E61" w:rsidRPr="00002425">
              <w:rPr>
                <w:rFonts w:ascii="Times New Roman" w:hAnsi="Times New Roman"/>
                <w:sz w:val="24"/>
                <w:szCs w:val="24"/>
              </w:rPr>
              <w:t xml:space="preserve">causen </w:t>
            </w:r>
            <w:r w:rsidRPr="00002425">
              <w:rPr>
                <w:rFonts w:ascii="Times New Roman" w:hAnsi="Times New Roman"/>
                <w:sz w:val="24"/>
                <w:szCs w:val="24"/>
              </w:rPr>
              <w:t xml:space="preserve">daño o destrucción intencionalmente? </w:t>
            </w:r>
          </w:p>
        </w:tc>
        <w:tc>
          <w:tcPr>
            <w:tcW w:w="610" w:type="dxa"/>
            <w:shd w:val="clear" w:color="auto" w:fill="auto"/>
          </w:tcPr>
          <w:p w14:paraId="10923CB3" w14:textId="275BEF85" w:rsidR="00A8030D" w:rsidRPr="00002425" w:rsidRDefault="00DE3E23" w:rsidP="006B308D">
            <w:pPr>
              <w:spacing w:after="0" w:line="240" w:lineRule="auto"/>
              <w:jc w:val="both"/>
              <w:rPr>
                <w:rFonts w:ascii="Times New Roman" w:hAnsi="Times New Roman"/>
                <w:sz w:val="24"/>
                <w:szCs w:val="24"/>
              </w:rPr>
            </w:pPr>
            <w:r w:rsidRPr="00002425">
              <w:rPr>
                <w:rFonts w:ascii="Times New Roman" w:hAnsi="Times New Roman"/>
                <w:sz w:val="24"/>
                <w:szCs w:val="24"/>
              </w:rPr>
              <w:t>Sí</w:t>
            </w:r>
          </w:p>
        </w:tc>
        <w:tc>
          <w:tcPr>
            <w:tcW w:w="610" w:type="dxa"/>
            <w:shd w:val="clear" w:color="auto" w:fill="auto"/>
          </w:tcPr>
          <w:p w14:paraId="552F5400" w14:textId="77777777" w:rsidR="00A8030D" w:rsidRPr="00002425" w:rsidRDefault="009913E8" w:rsidP="006B308D">
            <w:pPr>
              <w:spacing w:after="0" w:line="240" w:lineRule="auto"/>
              <w:jc w:val="both"/>
              <w:rPr>
                <w:rFonts w:ascii="Times New Roman" w:hAnsi="Times New Roman"/>
                <w:sz w:val="24"/>
                <w:szCs w:val="24"/>
              </w:rPr>
            </w:pPr>
            <w:r w:rsidRPr="00002425">
              <w:rPr>
                <w:rFonts w:ascii="Times New Roman" w:hAnsi="Times New Roman"/>
                <w:sz w:val="24"/>
                <w:szCs w:val="24"/>
              </w:rPr>
              <w:t>No</w:t>
            </w:r>
          </w:p>
        </w:tc>
      </w:tr>
      <w:tr w:rsidR="00A8030D" w:rsidRPr="00002425" w14:paraId="776D4C8E" w14:textId="77777777" w:rsidTr="006B308D">
        <w:tc>
          <w:tcPr>
            <w:tcW w:w="7758" w:type="dxa"/>
            <w:shd w:val="clear" w:color="auto" w:fill="auto"/>
          </w:tcPr>
          <w:p w14:paraId="58A4D6F9" w14:textId="692BEE38" w:rsidR="00A8030D" w:rsidRPr="00002425" w:rsidRDefault="009913E8" w:rsidP="006B308D">
            <w:pPr>
              <w:spacing w:after="0" w:line="240" w:lineRule="auto"/>
              <w:jc w:val="both"/>
              <w:rPr>
                <w:rFonts w:ascii="Times New Roman" w:hAnsi="Times New Roman"/>
                <w:sz w:val="24"/>
                <w:szCs w:val="24"/>
              </w:rPr>
            </w:pPr>
            <w:r w:rsidRPr="00002425">
              <w:rPr>
                <w:rFonts w:ascii="Times New Roman" w:hAnsi="Times New Roman"/>
                <w:sz w:val="24"/>
                <w:szCs w:val="24"/>
              </w:rPr>
              <w:t>20.- La mayoría de las veces</w:t>
            </w:r>
            <w:r w:rsidR="00092E61" w:rsidRPr="00002425">
              <w:rPr>
                <w:rFonts w:ascii="Times New Roman" w:hAnsi="Times New Roman"/>
                <w:sz w:val="24"/>
                <w:szCs w:val="24"/>
              </w:rPr>
              <w:t>,</w:t>
            </w:r>
            <w:r w:rsidRPr="00002425">
              <w:rPr>
                <w:rFonts w:ascii="Times New Roman" w:hAnsi="Times New Roman"/>
                <w:sz w:val="24"/>
                <w:szCs w:val="24"/>
              </w:rPr>
              <w:t xml:space="preserve"> ¿</w:t>
            </w:r>
            <w:r w:rsidR="00092E61" w:rsidRPr="00002425">
              <w:rPr>
                <w:rFonts w:ascii="Times New Roman" w:hAnsi="Times New Roman"/>
                <w:sz w:val="24"/>
                <w:szCs w:val="24"/>
              </w:rPr>
              <w:t xml:space="preserve">saben </w:t>
            </w:r>
            <w:r w:rsidRPr="00002425">
              <w:rPr>
                <w:rFonts w:ascii="Times New Roman" w:hAnsi="Times New Roman"/>
                <w:sz w:val="24"/>
                <w:szCs w:val="24"/>
              </w:rPr>
              <w:t xml:space="preserve">tus padres </w:t>
            </w:r>
            <w:r w:rsidR="00000517" w:rsidRPr="00002425">
              <w:rPr>
                <w:rFonts w:ascii="Times New Roman" w:hAnsi="Times New Roman"/>
                <w:sz w:val="24"/>
                <w:szCs w:val="24"/>
              </w:rPr>
              <w:t xml:space="preserve">o tutores </w:t>
            </w:r>
            <w:r w:rsidR="00092E61" w:rsidRPr="00002425">
              <w:rPr>
                <w:rFonts w:ascii="Times New Roman" w:hAnsi="Times New Roman"/>
                <w:sz w:val="24"/>
                <w:szCs w:val="24"/>
              </w:rPr>
              <w:t xml:space="preserve">dónde estás </w:t>
            </w:r>
            <w:r w:rsidR="00000517" w:rsidRPr="00002425">
              <w:rPr>
                <w:rFonts w:ascii="Times New Roman" w:hAnsi="Times New Roman"/>
                <w:sz w:val="24"/>
                <w:szCs w:val="24"/>
              </w:rPr>
              <w:t>y lo que estás haciendo?</w:t>
            </w:r>
          </w:p>
        </w:tc>
        <w:tc>
          <w:tcPr>
            <w:tcW w:w="610" w:type="dxa"/>
            <w:shd w:val="clear" w:color="auto" w:fill="auto"/>
          </w:tcPr>
          <w:p w14:paraId="46D7E42D" w14:textId="555EBB60" w:rsidR="00A8030D" w:rsidRPr="00002425" w:rsidRDefault="00DE3E23" w:rsidP="006B308D">
            <w:pPr>
              <w:spacing w:after="0" w:line="240" w:lineRule="auto"/>
              <w:jc w:val="both"/>
              <w:rPr>
                <w:rFonts w:ascii="Times New Roman" w:hAnsi="Times New Roman"/>
                <w:sz w:val="24"/>
                <w:szCs w:val="24"/>
              </w:rPr>
            </w:pPr>
            <w:r w:rsidRPr="00002425">
              <w:rPr>
                <w:rFonts w:ascii="Times New Roman" w:hAnsi="Times New Roman"/>
                <w:sz w:val="24"/>
                <w:szCs w:val="24"/>
              </w:rPr>
              <w:t>Sí</w:t>
            </w:r>
          </w:p>
        </w:tc>
        <w:tc>
          <w:tcPr>
            <w:tcW w:w="610" w:type="dxa"/>
            <w:shd w:val="clear" w:color="auto" w:fill="auto"/>
          </w:tcPr>
          <w:p w14:paraId="63596464" w14:textId="77777777" w:rsidR="00A8030D" w:rsidRPr="00002425" w:rsidRDefault="00000517" w:rsidP="006B308D">
            <w:pPr>
              <w:spacing w:after="0" w:line="240" w:lineRule="auto"/>
              <w:jc w:val="both"/>
              <w:rPr>
                <w:rFonts w:ascii="Times New Roman" w:hAnsi="Times New Roman"/>
                <w:sz w:val="24"/>
                <w:szCs w:val="24"/>
              </w:rPr>
            </w:pPr>
            <w:r w:rsidRPr="00002425">
              <w:rPr>
                <w:rFonts w:ascii="Times New Roman" w:hAnsi="Times New Roman"/>
                <w:sz w:val="24"/>
                <w:szCs w:val="24"/>
              </w:rPr>
              <w:t>No</w:t>
            </w:r>
          </w:p>
        </w:tc>
      </w:tr>
      <w:tr w:rsidR="00A8030D" w:rsidRPr="00002425" w14:paraId="3FF39910" w14:textId="77777777" w:rsidTr="006B308D">
        <w:tc>
          <w:tcPr>
            <w:tcW w:w="7758" w:type="dxa"/>
            <w:shd w:val="clear" w:color="auto" w:fill="auto"/>
          </w:tcPr>
          <w:p w14:paraId="371EE9EF" w14:textId="77777777" w:rsidR="00A8030D" w:rsidRPr="00002425" w:rsidRDefault="00000517" w:rsidP="006B308D">
            <w:pPr>
              <w:spacing w:after="0" w:line="240" w:lineRule="auto"/>
              <w:jc w:val="both"/>
              <w:rPr>
                <w:rFonts w:ascii="Times New Roman" w:hAnsi="Times New Roman"/>
                <w:sz w:val="24"/>
                <w:szCs w:val="24"/>
              </w:rPr>
            </w:pPr>
            <w:r w:rsidRPr="00002425">
              <w:rPr>
                <w:rFonts w:ascii="Times New Roman" w:hAnsi="Times New Roman"/>
                <w:sz w:val="24"/>
                <w:szCs w:val="24"/>
              </w:rPr>
              <w:t>21.- ¿Sueles perderte actividades o acontecimientos porque has gastado demasiado dinero en drogas o bebidas alcohólicas?</w:t>
            </w:r>
          </w:p>
        </w:tc>
        <w:tc>
          <w:tcPr>
            <w:tcW w:w="610" w:type="dxa"/>
            <w:shd w:val="clear" w:color="auto" w:fill="auto"/>
          </w:tcPr>
          <w:p w14:paraId="38014387" w14:textId="2E473455" w:rsidR="00A8030D" w:rsidRPr="00002425" w:rsidRDefault="00DE3E23" w:rsidP="006B308D">
            <w:pPr>
              <w:spacing w:after="0" w:line="240" w:lineRule="auto"/>
              <w:jc w:val="both"/>
              <w:rPr>
                <w:rFonts w:ascii="Times New Roman" w:hAnsi="Times New Roman"/>
                <w:sz w:val="24"/>
                <w:szCs w:val="24"/>
              </w:rPr>
            </w:pPr>
            <w:r w:rsidRPr="00002425">
              <w:rPr>
                <w:rFonts w:ascii="Times New Roman" w:hAnsi="Times New Roman"/>
                <w:sz w:val="24"/>
                <w:szCs w:val="24"/>
              </w:rPr>
              <w:t>Sí</w:t>
            </w:r>
          </w:p>
        </w:tc>
        <w:tc>
          <w:tcPr>
            <w:tcW w:w="610" w:type="dxa"/>
            <w:shd w:val="clear" w:color="auto" w:fill="auto"/>
          </w:tcPr>
          <w:p w14:paraId="23885362" w14:textId="77777777" w:rsidR="00A8030D" w:rsidRPr="00002425" w:rsidRDefault="00000517" w:rsidP="006B308D">
            <w:pPr>
              <w:spacing w:after="0" w:line="240" w:lineRule="auto"/>
              <w:jc w:val="both"/>
              <w:rPr>
                <w:rFonts w:ascii="Times New Roman" w:hAnsi="Times New Roman"/>
                <w:sz w:val="24"/>
                <w:szCs w:val="24"/>
              </w:rPr>
            </w:pPr>
            <w:r w:rsidRPr="00002425">
              <w:rPr>
                <w:rFonts w:ascii="Times New Roman" w:hAnsi="Times New Roman"/>
                <w:sz w:val="24"/>
                <w:szCs w:val="24"/>
              </w:rPr>
              <w:t>No</w:t>
            </w:r>
          </w:p>
        </w:tc>
      </w:tr>
      <w:tr w:rsidR="00A8030D" w:rsidRPr="00002425" w14:paraId="2CE136B2" w14:textId="77777777" w:rsidTr="006B308D">
        <w:tc>
          <w:tcPr>
            <w:tcW w:w="7758" w:type="dxa"/>
            <w:shd w:val="clear" w:color="auto" w:fill="auto"/>
          </w:tcPr>
          <w:p w14:paraId="7F43D912" w14:textId="7CAF6E47" w:rsidR="00A8030D" w:rsidRPr="00002425" w:rsidRDefault="00000517" w:rsidP="006B308D">
            <w:pPr>
              <w:spacing w:after="0" w:line="240" w:lineRule="auto"/>
              <w:jc w:val="both"/>
              <w:rPr>
                <w:rFonts w:ascii="Times New Roman" w:hAnsi="Times New Roman"/>
                <w:sz w:val="24"/>
                <w:szCs w:val="24"/>
              </w:rPr>
            </w:pPr>
            <w:r w:rsidRPr="00002425">
              <w:rPr>
                <w:rFonts w:ascii="Times New Roman" w:hAnsi="Times New Roman"/>
                <w:sz w:val="24"/>
                <w:szCs w:val="24"/>
              </w:rPr>
              <w:t>22- ¿</w:t>
            </w:r>
            <w:r w:rsidR="00092E61" w:rsidRPr="00002425">
              <w:rPr>
                <w:rFonts w:ascii="Times New Roman" w:hAnsi="Times New Roman"/>
                <w:sz w:val="24"/>
                <w:szCs w:val="24"/>
              </w:rPr>
              <w:t xml:space="preserve">Participas </w:t>
            </w:r>
            <w:r w:rsidRPr="00002425">
              <w:rPr>
                <w:rFonts w:ascii="Times New Roman" w:hAnsi="Times New Roman"/>
                <w:sz w:val="24"/>
                <w:szCs w:val="24"/>
              </w:rPr>
              <w:t>en muchas actividades en compañía de tus padres o tutores?</w:t>
            </w:r>
          </w:p>
        </w:tc>
        <w:tc>
          <w:tcPr>
            <w:tcW w:w="610" w:type="dxa"/>
            <w:shd w:val="clear" w:color="auto" w:fill="auto"/>
          </w:tcPr>
          <w:p w14:paraId="68EB74B5" w14:textId="71268BFB" w:rsidR="00A8030D" w:rsidRPr="00002425" w:rsidRDefault="00DE3E23" w:rsidP="006B308D">
            <w:pPr>
              <w:spacing w:after="0" w:line="240" w:lineRule="auto"/>
              <w:jc w:val="both"/>
              <w:rPr>
                <w:rFonts w:ascii="Times New Roman" w:hAnsi="Times New Roman"/>
                <w:sz w:val="24"/>
                <w:szCs w:val="24"/>
              </w:rPr>
            </w:pPr>
            <w:r w:rsidRPr="00002425">
              <w:rPr>
                <w:rFonts w:ascii="Times New Roman" w:hAnsi="Times New Roman"/>
                <w:sz w:val="24"/>
                <w:szCs w:val="24"/>
              </w:rPr>
              <w:t>Sí</w:t>
            </w:r>
          </w:p>
        </w:tc>
        <w:tc>
          <w:tcPr>
            <w:tcW w:w="610" w:type="dxa"/>
            <w:shd w:val="clear" w:color="auto" w:fill="auto"/>
          </w:tcPr>
          <w:p w14:paraId="2BE9369F" w14:textId="77777777" w:rsidR="00A8030D" w:rsidRPr="00002425" w:rsidRDefault="00000517" w:rsidP="006B308D">
            <w:pPr>
              <w:spacing w:after="0" w:line="240" w:lineRule="auto"/>
              <w:jc w:val="both"/>
              <w:rPr>
                <w:rFonts w:ascii="Times New Roman" w:hAnsi="Times New Roman"/>
                <w:sz w:val="24"/>
                <w:szCs w:val="24"/>
              </w:rPr>
            </w:pPr>
            <w:r w:rsidRPr="00002425">
              <w:rPr>
                <w:rFonts w:ascii="Times New Roman" w:hAnsi="Times New Roman"/>
                <w:sz w:val="24"/>
                <w:szCs w:val="24"/>
              </w:rPr>
              <w:t>No</w:t>
            </w:r>
          </w:p>
        </w:tc>
      </w:tr>
      <w:tr w:rsidR="00A8030D" w:rsidRPr="00002425" w14:paraId="60A34579" w14:textId="77777777" w:rsidTr="006B308D">
        <w:tc>
          <w:tcPr>
            <w:tcW w:w="7758" w:type="dxa"/>
            <w:shd w:val="clear" w:color="auto" w:fill="auto"/>
          </w:tcPr>
          <w:p w14:paraId="56FC28B3" w14:textId="6ED5157D" w:rsidR="00A8030D" w:rsidRPr="00002425" w:rsidRDefault="00000517" w:rsidP="006B308D">
            <w:pPr>
              <w:spacing w:after="0" w:line="240" w:lineRule="auto"/>
              <w:jc w:val="both"/>
              <w:rPr>
                <w:rFonts w:ascii="Times New Roman" w:hAnsi="Times New Roman"/>
                <w:sz w:val="24"/>
                <w:szCs w:val="24"/>
              </w:rPr>
            </w:pPr>
            <w:r w:rsidRPr="00002425">
              <w:rPr>
                <w:rFonts w:ascii="Times New Roman" w:hAnsi="Times New Roman"/>
                <w:sz w:val="24"/>
                <w:szCs w:val="24"/>
              </w:rPr>
              <w:t>23.- ¿Te sientes nervioso (a) la mayor parte del tiempo?</w:t>
            </w:r>
          </w:p>
        </w:tc>
        <w:tc>
          <w:tcPr>
            <w:tcW w:w="610" w:type="dxa"/>
            <w:shd w:val="clear" w:color="auto" w:fill="auto"/>
          </w:tcPr>
          <w:p w14:paraId="22B2334C" w14:textId="7FA65F9B" w:rsidR="00A8030D" w:rsidRPr="00002425" w:rsidRDefault="00DE3E23" w:rsidP="006B308D">
            <w:pPr>
              <w:spacing w:after="0" w:line="240" w:lineRule="auto"/>
              <w:jc w:val="both"/>
              <w:rPr>
                <w:rFonts w:ascii="Times New Roman" w:hAnsi="Times New Roman"/>
                <w:sz w:val="24"/>
                <w:szCs w:val="24"/>
              </w:rPr>
            </w:pPr>
            <w:r w:rsidRPr="00002425">
              <w:rPr>
                <w:rFonts w:ascii="Times New Roman" w:hAnsi="Times New Roman"/>
                <w:sz w:val="24"/>
                <w:szCs w:val="24"/>
              </w:rPr>
              <w:t>Sí</w:t>
            </w:r>
          </w:p>
        </w:tc>
        <w:tc>
          <w:tcPr>
            <w:tcW w:w="610" w:type="dxa"/>
            <w:shd w:val="clear" w:color="auto" w:fill="auto"/>
          </w:tcPr>
          <w:p w14:paraId="29669D0A" w14:textId="77777777" w:rsidR="00A8030D" w:rsidRPr="00002425" w:rsidRDefault="00000517" w:rsidP="006B308D">
            <w:pPr>
              <w:spacing w:after="0" w:line="240" w:lineRule="auto"/>
              <w:jc w:val="both"/>
              <w:rPr>
                <w:rFonts w:ascii="Times New Roman" w:hAnsi="Times New Roman"/>
                <w:sz w:val="24"/>
                <w:szCs w:val="24"/>
              </w:rPr>
            </w:pPr>
            <w:r w:rsidRPr="00002425">
              <w:rPr>
                <w:rFonts w:ascii="Times New Roman" w:hAnsi="Times New Roman"/>
                <w:sz w:val="24"/>
                <w:szCs w:val="24"/>
              </w:rPr>
              <w:t>No</w:t>
            </w:r>
          </w:p>
        </w:tc>
      </w:tr>
      <w:tr w:rsidR="00A8030D" w:rsidRPr="00002425" w14:paraId="20D68E80" w14:textId="77777777" w:rsidTr="006B308D">
        <w:trPr>
          <w:trHeight w:val="212"/>
        </w:trPr>
        <w:tc>
          <w:tcPr>
            <w:tcW w:w="7758" w:type="dxa"/>
            <w:shd w:val="clear" w:color="auto" w:fill="auto"/>
          </w:tcPr>
          <w:p w14:paraId="72AD1FAD" w14:textId="77777777" w:rsidR="00A8030D" w:rsidRPr="00002425" w:rsidRDefault="00000517" w:rsidP="006B308D">
            <w:pPr>
              <w:spacing w:after="0" w:line="240" w:lineRule="auto"/>
              <w:rPr>
                <w:rFonts w:ascii="Times New Roman" w:hAnsi="Times New Roman"/>
                <w:sz w:val="24"/>
                <w:szCs w:val="24"/>
              </w:rPr>
            </w:pPr>
            <w:r w:rsidRPr="00002425">
              <w:rPr>
                <w:rFonts w:ascii="Times New Roman" w:hAnsi="Times New Roman"/>
                <w:sz w:val="24"/>
                <w:szCs w:val="24"/>
              </w:rPr>
              <w:t>24.- ¿Has robado alguna vez?</w:t>
            </w:r>
          </w:p>
        </w:tc>
        <w:tc>
          <w:tcPr>
            <w:tcW w:w="610" w:type="dxa"/>
            <w:shd w:val="clear" w:color="auto" w:fill="auto"/>
          </w:tcPr>
          <w:p w14:paraId="76A51F30" w14:textId="2CAEBF9C" w:rsidR="00A8030D" w:rsidRPr="00002425" w:rsidRDefault="00DE3E23"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Sí </w:t>
            </w:r>
          </w:p>
        </w:tc>
        <w:tc>
          <w:tcPr>
            <w:tcW w:w="610" w:type="dxa"/>
            <w:shd w:val="clear" w:color="auto" w:fill="auto"/>
          </w:tcPr>
          <w:p w14:paraId="37AA71A5" w14:textId="77777777" w:rsidR="00A8030D" w:rsidRPr="00002425" w:rsidRDefault="00000517" w:rsidP="006B308D">
            <w:pPr>
              <w:spacing w:after="0" w:line="240" w:lineRule="auto"/>
              <w:jc w:val="both"/>
              <w:rPr>
                <w:rFonts w:ascii="Times New Roman" w:hAnsi="Times New Roman"/>
                <w:sz w:val="24"/>
                <w:szCs w:val="24"/>
              </w:rPr>
            </w:pPr>
            <w:r w:rsidRPr="00002425">
              <w:rPr>
                <w:rFonts w:ascii="Times New Roman" w:hAnsi="Times New Roman"/>
                <w:sz w:val="24"/>
                <w:szCs w:val="24"/>
              </w:rPr>
              <w:t>No</w:t>
            </w:r>
          </w:p>
        </w:tc>
      </w:tr>
      <w:tr w:rsidR="00A8030D" w:rsidRPr="00002425" w14:paraId="35F0C3F2" w14:textId="77777777" w:rsidTr="006B308D">
        <w:tc>
          <w:tcPr>
            <w:tcW w:w="7758" w:type="dxa"/>
            <w:shd w:val="clear" w:color="auto" w:fill="auto"/>
          </w:tcPr>
          <w:p w14:paraId="622589E2" w14:textId="46F998B7" w:rsidR="00A8030D" w:rsidRPr="00002425" w:rsidRDefault="00000517" w:rsidP="006B308D">
            <w:pPr>
              <w:spacing w:after="0" w:line="240" w:lineRule="auto"/>
              <w:jc w:val="both"/>
              <w:rPr>
                <w:rFonts w:ascii="Times New Roman" w:hAnsi="Times New Roman"/>
                <w:sz w:val="24"/>
                <w:szCs w:val="24"/>
              </w:rPr>
            </w:pPr>
            <w:r w:rsidRPr="00002425">
              <w:rPr>
                <w:rFonts w:ascii="Times New Roman" w:hAnsi="Times New Roman"/>
                <w:sz w:val="24"/>
                <w:szCs w:val="24"/>
              </w:rPr>
              <w:t>25.- ¿Has sentido que eres adicto(a) al alcohol o a las drogas?</w:t>
            </w:r>
          </w:p>
        </w:tc>
        <w:tc>
          <w:tcPr>
            <w:tcW w:w="610" w:type="dxa"/>
            <w:shd w:val="clear" w:color="auto" w:fill="auto"/>
          </w:tcPr>
          <w:p w14:paraId="55278495" w14:textId="70648489" w:rsidR="00A8030D" w:rsidRPr="00002425" w:rsidRDefault="00DE3E23" w:rsidP="006B308D">
            <w:pPr>
              <w:spacing w:after="0" w:line="240" w:lineRule="auto"/>
              <w:jc w:val="both"/>
              <w:rPr>
                <w:rFonts w:ascii="Times New Roman" w:hAnsi="Times New Roman"/>
                <w:sz w:val="24"/>
                <w:szCs w:val="24"/>
              </w:rPr>
            </w:pPr>
            <w:r w:rsidRPr="00002425">
              <w:rPr>
                <w:rFonts w:ascii="Times New Roman" w:hAnsi="Times New Roman"/>
                <w:sz w:val="24"/>
                <w:szCs w:val="24"/>
              </w:rPr>
              <w:t>Sí</w:t>
            </w:r>
          </w:p>
        </w:tc>
        <w:tc>
          <w:tcPr>
            <w:tcW w:w="610" w:type="dxa"/>
            <w:shd w:val="clear" w:color="auto" w:fill="auto"/>
          </w:tcPr>
          <w:p w14:paraId="68162E07" w14:textId="77777777" w:rsidR="00A8030D" w:rsidRPr="00002425" w:rsidRDefault="00000517" w:rsidP="006B308D">
            <w:pPr>
              <w:spacing w:after="0" w:line="240" w:lineRule="auto"/>
              <w:jc w:val="both"/>
              <w:rPr>
                <w:rFonts w:ascii="Times New Roman" w:hAnsi="Times New Roman"/>
                <w:sz w:val="24"/>
                <w:szCs w:val="24"/>
              </w:rPr>
            </w:pPr>
            <w:r w:rsidRPr="00002425">
              <w:rPr>
                <w:rFonts w:ascii="Times New Roman" w:hAnsi="Times New Roman"/>
                <w:sz w:val="24"/>
                <w:szCs w:val="24"/>
              </w:rPr>
              <w:t>No</w:t>
            </w:r>
          </w:p>
        </w:tc>
      </w:tr>
      <w:tr w:rsidR="00A8030D" w:rsidRPr="00002425" w14:paraId="11AE7B69" w14:textId="77777777" w:rsidTr="006B308D">
        <w:tc>
          <w:tcPr>
            <w:tcW w:w="7758" w:type="dxa"/>
            <w:shd w:val="clear" w:color="auto" w:fill="auto"/>
          </w:tcPr>
          <w:p w14:paraId="7099E8FD" w14:textId="77777777" w:rsidR="00A8030D" w:rsidRPr="00002425" w:rsidRDefault="00B1651D" w:rsidP="006B308D">
            <w:pPr>
              <w:spacing w:after="0" w:line="240" w:lineRule="auto"/>
              <w:jc w:val="both"/>
              <w:rPr>
                <w:rFonts w:ascii="Times New Roman" w:hAnsi="Times New Roman"/>
                <w:sz w:val="24"/>
                <w:szCs w:val="24"/>
              </w:rPr>
            </w:pPr>
            <w:r w:rsidRPr="00002425">
              <w:rPr>
                <w:rFonts w:ascii="Times New Roman" w:hAnsi="Times New Roman"/>
                <w:sz w:val="24"/>
                <w:szCs w:val="24"/>
              </w:rPr>
              <w:t>26</w:t>
            </w:r>
            <w:r w:rsidR="00000517" w:rsidRPr="00002425">
              <w:rPr>
                <w:rFonts w:ascii="Times New Roman" w:hAnsi="Times New Roman"/>
                <w:sz w:val="24"/>
                <w:szCs w:val="24"/>
              </w:rPr>
              <w:t>.- ¿</w:t>
            </w:r>
            <w:r w:rsidRPr="00002425">
              <w:rPr>
                <w:rFonts w:ascii="Times New Roman" w:hAnsi="Times New Roman"/>
                <w:sz w:val="24"/>
                <w:szCs w:val="24"/>
              </w:rPr>
              <w:t>Sabes leer bien</w:t>
            </w:r>
            <w:r w:rsidR="00000517" w:rsidRPr="00002425">
              <w:rPr>
                <w:rFonts w:ascii="Times New Roman" w:hAnsi="Times New Roman"/>
                <w:sz w:val="24"/>
                <w:szCs w:val="24"/>
              </w:rPr>
              <w:t>?</w:t>
            </w:r>
          </w:p>
        </w:tc>
        <w:tc>
          <w:tcPr>
            <w:tcW w:w="610" w:type="dxa"/>
            <w:shd w:val="clear" w:color="auto" w:fill="auto"/>
          </w:tcPr>
          <w:p w14:paraId="5B8C1617" w14:textId="5B3D76BA" w:rsidR="00A8030D" w:rsidRPr="00002425" w:rsidRDefault="00DE3E23"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Sí </w:t>
            </w:r>
          </w:p>
        </w:tc>
        <w:tc>
          <w:tcPr>
            <w:tcW w:w="610" w:type="dxa"/>
            <w:shd w:val="clear" w:color="auto" w:fill="auto"/>
          </w:tcPr>
          <w:p w14:paraId="283844A7" w14:textId="77777777" w:rsidR="00A8030D" w:rsidRPr="00002425" w:rsidRDefault="00000517" w:rsidP="006B308D">
            <w:pPr>
              <w:spacing w:after="0" w:line="240" w:lineRule="auto"/>
              <w:jc w:val="both"/>
              <w:rPr>
                <w:rFonts w:ascii="Times New Roman" w:hAnsi="Times New Roman"/>
                <w:sz w:val="24"/>
                <w:szCs w:val="24"/>
              </w:rPr>
            </w:pPr>
            <w:r w:rsidRPr="00002425">
              <w:rPr>
                <w:rFonts w:ascii="Times New Roman" w:hAnsi="Times New Roman"/>
                <w:sz w:val="24"/>
                <w:szCs w:val="24"/>
              </w:rPr>
              <w:t>No</w:t>
            </w:r>
          </w:p>
        </w:tc>
      </w:tr>
      <w:tr w:rsidR="00A8030D" w:rsidRPr="00002425" w14:paraId="2267C5F6" w14:textId="77777777" w:rsidTr="006B308D">
        <w:tc>
          <w:tcPr>
            <w:tcW w:w="7758" w:type="dxa"/>
            <w:shd w:val="clear" w:color="auto" w:fill="auto"/>
          </w:tcPr>
          <w:p w14:paraId="6DC11C38" w14:textId="77777777" w:rsidR="00A8030D" w:rsidRPr="00002425" w:rsidRDefault="00B1651D" w:rsidP="006B308D">
            <w:pPr>
              <w:spacing w:after="0" w:line="240" w:lineRule="auto"/>
              <w:jc w:val="both"/>
              <w:rPr>
                <w:rFonts w:ascii="Times New Roman" w:hAnsi="Times New Roman"/>
                <w:sz w:val="24"/>
                <w:szCs w:val="24"/>
              </w:rPr>
            </w:pPr>
            <w:r w:rsidRPr="00002425">
              <w:rPr>
                <w:rFonts w:ascii="Times New Roman" w:hAnsi="Times New Roman"/>
                <w:sz w:val="24"/>
                <w:szCs w:val="24"/>
              </w:rPr>
              <w:t>27</w:t>
            </w:r>
            <w:r w:rsidR="00000517" w:rsidRPr="00002425">
              <w:rPr>
                <w:rFonts w:ascii="Times New Roman" w:hAnsi="Times New Roman"/>
                <w:sz w:val="24"/>
                <w:szCs w:val="24"/>
              </w:rPr>
              <w:t>.- ¿</w:t>
            </w:r>
            <w:r w:rsidRPr="00002425">
              <w:rPr>
                <w:rFonts w:ascii="Times New Roman" w:hAnsi="Times New Roman"/>
                <w:sz w:val="24"/>
                <w:szCs w:val="24"/>
              </w:rPr>
              <w:t>Has estado ausente o llegado tarde a tu trabajo o escuela con frecuencia?</w:t>
            </w:r>
          </w:p>
        </w:tc>
        <w:tc>
          <w:tcPr>
            <w:tcW w:w="610" w:type="dxa"/>
            <w:shd w:val="clear" w:color="auto" w:fill="auto"/>
          </w:tcPr>
          <w:p w14:paraId="24648F93" w14:textId="60009A41" w:rsidR="00A8030D" w:rsidRPr="00002425" w:rsidRDefault="00DE3E23"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Sí </w:t>
            </w:r>
          </w:p>
        </w:tc>
        <w:tc>
          <w:tcPr>
            <w:tcW w:w="610" w:type="dxa"/>
            <w:shd w:val="clear" w:color="auto" w:fill="auto"/>
          </w:tcPr>
          <w:p w14:paraId="40E4BE5D" w14:textId="77777777" w:rsidR="00A8030D" w:rsidRPr="00002425" w:rsidRDefault="00B1651D" w:rsidP="006B308D">
            <w:pPr>
              <w:spacing w:after="0" w:line="240" w:lineRule="auto"/>
              <w:jc w:val="both"/>
              <w:rPr>
                <w:rFonts w:ascii="Times New Roman" w:hAnsi="Times New Roman"/>
                <w:sz w:val="24"/>
                <w:szCs w:val="24"/>
              </w:rPr>
            </w:pPr>
            <w:r w:rsidRPr="00002425">
              <w:rPr>
                <w:rFonts w:ascii="Times New Roman" w:hAnsi="Times New Roman"/>
                <w:sz w:val="24"/>
                <w:szCs w:val="24"/>
              </w:rPr>
              <w:t>No</w:t>
            </w:r>
          </w:p>
        </w:tc>
      </w:tr>
      <w:tr w:rsidR="00A8030D" w:rsidRPr="00002425" w14:paraId="6891C0B9" w14:textId="77777777" w:rsidTr="006B308D">
        <w:tc>
          <w:tcPr>
            <w:tcW w:w="7758" w:type="dxa"/>
            <w:shd w:val="clear" w:color="auto" w:fill="auto"/>
          </w:tcPr>
          <w:p w14:paraId="02222F7C" w14:textId="77777777" w:rsidR="00A8030D" w:rsidRPr="00002425" w:rsidRDefault="00B1651D" w:rsidP="006B308D">
            <w:pPr>
              <w:spacing w:after="0" w:line="240" w:lineRule="auto"/>
              <w:jc w:val="both"/>
              <w:rPr>
                <w:rFonts w:ascii="Times New Roman" w:hAnsi="Times New Roman"/>
                <w:sz w:val="24"/>
                <w:szCs w:val="24"/>
              </w:rPr>
            </w:pPr>
            <w:r w:rsidRPr="00002425">
              <w:rPr>
                <w:rFonts w:ascii="Times New Roman" w:hAnsi="Times New Roman"/>
                <w:sz w:val="24"/>
                <w:szCs w:val="24"/>
              </w:rPr>
              <w:t>28.- ¿Sientes que la gente está en contra tuya?</w:t>
            </w:r>
          </w:p>
        </w:tc>
        <w:tc>
          <w:tcPr>
            <w:tcW w:w="610" w:type="dxa"/>
            <w:shd w:val="clear" w:color="auto" w:fill="auto"/>
          </w:tcPr>
          <w:p w14:paraId="7484559A" w14:textId="122AA3E8" w:rsidR="00A8030D" w:rsidRPr="00002425" w:rsidRDefault="00DE3E23" w:rsidP="006B308D">
            <w:pPr>
              <w:spacing w:after="0" w:line="240" w:lineRule="auto"/>
              <w:jc w:val="both"/>
              <w:rPr>
                <w:rFonts w:ascii="Times New Roman" w:hAnsi="Times New Roman"/>
                <w:sz w:val="24"/>
                <w:szCs w:val="24"/>
              </w:rPr>
            </w:pPr>
            <w:r w:rsidRPr="00002425">
              <w:rPr>
                <w:rFonts w:ascii="Times New Roman" w:hAnsi="Times New Roman"/>
                <w:sz w:val="24"/>
                <w:szCs w:val="24"/>
              </w:rPr>
              <w:t>Sí</w:t>
            </w:r>
          </w:p>
        </w:tc>
        <w:tc>
          <w:tcPr>
            <w:tcW w:w="610" w:type="dxa"/>
            <w:shd w:val="clear" w:color="auto" w:fill="auto"/>
          </w:tcPr>
          <w:p w14:paraId="13D4DF93" w14:textId="77777777" w:rsidR="00A8030D" w:rsidRPr="00002425" w:rsidRDefault="00B1651D" w:rsidP="006B308D">
            <w:pPr>
              <w:spacing w:after="0" w:line="240" w:lineRule="auto"/>
              <w:jc w:val="both"/>
              <w:rPr>
                <w:rFonts w:ascii="Times New Roman" w:hAnsi="Times New Roman"/>
                <w:sz w:val="24"/>
                <w:szCs w:val="24"/>
              </w:rPr>
            </w:pPr>
            <w:r w:rsidRPr="00002425">
              <w:rPr>
                <w:rFonts w:ascii="Times New Roman" w:hAnsi="Times New Roman"/>
                <w:sz w:val="24"/>
                <w:szCs w:val="24"/>
              </w:rPr>
              <w:t>No</w:t>
            </w:r>
          </w:p>
        </w:tc>
      </w:tr>
      <w:tr w:rsidR="00A8030D" w:rsidRPr="00002425" w14:paraId="6335D28F" w14:textId="77777777" w:rsidTr="006B308D">
        <w:tc>
          <w:tcPr>
            <w:tcW w:w="7758" w:type="dxa"/>
            <w:shd w:val="clear" w:color="auto" w:fill="auto"/>
          </w:tcPr>
          <w:p w14:paraId="3A9B6D7F" w14:textId="77777777" w:rsidR="00A8030D" w:rsidRPr="00002425" w:rsidRDefault="00B1651D"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29.- </w:t>
            </w:r>
            <w:r w:rsidR="00D60A4D" w:rsidRPr="00002425">
              <w:rPr>
                <w:rFonts w:ascii="Times New Roman" w:hAnsi="Times New Roman"/>
                <w:sz w:val="24"/>
                <w:szCs w:val="24"/>
              </w:rPr>
              <w:t>¿Tus</w:t>
            </w:r>
            <w:r w:rsidRPr="00002425">
              <w:rPr>
                <w:rFonts w:ascii="Times New Roman" w:hAnsi="Times New Roman"/>
                <w:sz w:val="24"/>
                <w:szCs w:val="24"/>
              </w:rPr>
              <w:t xml:space="preserve"> amigos llevan drogas a las fiestas?</w:t>
            </w:r>
          </w:p>
        </w:tc>
        <w:tc>
          <w:tcPr>
            <w:tcW w:w="610" w:type="dxa"/>
            <w:shd w:val="clear" w:color="auto" w:fill="auto"/>
          </w:tcPr>
          <w:p w14:paraId="77C47760" w14:textId="08DEAB2A" w:rsidR="00A8030D" w:rsidRPr="00002425" w:rsidRDefault="00DE3E23"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Sí </w:t>
            </w:r>
          </w:p>
        </w:tc>
        <w:tc>
          <w:tcPr>
            <w:tcW w:w="610" w:type="dxa"/>
            <w:shd w:val="clear" w:color="auto" w:fill="auto"/>
          </w:tcPr>
          <w:p w14:paraId="4724A0B3" w14:textId="77777777" w:rsidR="00A8030D" w:rsidRPr="00002425" w:rsidRDefault="00B1651D" w:rsidP="006B308D">
            <w:pPr>
              <w:spacing w:after="0" w:line="240" w:lineRule="auto"/>
              <w:jc w:val="both"/>
              <w:rPr>
                <w:rFonts w:ascii="Times New Roman" w:hAnsi="Times New Roman"/>
                <w:sz w:val="24"/>
                <w:szCs w:val="24"/>
              </w:rPr>
            </w:pPr>
            <w:r w:rsidRPr="00002425">
              <w:rPr>
                <w:rFonts w:ascii="Times New Roman" w:hAnsi="Times New Roman"/>
                <w:sz w:val="24"/>
                <w:szCs w:val="24"/>
              </w:rPr>
              <w:t>No</w:t>
            </w:r>
          </w:p>
        </w:tc>
      </w:tr>
      <w:tr w:rsidR="00A8030D" w:rsidRPr="00002425" w14:paraId="172DD1FD" w14:textId="77777777" w:rsidTr="006B308D">
        <w:tc>
          <w:tcPr>
            <w:tcW w:w="7758" w:type="dxa"/>
            <w:shd w:val="clear" w:color="auto" w:fill="auto"/>
          </w:tcPr>
          <w:p w14:paraId="22DBA87E" w14:textId="77777777" w:rsidR="00A8030D" w:rsidRPr="00002425" w:rsidRDefault="00B1651D"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30.- </w:t>
            </w:r>
            <w:r w:rsidR="00D60A4D" w:rsidRPr="00002425">
              <w:rPr>
                <w:rFonts w:ascii="Times New Roman" w:hAnsi="Times New Roman"/>
                <w:sz w:val="24"/>
                <w:szCs w:val="24"/>
              </w:rPr>
              <w:t>¿Peleas</w:t>
            </w:r>
            <w:r w:rsidRPr="00002425">
              <w:rPr>
                <w:rFonts w:ascii="Times New Roman" w:hAnsi="Times New Roman"/>
                <w:sz w:val="24"/>
                <w:szCs w:val="24"/>
              </w:rPr>
              <w:t xml:space="preserve"> con frecuencia?</w:t>
            </w:r>
          </w:p>
        </w:tc>
        <w:tc>
          <w:tcPr>
            <w:tcW w:w="610" w:type="dxa"/>
            <w:shd w:val="clear" w:color="auto" w:fill="auto"/>
          </w:tcPr>
          <w:p w14:paraId="5FDBBCDE" w14:textId="6159205B" w:rsidR="00A8030D" w:rsidRPr="00002425" w:rsidRDefault="00DE3E23" w:rsidP="006B308D">
            <w:pPr>
              <w:spacing w:after="0" w:line="240" w:lineRule="auto"/>
              <w:jc w:val="both"/>
              <w:rPr>
                <w:rFonts w:ascii="Times New Roman" w:hAnsi="Times New Roman"/>
                <w:sz w:val="24"/>
                <w:szCs w:val="24"/>
              </w:rPr>
            </w:pPr>
            <w:r w:rsidRPr="00002425">
              <w:rPr>
                <w:rFonts w:ascii="Times New Roman" w:hAnsi="Times New Roman"/>
                <w:sz w:val="24"/>
                <w:szCs w:val="24"/>
              </w:rPr>
              <w:t>Sí</w:t>
            </w:r>
          </w:p>
        </w:tc>
        <w:tc>
          <w:tcPr>
            <w:tcW w:w="610" w:type="dxa"/>
            <w:shd w:val="clear" w:color="auto" w:fill="auto"/>
          </w:tcPr>
          <w:p w14:paraId="0BE97B5A" w14:textId="77777777" w:rsidR="00A8030D" w:rsidRPr="00002425" w:rsidRDefault="00B1651D" w:rsidP="006B308D">
            <w:pPr>
              <w:spacing w:after="0" w:line="240" w:lineRule="auto"/>
              <w:jc w:val="both"/>
              <w:rPr>
                <w:rFonts w:ascii="Times New Roman" w:hAnsi="Times New Roman"/>
                <w:sz w:val="24"/>
                <w:szCs w:val="24"/>
              </w:rPr>
            </w:pPr>
            <w:r w:rsidRPr="00002425">
              <w:rPr>
                <w:rFonts w:ascii="Times New Roman" w:hAnsi="Times New Roman"/>
                <w:sz w:val="24"/>
                <w:szCs w:val="24"/>
              </w:rPr>
              <w:t>No</w:t>
            </w:r>
          </w:p>
        </w:tc>
      </w:tr>
      <w:tr w:rsidR="00A8030D" w:rsidRPr="00002425" w14:paraId="0E7E24AE" w14:textId="77777777" w:rsidTr="006B308D">
        <w:tc>
          <w:tcPr>
            <w:tcW w:w="7758" w:type="dxa"/>
            <w:shd w:val="clear" w:color="auto" w:fill="auto"/>
          </w:tcPr>
          <w:p w14:paraId="53DD836B" w14:textId="77777777" w:rsidR="00A8030D" w:rsidRPr="00002425" w:rsidRDefault="00B1651D"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31.- </w:t>
            </w:r>
            <w:r w:rsidR="00D60A4D" w:rsidRPr="00002425">
              <w:rPr>
                <w:rFonts w:ascii="Times New Roman" w:hAnsi="Times New Roman"/>
                <w:sz w:val="24"/>
                <w:szCs w:val="24"/>
              </w:rPr>
              <w:t>¿Tienes</w:t>
            </w:r>
            <w:r w:rsidRPr="00002425">
              <w:rPr>
                <w:rFonts w:ascii="Times New Roman" w:hAnsi="Times New Roman"/>
                <w:sz w:val="24"/>
                <w:szCs w:val="24"/>
              </w:rPr>
              <w:t xml:space="preserve"> mal genio?</w:t>
            </w:r>
          </w:p>
        </w:tc>
        <w:tc>
          <w:tcPr>
            <w:tcW w:w="610" w:type="dxa"/>
            <w:shd w:val="clear" w:color="auto" w:fill="auto"/>
          </w:tcPr>
          <w:p w14:paraId="740775A9" w14:textId="333B2272" w:rsidR="00A8030D" w:rsidRPr="00002425" w:rsidRDefault="00DE3E23" w:rsidP="006B308D">
            <w:pPr>
              <w:spacing w:after="0" w:line="240" w:lineRule="auto"/>
              <w:jc w:val="both"/>
              <w:rPr>
                <w:rFonts w:ascii="Times New Roman" w:hAnsi="Times New Roman"/>
                <w:sz w:val="24"/>
                <w:szCs w:val="24"/>
              </w:rPr>
            </w:pPr>
            <w:r w:rsidRPr="00002425">
              <w:rPr>
                <w:rFonts w:ascii="Times New Roman" w:hAnsi="Times New Roman"/>
                <w:sz w:val="24"/>
                <w:szCs w:val="24"/>
              </w:rPr>
              <w:t>Sí</w:t>
            </w:r>
          </w:p>
        </w:tc>
        <w:tc>
          <w:tcPr>
            <w:tcW w:w="610" w:type="dxa"/>
            <w:shd w:val="clear" w:color="auto" w:fill="auto"/>
          </w:tcPr>
          <w:p w14:paraId="5D39D3C5" w14:textId="77777777" w:rsidR="00A8030D" w:rsidRPr="00002425" w:rsidRDefault="00B1651D" w:rsidP="006B308D">
            <w:pPr>
              <w:spacing w:after="0" w:line="240" w:lineRule="auto"/>
              <w:jc w:val="both"/>
              <w:rPr>
                <w:rFonts w:ascii="Times New Roman" w:hAnsi="Times New Roman"/>
                <w:sz w:val="24"/>
                <w:szCs w:val="24"/>
              </w:rPr>
            </w:pPr>
            <w:r w:rsidRPr="00002425">
              <w:rPr>
                <w:rFonts w:ascii="Times New Roman" w:hAnsi="Times New Roman"/>
                <w:sz w:val="24"/>
                <w:szCs w:val="24"/>
              </w:rPr>
              <w:t>No</w:t>
            </w:r>
          </w:p>
        </w:tc>
      </w:tr>
      <w:tr w:rsidR="00A8030D" w:rsidRPr="00002425" w14:paraId="609F42AD" w14:textId="77777777" w:rsidTr="006B308D">
        <w:tc>
          <w:tcPr>
            <w:tcW w:w="7758" w:type="dxa"/>
            <w:shd w:val="clear" w:color="auto" w:fill="auto"/>
          </w:tcPr>
          <w:p w14:paraId="1851E135" w14:textId="77777777" w:rsidR="00A8030D" w:rsidRPr="00002425" w:rsidRDefault="00B1651D"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32.- </w:t>
            </w:r>
            <w:r w:rsidR="00D60A4D" w:rsidRPr="00002425">
              <w:rPr>
                <w:rFonts w:ascii="Times New Roman" w:hAnsi="Times New Roman"/>
                <w:sz w:val="24"/>
                <w:szCs w:val="24"/>
              </w:rPr>
              <w:t>¿Te</w:t>
            </w:r>
            <w:r w:rsidRPr="00002425">
              <w:rPr>
                <w:rFonts w:ascii="Times New Roman" w:hAnsi="Times New Roman"/>
                <w:sz w:val="24"/>
                <w:szCs w:val="24"/>
              </w:rPr>
              <w:t xml:space="preserve"> prestan atención tus padres o tutores cuando les hablas?</w:t>
            </w:r>
          </w:p>
        </w:tc>
        <w:tc>
          <w:tcPr>
            <w:tcW w:w="610" w:type="dxa"/>
            <w:shd w:val="clear" w:color="auto" w:fill="auto"/>
          </w:tcPr>
          <w:p w14:paraId="1839785C" w14:textId="7EA52BA7" w:rsidR="00A8030D" w:rsidRPr="00002425" w:rsidRDefault="00DE3E23"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Sí </w:t>
            </w:r>
          </w:p>
        </w:tc>
        <w:tc>
          <w:tcPr>
            <w:tcW w:w="610" w:type="dxa"/>
            <w:shd w:val="clear" w:color="auto" w:fill="auto"/>
          </w:tcPr>
          <w:p w14:paraId="6FCB2D8C" w14:textId="77777777" w:rsidR="00A8030D" w:rsidRPr="00002425" w:rsidRDefault="00B1651D" w:rsidP="006B308D">
            <w:pPr>
              <w:spacing w:after="0" w:line="240" w:lineRule="auto"/>
              <w:jc w:val="both"/>
              <w:rPr>
                <w:rFonts w:ascii="Times New Roman" w:hAnsi="Times New Roman"/>
                <w:sz w:val="24"/>
                <w:szCs w:val="24"/>
              </w:rPr>
            </w:pPr>
            <w:r w:rsidRPr="00002425">
              <w:rPr>
                <w:rFonts w:ascii="Times New Roman" w:hAnsi="Times New Roman"/>
                <w:sz w:val="24"/>
                <w:szCs w:val="24"/>
              </w:rPr>
              <w:t>No</w:t>
            </w:r>
          </w:p>
        </w:tc>
      </w:tr>
      <w:tr w:rsidR="00D60A4D" w:rsidRPr="00002425" w14:paraId="28C3826F" w14:textId="77777777" w:rsidTr="006B308D">
        <w:tc>
          <w:tcPr>
            <w:tcW w:w="7758" w:type="dxa"/>
            <w:shd w:val="clear" w:color="auto" w:fill="auto"/>
          </w:tcPr>
          <w:p w14:paraId="58CDD990" w14:textId="77777777" w:rsidR="00D60A4D" w:rsidRPr="00002425" w:rsidRDefault="00D60A4D" w:rsidP="006B308D">
            <w:pPr>
              <w:spacing w:after="0" w:line="240" w:lineRule="auto"/>
              <w:jc w:val="both"/>
              <w:rPr>
                <w:rFonts w:ascii="Times New Roman" w:hAnsi="Times New Roman"/>
                <w:sz w:val="24"/>
                <w:szCs w:val="24"/>
              </w:rPr>
            </w:pPr>
            <w:r w:rsidRPr="00002425">
              <w:rPr>
                <w:rFonts w:ascii="Times New Roman" w:hAnsi="Times New Roman"/>
                <w:sz w:val="24"/>
                <w:szCs w:val="24"/>
              </w:rPr>
              <w:t>33.-</w:t>
            </w:r>
            <w:r w:rsidR="003C78AB" w:rsidRPr="00002425">
              <w:rPr>
                <w:rFonts w:ascii="Times New Roman" w:hAnsi="Times New Roman"/>
                <w:sz w:val="24"/>
                <w:szCs w:val="24"/>
              </w:rPr>
              <w:t xml:space="preserve"> </w:t>
            </w:r>
            <w:r w:rsidR="00607F19" w:rsidRPr="00002425">
              <w:rPr>
                <w:rFonts w:ascii="Times New Roman" w:hAnsi="Times New Roman"/>
                <w:sz w:val="24"/>
                <w:szCs w:val="24"/>
              </w:rPr>
              <w:t>¿Has</w:t>
            </w:r>
            <w:r w:rsidR="003C78AB" w:rsidRPr="00002425">
              <w:rPr>
                <w:rFonts w:ascii="Times New Roman" w:hAnsi="Times New Roman"/>
                <w:sz w:val="24"/>
                <w:szCs w:val="24"/>
              </w:rPr>
              <w:t xml:space="preserve"> comenzado a consumir mayores cantidades de drogas o alcohol para obtener el efecto que deseas? </w:t>
            </w:r>
          </w:p>
        </w:tc>
        <w:tc>
          <w:tcPr>
            <w:tcW w:w="610" w:type="dxa"/>
            <w:shd w:val="clear" w:color="auto" w:fill="auto"/>
          </w:tcPr>
          <w:p w14:paraId="6C2046AC" w14:textId="2188A75F" w:rsidR="00D60A4D" w:rsidRPr="00002425" w:rsidRDefault="00DE3E23"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Sí </w:t>
            </w:r>
          </w:p>
        </w:tc>
        <w:tc>
          <w:tcPr>
            <w:tcW w:w="610" w:type="dxa"/>
            <w:shd w:val="clear" w:color="auto" w:fill="auto"/>
          </w:tcPr>
          <w:p w14:paraId="2D441AC3" w14:textId="77777777" w:rsidR="00D60A4D" w:rsidRPr="00002425" w:rsidRDefault="003C78AB"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No </w:t>
            </w:r>
          </w:p>
        </w:tc>
      </w:tr>
      <w:tr w:rsidR="00D60A4D" w:rsidRPr="00002425" w14:paraId="083F458F" w14:textId="77777777" w:rsidTr="006B308D">
        <w:tc>
          <w:tcPr>
            <w:tcW w:w="7758" w:type="dxa"/>
            <w:shd w:val="clear" w:color="auto" w:fill="auto"/>
          </w:tcPr>
          <w:p w14:paraId="6F6F9CC3" w14:textId="1289AB2D" w:rsidR="00D60A4D" w:rsidRPr="00002425" w:rsidRDefault="00607F19"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34- </w:t>
            </w:r>
            <w:r w:rsidR="00DD3B59" w:rsidRPr="00002425">
              <w:rPr>
                <w:rFonts w:ascii="Times New Roman" w:hAnsi="Times New Roman"/>
                <w:sz w:val="24"/>
                <w:szCs w:val="24"/>
              </w:rPr>
              <w:t>¿Te</w:t>
            </w:r>
            <w:r w:rsidRPr="00002425">
              <w:rPr>
                <w:rFonts w:ascii="Times New Roman" w:hAnsi="Times New Roman"/>
                <w:sz w:val="24"/>
                <w:szCs w:val="24"/>
              </w:rPr>
              <w:t xml:space="preserve"> dice la gente que eres descuidado(a)?</w:t>
            </w:r>
          </w:p>
        </w:tc>
        <w:tc>
          <w:tcPr>
            <w:tcW w:w="610" w:type="dxa"/>
            <w:shd w:val="clear" w:color="auto" w:fill="auto"/>
          </w:tcPr>
          <w:p w14:paraId="27DDC6C6" w14:textId="467891A6" w:rsidR="00D60A4D" w:rsidRPr="00002425" w:rsidRDefault="00DE3E23"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Sí </w:t>
            </w:r>
          </w:p>
        </w:tc>
        <w:tc>
          <w:tcPr>
            <w:tcW w:w="610" w:type="dxa"/>
            <w:shd w:val="clear" w:color="auto" w:fill="auto"/>
          </w:tcPr>
          <w:p w14:paraId="021F5CFF" w14:textId="77777777" w:rsidR="00D60A4D" w:rsidRPr="00002425" w:rsidRDefault="00607F19" w:rsidP="006B308D">
            <w:pPr>
              <w:spacing w:after="0" w:line="240" w:lineRule="auto"/>
              <w:jc w:val="both"/>
              <w:rPr>
                <w:rFonts w:ascii="Times New Roman" w:hAnsi="Times New Roman"/>
                <w:sz w:val="24"/>
                <w:szCs w:val="24"/>
              </w:rPr>
            </w:pPr>
            <w:r w:rsidRPr="00002425">
              <w:rPr>
                <w:rFonts w:ascii="Times New Roman" w:hAnsi="Times New Roman"/>
                <w:sz w:val="24"/>
                <w:szCs w:val="24"/>
              </w:rPr>
              <w:t>No</w:t>
            </w:r>
          </w:p>
        </w:tc>
      </w:tr>
      <w:tr w:rsidR="00D60A4D" w:rsidRPr="00002425" w14:paraId="599F55F1" w14:textId="77777777" w:rsidTr="006B308D">
        <w:tc>
          <w:tcPr>
            <w:tcW w:w="7758" w:type="dxa"/>
            <w:shd w:val="clear" w:color="auto" w:fill="auto"/>
          </w:tcPr>
          <w:p w14:paraId="7E5C24C9" w14:textId="16DD9658" w:rsidR="00D60A4D" w:rsidRPr="00002425" w:rsidRDefault="00607F19" w:rsidP="006B308D">
            <w:pPr>
              <w:spacing w:after="0" w:line="240" w:lineRule="auto"/>
              <w:jc w:val="both"/>
              <w:rPr>
                <w:rFonts w:ascii="Times New Roman" w:hAnsi="Times New Roman"/>
                <w:sz w:val="24"/>
                <w:szCs w:val="24"/>
                <w:lang w:val="pt-BR"/>
              </w:rPr>
            </w:pPr>
            <w:r w:rsidRPr="00002425">
              <w:rPr>
                <w:rFonts w:ascii="Times New Roman" w:hAnsi="Times New Roman"/>
                <w:sz w:val="24"/>
                <w:szCs w:val="24"/>
                <w:lang w:val="pt-BR"/>
              </w:rPr>
              <w:t>35.- ¿Eres terco(a) o testarudo(a)?</w:t>
            </w:r>
          </w:p>
        </w:tc>
        <w:tc>
          <w:tcPr>
            <w:tcW w:w="610" w:type="dxa"/>
            <w:shd w:val="clear" w:color="auto" w:fill="auto"/>
          </w:tcPr>
          <w:p w14:paraId="2FFC3FCD" w14:textId="4DDD59F3" w:rsidR="00D60A4D" w:rsidRPr="00002425" w:rsidRDefault="00DE3E23"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Sí </w:t>
            </w:r>
          </w:p>
        </w:tc>
        <w:tc>
          <w:tcPr>
            <w:tcW w:w="610" w:type="dxa"/>
            <w:shd w:val="clear" w:color="auto" w:fill="auto"/>
          </w:tcPr>
          <w:p w14:paraId="7B2871B6" w14:textId="77777777" w:rsidR="00D60A4D" w:rsidRPr="00002425" w:rsidRDefault="00607F19" w:rsidP="006B308D">
            <w:pPr>
              <w:spacing w:after="0" w:line="240" w:lineRule="auto"/>
              <w:jc w:val="both"/>
              <w:rPr>
                <w:rFonts w:ascii="Times New Roman" w:hAnsi="Times New Roman"/>
                <w:sz w:val="24"/>
                <w:szCs w:val="24"/>
              </w:rPr>
            </w:pPr>
            <w:r w:rsidRPr="00002425">
              <w:rPr>
                <w:rFonts w:ascii="Times New Roman" w:hAnsi="Times New Roman"/>
                <w:sz w:val="24"/>
                <w:szCs w:val="24"/>
              </w:rPr>
              <w:t>No</w:t>
            </w:r>
          </w:p>
        </w:tc>
      </w:tr>
      <w:tr w:rsidR="00D60A4D" w:rsidRPr="00002425" w14:paraId="17C364F7" w14:textId="77777777" w:rsidTr="006B308D">
        <w:tc>
          <w:tcPr>
            <w:tcW w:w="7758" w:type="dxa"/>
            <w:shd w:val="clear" w:color="auto" w:fill="auto"/>
          </w:tcPr>
          <w:p w14:paraId="50B0DE15" w14:textId="77777777" w:rsidR="00D60A4D" w:rsidRPr="00002425" w:rsidRDefault="00607F19"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36.- </w:t>
            </w:r>
            <w:r w:rsidR="00DD3B59" w:rsidRPr="00002425">
              <w:rPr>
                <w:rFonts w:ascii="Times New Roman" w:hAnsi="Times New Roman"/>
                <w:sz w:val="24"/>
                <w:szCs w:val="24"/>
              </w:rPr>
              <w:t>¿Has</w:t>
            </w:r>
            <w:r w:rsidRPr="00002425">
              <w:rPr>
                <w:rFonts w:ascii="Times New Roman" w:hAnsi="Times New Roman"/>
                <w:sz w:val="24"/>
                <w:szCs w:val="24"/>
              </w:rPr>
              <w:t xml:space="preserve"> tenido alguna vez o tienes actualmente un empleo? </w:t>
            </w:r>
          </w:p>
        </w:tc>
        <w:tc>
          <w:tcPr>
            <w:tcW w:w="610" w:type="dxa"/>
            <w:shd w:val="clear" w:color="auto" w:fill="auto"/>
          </w:tcPr>
          <w:p w14:paraId="2C44BC2C" w14:textId="3FD0B105" w:rsidR="00D60A4D" w:rsidRPr="00002425" w:rsidRDefault="00DE3E23"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Sí </w:t>
            </w:r>
          </w:p>
        </w:tc>
        <w:tc>
          <w:tcPr>
            <w:tcW w:w="610" w:type="dxa"/>
            <w:shd w:val="clear" w:color="auto" w:fill="auto"/>
          </w:tcPr>
          <w:p w14:paraId="63F3B714" w14:textId="77777777" w:rsidR="00D60A4D" w:rsidRPr="00002425" w:rsidRDefault="00607F19"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No </w:t>
            </w:r>
          </w:p>
        </w:tc>
      </w:tr>
      <w:tr w:rsidR="00D60A4D" w:rsidRPr="00002425" w14:paraId="09E01FC5" w14:textId="77777777" w:rsidTr="006B308D">
        <w:tc>
          <w:tcPr>
            <w:tcW w:w="7758" w:type="dxa"/>
            <w:shd w:val="clear" w:color="auto" w:fill="auto"/>
          </w:tcPr>
          <w:p w14:paraId="3E052462" w14:textId="77777777" w:rsidR="00D60A4D" w:rsidRPr="00002425" w:rsidRDefault="00607F19"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37 </w:t>
            </w:r>
            <w:r w:rsidR="00DD3B59" w:rsidRPr="00002425">
              <w:rPr>
                <w:rFonts w:ascii="Times New Roman" w:hAnsi="Times New Roman"/>
                <w:sz w:val="24"/>
                <w:szCs w:val="24"/>
              </w:rPr>
              <w:t>¿Has</w:t>
            </w:r>
            <w:r w:rsidRPr="00002425">
              <w:rPr>
                <w:rFonts w:ascii="Times New Roman" w:hAnsi="Times New Roman"/>
                <w:sz w:val="24"/>
                <w:szCs w:val="24"/>
              </w:rPr>
              <w:t xml:space="preserve"> amenazado alguna vez a alguien con un arma? </w:t>
            </w:r>
          </w:p>
        </w:tc>
        <w:tc>
          <w:tcPr>
            <w:tcW w:w="610" w:type="dxa"/>
            <w:shd w:val="clear" w:color="auto" w:fill="auto"/>
          </w:tcPr>
          <w:p w14:paraId="66519678" w14:textId="4423DC51" w:rsidR="00D60A4D" w:rsidRPr="00002425" w:rsidRDefault="00DE3E23"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Sí </w:t>
            </w:r>
          </w:p>
        </w:tc>
        <w:tc>
          <w:tcPr>
            <w:tcW w:w="610" w:type="dxa"/>
            <w:shd w:val="clear" w:color="auto" w:fill="auto"/>
          </w:tcPr>
          <w:p w14:paraId="630675C0" w14:textId="77777777" w:rsidR="00D60A4D" w:rsidRPr="00002425" w:rsidRDefault="00607F19"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No </w:t>
            </w:r>
          </w:p>
        </w:tc>
      </w:tr>
      <w:tr w:rsidR="00D60A4D" w:rsidRPr="00002425" w14:paraId="1AE829A9" w14:textId="77777777" w:rsidTr="006B308D">
        <w:tc>
          <w:tcPr>
            <w:tcW w:w="7758" w:type="dxa"/>
            <w:shd w:val="clear" w:color="auto" w:fill="auto"/>
          </w:tcPr>
          <w:p w14:paraId="762F73F2" w14:textId="2EC7DE8D" w:rsidR="00D60A4D" w:rsidRPr="00002425" w:rsidRDefault="00607F19"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38 ¿A veces te vas de las fiestas porque en ellas no hay bebidas </w:t>
            </w:r>
            <w:r w:rsidR="00DD3B59" w:rsidRPr="00002425">
              <w:rPr>
                <w:rFonts w:ascii="Times New Roman" w:hAnsi="Times New Roman"/>
                <w:sz w:val="24"/>
                <w:szCs w:val="24"/>
              </w:rPr>
              <w:t>alcohólicas</w:t>
            </w:r>
            <w:r w:rsidRPr="00002425">
              <w:rPr>
                <w:rFonts w:ascii="Times New Roman" w:hAnsi="Times New Roman"/>
                <w:sz w:val="24"/>
                <w:szCs w:val="24"/>
              </w:rPr>
              <w:t xml:space="preserve"> o drogas? </w:t>
            </w:r>
          </w:p>
        </w:tc>
        <w:tc>
          <w:tcPr>
            <w:tcW w:w="610" w:type="dxa"/>
            <w:shd w:val="clear" w:color="auto" w:fill="auto"/>
          </w:tcPr>
          <w:p w14:paraId="158011A3" w14:textId="44B199DE" w:rsidR="00D60A4D" w:rsidRPr="00002425" w:rsidRDefault="00DE3E23"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Sí </w:t>
            </w:r>
          </w:p>
        </w:tc>
        <w:tc>
          <w:tcPr>
            <w:tcW w:w="610" w:type="dxa"/>
            <w:shd w:val="clear" w:color="auto" w:fill="auto"/>
          </w:tcPr>
          <w:p w14:paraId="6D316477" w14:textId="77777777" w:rsidR="00D60A4D" w:rsidRPr="00002425" w:rsidRDefault="00607F19"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No </w:t>
            </w:r>
          </w:p>
        </w:tc>
      </w:tr>
      <w:tr w:rsidR="00D60A4D" w:rsidRPr="00002425" w14:paraId="6864F1D4" w14:textId="77777777" w:rsidTr="006B308D">
        <w:tc>
          <w:tcPr>
            <w:tcW w:w="7758" w:type="dxa"/>
            <w:shd w:val="clear" w:color="auto" w:fill="auto"/>
          </w:tcPr>
          <w:p w14:paraId="5792F8C2" w14:textId="6C68C0E6" w:rsidR="00D60A4D" w:rsidRPr="00002425" w:rsidRDefault="00DD3B59"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39.- ¿Saben tus padres o tutores </w:t>
            </w:r>
            <w:r w:rsidR="00092E61" w:rsidRPr="00002425">
              <w:rPr>
                <w:rFonts w:ascii="Times New Roman" w:hAnsi="Times New Roman"/>
                <w:sz w:val="24"/>
                <w:szCs w:val="24"/>
              </w:rPr>
              <w:t xml:space="preserve">cómo </w:t>
            </w:r>
            <w:r w:rsidRPr="00002425">
              <w:rPr>
                <w:rFonts w:ascii="Times New Roman" w:hAnsi="Times New Roman"/>
                <w:sz w:val="24"/>
                <w:szCs w:val="24"/>
              </w:rPr>
              <w:t>piensas o te sientes realmente?</w:t>
            </w:r>
          </w:p>
        </w:tc>
        <w:tc>
          <w:tcPr>
            <w:tcW w:w="610" w:type="dxa"/>
            <w:shd w:val="clear" w:color="auto" w:fill="auto"/>
          </w:tcPr>
          <w:p w14:paraId="3C5E0571" w14:textId="09BD1CF0" w:rsidR="00D60A4D" w:rsidRPr="00002425" w:rsidRDefault="00DE3E23"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Sí </w:t>
            </w:r>
          </w:p>
        </w:tc>
        <w:tc>
          <w:tcPr>
            <w:tcW w:w="610" w:type="dxa"/>
            <w:shd w:val="clear" w:color="auto" w:fill="auto"/>
          </w:tcPr>
          <w:p w14:paraId="7E038727" w14:textId="77777777" w:rsidR="00D60A4D" w:rsidRPr="00002425" w:rsidRDefault="00DD3B59" w:rsidP="006B308D">
            <w:pPr>
              <w:spacing w:after="0" w:line="240" w:lineRule="auto"/>
              <w:jc w:val="both"/>
              <w:rPr>
                <w:rFonts w:ascii="Times New Roman" w:hAnsi="Times New Roman"/>
                <w:sz w:val="24"/>
                <w:szCs w:val="24"/>
              </w:rPr>
            </w:pPr>
            <w:r w:rsidRPr="00002425">
              <w:rPr>
                <w:rFonts w:ascii="Times New Roman" w:hAnsi="Times New Roman"/>
                <w:sz w:val="24"/>
                <w:szCs w:val="24"/>
              </w:rPr>
              <w:t>No</w:t>
            </w:r>
          </w:p>
        </w:tc>
      </w:tr>
      <w:tr w:rsidR="00D60A4D" w:rsidRPr="00002425" w14:paraId="74CF868B" w14:textId="77777777" w:rsidTr="006B308D">
        <w:tc>
          <w:tcPr>
            <w:tcW w:w="7758" w:type="dxa"/>
            <w:shd w:val="clear" w:color="auto" w:fill="auto"/>
          </w:tcPr>
          <w:p w14:paraId="039E4C3A" w14:textId="77777777" w:rsidR="00D60A4D" w:rsidRPr="00002425" w:rsidRDefault="00DD3B59" w:rsidP="006B308D">
            <w:pPr>
              <w:spacing w:after="0" w:line="240" w:lineRule="auto"/>
              <w:jc w:val="both"/>
              <w:rPr>
                <w:rFonts w:ascii="Times New Roman" w:hAnsi="Times New Roman"/>
                <w:sz w:val="24"/>
                <w:szCs w:val="24"/>
              </w:rPr>
            </w:pPr>
            <w:r w:rsidRPr="00002425">
              <w:rPr>
                <w:rFonts w:ascii="Times New Roman" w:hAnsi="Times New Roman"/>
                <w:sz w:val="24"/>
                <w:szCs w:val="24"/>
              </w:rPr>
              <w:t>40.- ¿Actúas impulsivamente con frecuencia?</w:t>
            </w:r>
          </w:p>
        </w:tc>
        <w:tc>
          <w:tcPr>
            <w:tcW w:w="610" w:type="dxa"/>
            <w:shd w:val="clear" w:color="auto" w:fill="auto"/>
          </w:tcPr>
          <w:p w14:paraId="6ADF0A5C" w14:textId="370BCD86" w:rsidR="00D60A4D" w:rsidRPr="00002425" w:rsidRDefault="00DE3E23"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Sí </w:t>
            </w:r>
          </w:p>
        </w:tc>
        <w:tc>
          <w:tcPr>
            <w:tcW w:w="610" w:type="dxa"/>
            <w:shd w:val="clear" w:color="auto" w:fill="auto"/>
          </w:tcPr>
          <w:p w14:paraId="099D5B98" w14:textId="77777777" w:rsidR="00D60A4D" w:rsidRPr="00002425" w:rsidRDefault="00DD3B59" w:rsidP="006B308D">
            <w:pPr>
              <w:spacing w:after="0" w:line="240" w:lineRule="auto"/>
              <w:jc w:val="both"/>
              <w:rPr>
                <w:rFonts w:ascii="Times New Roman" w:hAnsi="Times New Roman"/>
                <w:sz w:val="24"/>
                <w:szCs w:val="24"/>
              </w:rPr>
            </w:pPr>
            <w:r w:rsidRPr="00002425">
              <w:rPr>
                <w:rFonts w:ascii="Times New Roman" w:hAnsi="Times New Roman"/>
                <w:sz w:val="24"/>
                <w:szCs w:val="24"/>
              </w:rPr>
              <w:t>No</w:t>
            </w:r>
          </w:p>
        </w:tc>
      </w:tr>
      <w:tr w:rsidR="00D60A4D" w:rsidRPr="00002425" w14:paraId="27070186" w14:textId="77777777" w:rsidTr="006B308D">
        <w:tc>
          <w:tcPr>
            <w:tcW w:w="7758" w:type="dxa"/>
            <w:shd w:val="clear" w:color="auto" w:fill="auto"/>
          </w:tcPr>
          <w:p w14:paraId="586988C4" w14:textId="77777777" w:rsidR="00D60A4D" w:rsidRPr="00002425" w:rsidRDefault="00DD3B59" w:rsidP="006B308D">
            <w:pPr>
              <w:spacing w:after="0" w:line="240" w:lineRule="auto"/>
              <w:jc w:val="both"/>
              <w:rPr>
                <w:rFonts w:ascii="Times New Roman" w:hAnsi="Times New Roman"/>
                <w:sz w:val="24"/>
                <w:szCs w:val="24"/>
              </w:rPr>
            </w:pPr>
            <w:r w:rsidRPr="00002425">
              <w:rPr>
                <w:rFonts w:ascii="Times New Roman" w:hAnsi="Times New Roman"/>
                <w:sz w:val="24"/>
                <w:szCs w:val="24"/>
              </w:rPr>
              <w:t>41.- ¿Sientes un deseo constante de consumir bebidas alcohólicas o drogas?</w:t>
            </w:r>
          </w:p>
        </w:tc>
        <w:tc>
          <w:tcPr>
            <w:tcW w:w="610" w:type="dxa"/>
            <w:shd w:val="clear" w:color="auto" w:fill="auto"/>
          </w:tcPr>
          <w:p w14:paraId="63B0B439" w14:textId="5AD85935" w:rsidR="00D60A4D" w:rsidRPr="00002425" w:rsidRDefault="00DE3E23"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Sí </w:t>
            </w:r>
          </w:p>
        </w:tc>
        <w:tc>
          <w:tcPr>
            <w:tcW w:w="610" w:type="dxa"/>
            <w:shd w:val="clear" w:color="auto" w:fill="auto"/>
          </w:tcPr>
          <w:p w14:paraId="0CFED390" w14:textId="77777777" w:rsidR="00D60A4D" w:rsidRPr="00002425" w:rsidRDefault="00DD3B59"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No </w:t>
            </w:r>
          </w:p>
        </w:tc>
      </w:tr>
      <w:tr w:rsidR="00D60A4D" w:rsidRPr="00002425" w14:paraId="6E62D9DC" w14:textId="77777777" w:rsidTr="006B308D">
        <w:tc>
          <w:tcPr>
            <w:tcW w:w="7758" w:type="dxa"/>
            <w:shd w:val="clear" w:color="auto" w:fill="auto"/>
          </w:tcPr>
          <w:p w14:paraId="52D22CB9" w14:textId="77777777" w:rsidR="00D60A4D" w:rsidRPr="00002425" w:rsidRDefault="00DD3B59" w:rsidP="006B308D">
            <w:pPr>
              <w:spacing w:after="0" w:line="240" w:lineRule="auto"/>
              <w:jc w:val="both"/>
              <w:rPr>
                <w:rFonts w:ascii="Times New Roman" w:hAnsi="Times New Roman"/>
                <w:sz w:val="24"/>
                <w:szCs w:val="24"/>
              </w:rPr>
            </w:pPr>
            <w:r w:rsidRPr="00002425">
              <w:rPr>
                <w:rFonts w:ascii="Times New Roman" w:hAnsi="Times New Roman"/>
                <w:sz w:val="24"/>
                <w:szCs w:val="24"/>
              </w:rPr>
              <w:t>42.- ¿Pierdes el hilo del pensamiento con mucha frecuencia?</w:t>
            </w:r>
          </w:p>
        </w:tc>
        <w:tc>
          <w:tcPr>
            <w:tcW w:w="610" w:type="dxa"/>
            <w:shd w:val="clear" w:color="auto" w:fill="auto"/>
          </w:tcPr>
          <w:p w14:paraId="640A9424" w14:textId="38E323B1" w:rsidR="00D60A4D" w:rsidRPr="00002425" w:rsidRDefault="00DE3E23"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Sí </w:t>
            </w:r>
          </w:p>
        </w:tc>
        <w:tc>
          <w:tcPr>
            <w:tcW w:w="610" w:type="dxa"/>
            <w:shd w:val="clear" w:color="auto" w:fill="auto"/>
          </w:tcPr>
          <w:p w14:paraId="04E2083E" w14:textId="77777777" w:rsidR="00D60A4D" w:rsidRPr="00002425" w:rsidRDefault="00DD3B59"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No </w:t>
            </w:r>
          </w:p>
        </w:tc>
      </w:tr>
      <w:tr w:rsidR="00D60A4D" w:rsidRPr="00002425" w14:paraId="17D3CAEC" w14:textId="77777777" w:rsidTr="006B308D">
        <w:tc>
          <w:tcPr>
            <w:tcW w:w="7758" w:type="dxa"/>
            <w:shd w:val="clear" w:color="auto" w:fill="auto"/>
          </w:tcPr>
          <w:p w14:paraId="614CB49F" w14:textId="77777777" w:rsidR="00D60A4D" w:rsidRPr="00002425" w:rsidRDefault="00DD3B59"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43.- </w:t>
            </w:r>
            <w:r w:rsidR="00745CD1" w:rsidRPr="00002425">
              <w:rPr>
                <w:rFonts w:ascii="Times New Roman" w:hAnsi="Times New Roman"/>
                <w:sz w:val="24"/>
                <w:szCs w:val="24"/>
              </w:rPr>
              <w:t>¿Tienes dificultades para concentrarte?</w:t>
            </w:r>
          </w:p>
        </w:tc>
        <w:tc>
          <w:tcPr>
            <w:tcW w:w="610" w:type="dxa"/>
            <w:shd w:val="clear" w:color="auto" w:fill="auto"/>
          </w:tcPr>
          <w:p w14:paraId="56BA2096" w14:textId="7CDD042E" w:rsidR="00D60A4D" w:rsidRPr="00002425" w:rsidRDefault="00DE3E23"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Sí </w:t>
            </w:r>
          </w:p>
        </w:tc>
        <w:tc>
          <w:tcPr>
            <w:tcW w:w="610" w:type="dxa"/>
            <w:shd w:val="clear" w:color="auto" w:fill="auto"/>
          </w:tcPr>
          <w:p w14:paraId="3D80F8C1" w14:textId="77777777" w:rsidR="00D60A4D" w:rsidRPr="00002425" w:rsidRDefault="00745CD1" w:rsidP="006B308D">
            <w:pPr>
              <w:spacing w:after="0" w:line="240" w:lineRule="auto"/>
              <w:jc w:val="both"/>
              <w:rPr>
                <w:rFonts w:ascii="Times New Roman" w:hAnsi="Times New Roman"/>
                <w:sz w:val="24"/>
                <w:szCs w:val="24"/>
              </w:rPr>
            </w:pPr>
            <w:r w:rsidRPr="00002425">
              <w:rPr>
                <w:rFonts w:ascii="Times New Roman" w:hAnsi="Times New Roman"/>
                <w:sz w:val="24"/>
                <w:szCs w:val="24"/>
              </w:rPr>
              <w:t>No</w:t>
            </w:r>
          </w:p>
        </w:tc>
      </w:tr>
      <w:tr w:rsidR="00D60A4D" w:rsidRPr="00002425" w14:paraId="5783FF2D" w14:textId="77777777" w:rsidTr="006B308D">
        <w:tc>
          <w:tcPr>
            <w:tcW w:w="7758" w:type="dxa"/>
            <w:shd w:val="clear" w:color="auto" w:fill="auto"/>
          </w:tcPr>
          <w:p w14:paraId="331C8C2A" w14:textId="45F65278" w:rsidR="00D60A4D" w:rsidRPr="00002425" w:rsidRDefault="00745CD1" w:rsidP="006B308D">
            <w:pPr>
              <w:spacing w:after="0" w:line="240" w:lineRule="auto"/>
              <w:jc w:val="both"/>
              <w:rPr>
                <w:rFonts w:ascii="Times New Roman" w:hAnsi="Times New Roman"/>
                <w:sz w:val="24"/>
                <w:szCs w:val="24"/>
              </w:rPr>
            </w:pPr>
            <w:r w:rsidRPr="00002425">
              <w:rPr>
                <w:rFonts w:ascii="Times New Roman" w:hAnsi="Times New Roman"/>
                <w:sz w:val="24"/>
                <w:szCs w:val="24"/>
              </w:rPr>
              <w:t>44.- ¿Has tenido alguna vez un empleo con sueldo que haya durado</w:t>
            </w:r>
            <w:r w:rsidR="00092E61" w:rsidRPr="00002425">
              <w:rPr>
                <w:rFonts w:ascii="Times New Roman" w:hAnsi="Times New Roman"/>
                <w:sz w:val="24"/>
                <w:szCs w:val="24"/>
              </w:rPr>
              <w:t>,</w:t>
            </w:r>
            <w:r w:rsidRPr="00002425">
              <w:rPr>
                <w:rFonts w:ascii="Times New Roman" w:hAnsi="Times New Roman"/>
                <w:sz w:val="24"/>
                <w:szCs w:val="24"/>
              </w:rPr>
              <w:t xml:space="preserve"> por lo menos</w:t>
            </w:r>
            <w:r w:rsidR="00092E61" w:rsidRPr="00002425">
              <w:rPr>
                <w:rFonts w:ascii="Times New Roman" w:hAnsi="Times New Roman"/>
                <w:sz w:val="24"/>
                <w:szCs w:val="24"/>
              </w:rPr>
              <w:t>,</w:t>
            </w:r>
            <w:r w:rsidRPr="00002425">
              <w:rPr>
                <w:rFonts w:ascii="Times New Roman" w:hAnsi="Times New Roman"/>
                <w:sz w:val="24"/>
                <w:szCs w:val="24"/>
              </w:rPr>
              <w:t xml:space="preserve"> un mes?</w:t>
            </w:r>
          </w:p>
        </w:tc>
        <w:tc>
          <w:tcPr>
            <w:tcW w:w="610" w:type="dxa"/>
            <w:shd w:val="clear" w:color="auto" w:fill="auto"/>
          </w:tcPr>
          <w:p w14:paraId="6939E539" w14:textId="15C6A5E1" w:rsidR="00D60A4D" w:rsidRPr="00002425" w:rsidRDefault="00DE3E23"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Sí </w:t>
            </w:r>
          </w:p>
        </w:tc>
        <w:tc>
          <w:tcPr>
            <w:tcW w:w="610" w:type="dxa"/>
            <w:shd w:val="clear" w:color="auto" w:fill="auto"/>
          </w:tcPr>
          <w:p w14:paraId="6D1B9DDC" w14:textId="77777777" w:rsidR="00D60A4D" w:rsidRPr="00002425" w:rsidRDefault="00745CD1" w:rsidP="006B308D">
            <w:pPr>
              <w:spacing w:after="0" w:line="240" w:lineRule="auto"/>
              <w:jc w:val="both"/>
              <w:rPr>
                <w:rFonts w:ascii="Times New Roman" w:hAnsi="Times New Roman"/>
                <w:sz w:val="24"/>
                <w:szCs w:val="24"/>
              </w:rPr>
            </w:pPr>
            <w:r w:rsidRPr="00002425">
              <w:rPr>
                <w:rFonts w:ascii="Times New Roman" w:hAnsi="Times New Roman"/>
                <w:sz w:val="24"/>
                <w:szCs w:val="24"/>
              </w:rPr>
              <w:t>No</w:t>
            </w:r>
          </w:p>
        </w:tc>
      </w:tr>
      <w:tr w:rsidR="00D60A4D" w:rsidRPr="00002425" w14:paraId="3A838A6F" w14:textId="77777777" w:rsidTr="006B308D">
        <w:tc>
          <w:tcPr>
            <w:tcW w:w="7758" w:type="dxa"/>
            <w:shd w:val="clear" w:color="auto" w:fill="auto"/>
          </w:tcPr>
          <w:p w14:paraId="7DE13DBB" w14:textId="00D66BE1" w:rsidR="00D60A4D" w:rsidRPr="00002425" w:rsidRDefault="00745CD1" w:rsidP="006B308D">
            <w:pPr>
              <w:spacing w:after="0" w:line="240" w:lineRule="auto"/>
              <w:jc w:val="both"/>
              <w:rPr>
                <w:rFonts w:ascii="Times New Roman" w:hAnsi="Times New Roman"/>
                <w:sz w:val="24"/>
                <w:szCs w:val="24"/>
              </w:rPr>
            </w:pPr>
            <w:r w:rsidRPr="00002425">
              <w:rPr>
                <w:rFonts w:ascii="Times New Roman" w:hAnsi="Times New Roman"/>
                <w:sz w:val="24"/>
                <w:szCs w:val="24"/>
              </w:rPr>
              <w:t>45.- ¿Discutes frecuentemente con tus padres o tutores levantando la voz y gritando?</w:t>
            </w:r>
          </w:p>
        </w:tc>
        <w:tc>
          <w:tcPr>
            <w:tcW w:w="610" w:type="dxa"/>
            <w:shd w:val="clear" w:color="auto" w:fill="auto"/>
          </w:tcPr>
          <w:p w14:paraId="450A2DB6" w14:textId="3CF540A0" w:rsidR="00D60A4D" w:rsidRPr="00002425" w:rsidRDefault="00DE3E23"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Sí </w:t>
            </w:r>
          </w:p>
        </w:tc>
        <w:tc>
          <w:tcPr>
            <w:tcW w:w="610" w:type="dxa"/>
            <w:shd w:val="clear" w:color="auto" w:fill="auto"/>
          </w:tcPr>
          <w:p w14:paraId="328885D8" w14:textId="77777777" w:rsidR="00D60A4D" w:rsidRPr="00002425" w:rsidRDefault="00745CD1"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No </w:t>
            </w:r>
          </w:p>
        </w:tc>
      </w:tr>
      <w:tr w:rsidR="00D60A4D" w:rsidRPr="00002425" w14:paraId="6EC2CFBA" w14:textId="77777777" w:rsidTr="006B308D">
        <w:trPr>
          <w:trHeight w:val="473"/>
        </w:trPr>
        <w:tc>
          <w:tcPr>
            <w:tcW w:w="7758" w:type="dxa"/>
            <w:shd w:val="clear" w:color="auto" w:fill="auto"/>
          </w:tcPr>
          <w:p w14:paraId="63628B6E" w14:textId="77777777" w:rsidR="00D60A4D" w:rsidRPr="00002425" w:rsidRDefault="00745CD1" w:rsidP="006B308D">
            <w:pPr>
              <w:spacing w:after="0" w:line="240" w:lineRule="auto"/>
              <w:jc w:val="both"/>
              <w:rPr>
                <w:rFonts w:ascii="Times New Roman" w:hAnsi="Times New Roman"/>
                <w:sz w:val="24"/>
                <w:szCs w:val="24"/>
              </w:rPr>
            </w:pPr>
            <w:r w:rsidRPr="00002425">
              <w:rPr>
                <w:rFonts w:ascii="Times New Roman" w:hAnsi="Times New Roman"/>
                <w:sz w:val="24"/>
                <w:szCs w:val="24"/>
              </w:rPr>
              <w:t>46.- ¿Has tenido un accidente automovilístico estando bajo los efectos del alcohol o drogas?</w:t>
            </w:r>
          </w:p>
        </w:tc>
        <w:tc>
          <w:tcPr>
            <w:tcW w:w="610" w:type="dxa"/>
            <w:shd w:val="clear" w:color="auto" w:fill="auto"/>
          </w:tcPr>
          <w:p w14:paraId="568BE343" w14:textId="27BD0236" w:rsidR="00D60A4D" w:rsidRPr="00002425" w:rsidRDefault="00DE3E23"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Sí </w:t>
            </w:r>
          </w:p>
        </w:tc>
        <w:tc>
          <w:tcPr>
            <w:tcW w:w="610" w:type="dxa"/>
            <w:shd w:val="clear" w:color="auto" w:fill="auto"/>
          </w:tcPr>
          <w:p w14:paraId="4F9A552F" w14:textId="77777777" w:rsidR="00D60A4D" w:rsidRPr="00002425" w:rsidRDefault="00745CD1"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No </w:t>
            </w:r>
          </w:p>
        </w:tc>
      </w:tr>
      <w:tr w:rsidR="00D60A4D" w:rsidRPr="00002425" w14:paraId="5FCDA7F7" w14:textId="77777777" w:rsidTr="006B308D">
        <w:tc>
          <w:tcPr>
            <w:tcW w:w="7758" w:type="dxa"/>
            <w:shd w:val="clear" w:color="auto" w:fill="auto"/>
          </w:tcPr>
          <w:p w14:paraId="42A802BD" w14:textId="77777777" w:rsidR="00D60A4D" w:rsidRPr="00002425" w:rsidRDefault="00745CD1"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47.- </w:t>
            </w:r>
            <w:r w:rsidR="00E64D1D" w:rsidRPr="00002425">
              <w:rPr>
                <w:rFonts w:ascii="Times New Roman" w:hAnsi="Times New Roman"/>
                <w:sz w:val="24"/>
                <w:szCs w:val="24"/>
              </w:rPr>
              <w:t>¿Olvidas lo que haces cuando bebes o te drogas?</w:t>
            </w:r>
          </w:p>
        </w:tc>
        <w:tc>
          <w:tcPr>
            <w:tcW w:w="610" w:type="dxa"/>
            <w:shd w:val="clear" w:color="auto" w:fill="auto"/>
          </w:tcPr>
          <w:p w14:paraId="427DE35A" w14:textId="190A8685" w:rsidR="00D60A4D" w:rsidRPr="00002425" w:rsidRDefault="00DE3E23"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Sí </w:t>
            </w:r>
          </w:p>
        </w:tc>
        <w:tc>
          <w:tcPr>
            <w:tcW w:w="610" w:type="dxa"/>
            <w:shd w:val="clear" w:color="auto" w:fill="auto"/>
          </w:tcPr>
          <w:p w14:paraId="7287D39A" w14:textId="77777777" w:rsidR="00D60A4D" w:rsidRPr="00002425" w:rsidRDefault="00E64D1D"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No </w:t>
            </w:r>
          </w:p>
        </w:tc>
      </w:tr>
      <w:tr w:rsidR="00D60A4D" w:rsidRPr="00002425" w14:paraId="07D11435" w14:textId="77777777" w:rsidTr="006B308D">
        <w:tc>
          <w:tcPr>
            <w:tcW w:w="7758" w:type="dxa"/>
            <w:shd w:val="clear" w:color="auto" w:fill="auto"/>
          </w:tcPr>
          <w:p w14:paraId="6FB193A8" w14:textId="068C6148" w:rsidR="00D60A4D" w:rsidRPr="00002425" w:rsidRDefault="00002425" w:rsidP="006B308D">
            <w:pPr>
              <w:spacing w:after="0" w:line="240" w:lineRule="auto"/>
              <w:jc w:val="both"/>
              <w:rPr>
                <w:rFonts w:ascii="Times New Roman" w:hAnsi="Times New Roman"/>
                <w:sz w:val="24"/>
                <w:szCs w:val="24"/>
              </w:rPr>
            </w:pPr>
            <w:r>
              <w:rPr>
                <w:rFonts w:ascii="Times New Roman" w:hAnsi="Times New Roman"/>
                <w:sz w:val="24"/>
                <w:szCs w:val="24"/>
              </w:rPr>
              <w:t xml:space="preserve">48.- </w:t>
            </w:r>
            <w:r w:rsidR="00E64D1D" w:rsidRPr="00002425">
              <w:rPr>
                <w:rFonts w:ascii="Times New Roman" w:hAnsi="Times New Roman"/>
                <w:sz w:val="24"/>
                <w:szCs w:val="24"/>
              </w:rPr>
              <w:t>El mes pasado</w:t>
            </w:r>
            <w:r w:rsidR="00092E61" w:rsidRPr="00002425">
              <w:rPr>
                <w:rFonts w:ascii="Times New Roman" w:hAnsi="Times New Roman"/>
                <w:sz w:val="24"/>
                <w:szCs w:val="24"/>
              </w:rPr>
              <w:t>,</w:t>
            </w:r>
            <w:r w:rsidR="00E64D1D" w:rsidRPr="00002425">
              <w:rPr>
                <w:rFonts w:ascii="Times New Roman" w:hAnsi="Times New Roman"/>
                <w:sz w:val="24"/>
                <w:szCs w:val="24"/>
              </w:rPr>
              <w:t xml:space="preserve"> ¿</w:t>
            </w:r>
            <w:r w:rsidR="00092E61" w:rsidRPr="00002425">
              <w:rPr>
                <w:rFonts w:ascii="Times New Roman" w:hAnsi="Times New Roman"/>
                <w:sz w:val="24"/>
                <w:szCs w:val="24"/>
              </w:rPr>
              <w:t xml:space="preserve">manejaste </w:t>
            </w:r>
            <w:r w:rsidR="00E64D1D" w:rsidRPr="00002425">
              <w:rPr>
                <w:rFonts w:ascii="Times New Roman" w:hAnsi="Times New Roman"/>
                <w:sz w:val="24"/>
                <w:szCs w:val="24"/>
              </w:rPr>
              <w:t>un automóvil estando borracho(a) o drogado(a)?</w:t>
            </w:r>
          </w:p>
        </w:tc>
        <w:tc>
          <w:tcPr>
            <w:tcW w:w="610" w:type="dxa"/>
            <w:shd w:val="clear" w:color="auto" w:fill="auto"/>
          </w:tcPr>
          <w:p w14:paraId="0A7A8793" w14:textId="3A679B4E" w:rsidR="00D60A4D" w:rsidRPr="00002425" w:rsidRDefault="00DE3E23"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Sí </w:t>
            </w:r>
          </w:p>
        </w:tc>
        <w:tc>
          <w:tcPr>
            <w:tcW w:w="610" w:type="dxa"/>
            <w:shd w:val="clear" w:color="auto" w:fill="auto"/>
          </w:tcPr>
          <w:p w14:paraId="19AFC97A" w14:textId="77777777" w:rsidR="00D60A4D" w:rsidRPr="00002425" w:rsidRDefault="00E64D1D"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No </w:t>
            </w:r>
          </w:p>
        </w:tc>
      </w:tr>
      <w:tr w:rsidR="00D60A4D" w:rsidRPr="00002425" w14:paraId="6D81EDE3" w14:textId="77777777" w:rsidTr="006B308D">
        <w:tc>
          <w:tcPr>
            <w:tcW w:w="7758" w:type="dxa"/>
            <w:shd w:val="clear" w:color="auto" w:fill="auto"/>
          </w:tcPr>
          <w:p w14:paraId="7B00E248" w14:textId="33BDC372" w:rsidR="00D60A4D" w:rsidRPr="00002425" w:rsidRDefault="00E64D1D" w:rsidP="006B308D">
            <w:pPr>
              <w:spacing w:after="0" w:line="240" w:lineRule="auto"/>
              <w:jc w:val="both"/>
              <w:rPr>
                <w:rFonts w:ascii="Times New Roman" w:hAnsi="Times New Roman"/>
                <w:sz w:val="24"/>
                <w:szCs w:val="24"/>
              </w:rPr>
            </w:pPr>
            <w:r w:rsidRPr="00002425">
              <w:rPr>
                <w:rFonts w:ascii="Times New Roman" w:hAnsi="Times New Roman"/>
                <w:sz w:val="24"/>
                <w:szCs w:val="24"/>
              </w:rPr>
              <w:t>49.- ¿</w:t>
            </w:r>
            <w:r w:rsidR="00092E61" w:rsidRPr="00002425">
              <w:rPr>
                <w:rFonts w:ascii="Times New Roman" w:hAnsi="Times New Roman"/>
                <w:sz w:val="24"/>
                <w:szCs w:val="24"/>
              </w:rPr>
              <w:t xml:space="preserve">Levantas </w:t>
            </w:r>
            <w:r w:rsidRPr="00002425">
              <w:rPr>
                <w:rFonts w:ascii="Times New Roman" w:hAnsi="Times New Roman"/>
                <w:sz w:val="24"/>
                <w:szCs w:val="24"/>
              </w:rPr>
              <w:t>la voz más que lo demás muchachos de tu edad?</w:t>
            </w:r>
          </w:p>
        </w:tc>
        <w:tc>
          <w:tcPr>
            <w:tcW w:w="610" w:type="dxa"/>
            <w:shd w:val="clear" w:color="auto" w:fill="auto"/>
          </w:tcPr>
          <w:p w14:paraId="6BF5EABA" w14:textId="11FFCA87" w:rsidR="00D60A4D" w:rsidRPr="00002425" w:rsidRDefault="00DE3E23"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Sí </w:t>
            </w:r>
          </w:p>
        </w:tc>
        <w:tc>
          <w:tcPr>
            <w:tcW w:w="610" w:type="dxa"/>
            <w:shd w:val="clear" w:color="auto" w:fill="auto"/>
          </w:tcPr>
          <w:p w14:paraId="543AC41A" w14:textId="77777777" w:rsidR="00D60A4D" w:rsidRPr="00002425" w:rsidRDefault="00E64D1D"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No </w:t>
            </w:r>
          </w:p>
        </w:tc>
      </w:tr>
      <w:tr w:rsidR="00D60A4D" w:rsidRPr="00002425" w14:paraId="353E8D83" w14:textId="77777777" w:rsidTr="006B308D">
        <w:tc>
          <w:tcPr>
            <w:tcW w:w="7758" w:type="dxa"/>
            <w:shd w:val="clear" w:color="auto" w:fill="auto"/>
          </w:tcPr>
          <w:p w14:paraId="2C901281" w14:textId="77777777" w:rsidR="00D60A4D" w:rsidRPr="00002425" w:rsidRDefault="00E64D1D" w:rsidP="006B308D">
            <w:pPr>
              <w:spacing w:after="0" w:line="240" w:lineRule="auto"/>
              <w:jc w:val="both"/>
              <w:rPr>
                <w:rFonts w:ascii="Times New Roman" w:hAnsi="Times New Roman"/>
                <w:sz w:val="24"/>
                <w:szCs w:val="24"/>
              </w:rPr>
            </w:pPr>
            <w:r w:rsidRPr="00002425">
              <w:rPr>
                <w:rFonts w:ascii="Times New Roman" w:hAnsi="Times New Roman"/>
                <w:sz w:val="24"/>
                <w:szCs w:val="24"/>
              </w:rPr>
              <w:t>50.- ¿Has ocasionado daños a propiedad ajena intencionalmente?</w:t>
            </w:r>
          </w:p>
        </w:tc>
        <w:tc>
          <w:tcPr>
            <w:tcW w:w="610" w:type="dxa"/>
            <w:shd w:val="clear" w:color="auto" w:fill="auto"/>
          </w:tcPr>
          <w:p w14:paraId="2E22AE37" w14:textId="1D0955EA" w:rsidR="00D60A4D" w:rsidRPr="00002425" w:rsidRDefault="00DE3E23"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Sí </w:t>
            </w:r>
          </w:p>
        </w:tc>
        <w:tc>
          <w:tcPr>
            <w:tcW w:w="610" w:type="dxa"/>
            <w:shd w:val="clear" w:color="auto" w:fill="auto"/>
          </w:tcPr>
          <w:p w14:paraId="0382352C" w14:textId="77777777" w:rsidR="00D60A4D" w:rsidRPr="00002425" w:rsidRDefault="00E64D1D"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No </w:t>
            </w:r>
          </w:p>
        </w:tc>
      </w:tr>
      <w:tr w:rsidR="00D60A4D" w:rsidRPr="00002425" w14:paraId="79743C59" w14:textId="77777777" w:rsidTr="006B308D">
        <w:tc>
          <w:tcPr>
            <w:tcW w:w="7758" w:type="dxa"/>
            <w:shd w:val="clear" w:color="auto" w:fill="auto"/>
          </w:tcPr>
          <w:p w14:paraId="3BC79ABB" w14:textId="77777777" w:rsidR="00D60A4D" w:rsidRPr="00002425" w:rsidRDefault="00E64D1D" w:rsidP="006B308D">
            <w:pPr>
              <w:spacing w:after="0" w:line="240" w:lineRule="auto"/>
              <w:jc w:val="both"/>
              <w:rPr>
                <w:rFonts w:ascii="Times New Roman" w:hAnsi="Times New Roman"/>
                <w:sz w:val="24"/>
                <w:szCs w:val="24"/>
              </w:rPr>
            </w:pPr>
            <w:r w:rsidRPr="00002425">
              <w:rPr>
                <w:rFonts w:ascii="Times New Roman" w:hAnsi="Times New Roman"/>
                <w:sz w:val="24"/>
                <w:szCs w:val="24"/>
              </w:rPr>
              <w:t>51.- ¿Has dejado un empleo sencillamente porque no te interesaba las consecuencias de dejarlo?</w:t>
            </w:r>
          </w:p>
        </w:tc>
        <w:tc>
          <w:tcPr>
            <w:tcW w:w="610" w:type="dxa"/>
            <w:shd w:val="clear" w:color="auto" w:fill="auto"/>
          </w:tcPr>
          <w:p w14:paraId="7387BDFD" w14:textId="0A31C6AE" w:rsidR="00D60A4D" w:rsidRPr="00002425" w:rsidRDefault="00DE3E23"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Sí </w:t>
            </w:r>
          </w:p>
        </w:tc>
        <w:tc>
          <w:tcPr>
            <w:tcW w:w="610" w:type="dxa"/>
            <w:shd w:val="clear" w:color="auto" w:fill="auto"/>
          </w:tcPr>
          <w:p w14:paraId="39908CBF" w14:textId="77777777" w:rsidR="00D60A4D" w:rsidRPr="00002425" w:rsidRDefault="00E64D1D" w:rsidP="006B308D">
            <w:pPr>
              <w:spacing w:after="0" w:line="240" w:lineRule="auto"/>
              <w:jc w:val="both"/>
              <w:rPr>
                <w:rFonts w:ascii="Times New Roman" w:hAnsi="Times New Roman"/>
                <w:sz w:val="24"/>
                <w:szCs w:val="24"/>
              </w:rPr>
            </w:pPr>
            <w:r w:rsidRPr="00002425">
              <w:rPr>
                <w:rFonts w:ascii="Times New Roman" w:hAnsi="Times New Roman"/>
                <w:sz w:val="24"/>
                <w:szCs w:val="24"/>
              </w:rPr>
              <w:t>No</w:t>
            </w:r>
          </w:p>
        </w:tc>
      </w:tr>
      <w:tr w:rsidR="00D60A4D" w:rsidRPr="00002425" w14:paraId="0ED09E33" w14:textId="77777777" w:rsidTr="006B308D">
        <w:tc>
          <w:tcPr>
            <w:tcW w:w="7758" w:type="dxa"/>
            <w:shd w:val="clear" w:color="auto" w:fill="auto"/>
          </w:tcPr>
          <w:p w14:paraId="7B3C0EAD" w14:textId="77777777" w:rsidR="00D60A4D" w:rsidRPr="00002425" w:rsidRDefault="00E64D1D" w:rsidP="006B308D">
            <w:pPr>
              <w:spacing w:after="0" w:line="240" w:lineRule="auto"/>
              <w:jc w:val="both"/>
              <w:rPr>
                <w:rFonts w:ascii="Times New Roman" w:hAnsi="Times New Roman"/>
                <w:sz w:val="24"/>
                <w:szCs w:val="24"/>
              </w:rPr>
            </w:pPr>
            <w:r w:rsidRPr="00002425">
              <w:rPr>
                <w:rFonts w:ascii="Times New Roman" w:hAnsi="Times New Roman"/>
                <w:sz w:val="24"/>
                <w:szCs w:val="24"/>
              </w:rPr>
              <w:lastRenderedPageBreak/>
              <w:t>52.- ¿A tus padres o tutores les gusta hablar y estar contigo?</w:t>
            </w:r>
          </w:p>
        </w:tc>
        <w:tc>
          <w:tcPr>
            <w:tcW w:w="610" w:type="dxa"/>
            <w:shd w:val="clear" w:color="auto" w:fill="auto"/>
          </w:tcPr>
          <w:p w14:paraId="4A0BF5DD" w14:textId="329FBE6E" w:rsidR="00D60A4D" w:rsidRPr="00002425" w:rsidRDefault="00DE3E23"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Sí </w:t>
            </w:r>
          </w:p>
        </w:tc>
        <w:tc>
          <w:tcPr>
            <w:tcW w:w="610" w:type="dxa"/>
            <w:shd w:val="clear" w:color="auto" w:fill="auto"/>
          </w:tcPr>
          <w:p w14:paraId="47E3F23B" w14:textId="77777777" w:rsidR="00D60A4D" w:rsidRPr="00002425" w:rsidRDefault="00E64D1D" w:rsidP="006B308D">
            <w:pPr>
              <w:spacing w:after="0" w:line="240" w:lineRule="auto"/>
              <w:jc w:val="both"/>
              <w:rPr>
                <w:rFonts w:ascii="Times New Roman" w:hAnsi="Times New Roman"/>
                <w:sz w:val="24"/>
                <w:szCs w:val="24"/>
              </w:rPr>
            </w:pPr>
            <w:r w:rsidRPr="00002425">
              <w:rPr>
                <w:rFonts w:ascii="Times New Roman" w:hAnsi="Times New Roman"/>
                <w:sz w:val="24"/>
                <w:szCs w:val="24"/>
              </w:rPr>
              <w:t>No</w:t>
            </w:r>
          </w:p>
        </w:tc>
      </w:tr>
      <w:tr w:rsidR="00D60A4D" w:rsidRPr="00002425" w14:paraId="455D0C50" w14:textId="77777777" w:rsidTr="006B308D">
        <w:tc>
          <w:tcPr>
            <w:tcW w:w="7758" w:type="dxa"/>
            <w:shd w:val="clear" w:color="auto" w:fill="auto"/>
          </w:tcPr>
          <w:p w14:paraId="7451B90E" w14:textId="77777777" w:rsidR="00D60A4D" w:rsidRPr="00002425" w:rsidRDefault="00E64D1D" w:rsidP="006B308D">
            <w:pPr>
              <w:spacing w:after="0" w:line="240" w:lineRule="auto"/>
              <w:jc w:val="both"/>
              <w:rPr>
                <w:rFonts w:ascii="Times New Roman" w:hAnsi="Times New Roman"/>
                <w:sz w:val="24"/>
                <w:szCs w:val="24"/>
              </w:rPr>
            </w:pPr>
            <w:r w:rsidRPr="00002425">
              <w:rPr>
                <w:rFonts w:ascii="Times New Roman" w:hAnsi="Times New Roman"/>
                <w:sz w:val="24"/>
                <w:szCs w:val="24"/>
              </w:rPr>
              <w:t>53.- ¿Has pasado alguna noche fuera de tu casa sin que tus padres o tutores supieran dónde estabas?</w:t>
            </w:r>
          </w:p>
        </w:tc>
        <w:tc>
          <w:tcPr>
            <w:tcW w:w="610" w:type="dxa"/>
            <w:shd w:val="clear" w:color="auto" w:fill="auto"/>
          </w:tcPr>
          <w:p w14:paraId="7E354691" w14:textId="355944CC" w:rsidR="00D60A4D" w:rsidRPr="00002425" w:rsidRDefault="00DE3E23"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Si </w:t>
            </w:r>
          </w:p>
        </w:tc>
        <w:tc>
          <w:tcPr>
            <w:tcW w:w="610" w:type="dxa"/>
            <w:shd w:val="clear" w:color="auto" w:fill="auto"/>
          </w:tcPr>
          <w:p w14:paraId="5CE12BE0" w14:textId="77777777" w:rsidR="00D60A4D" w:rsidRPr="00002425" w:rsidRDefault="00E64D1D"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No </w:t>
            </w:r>
          </w:p>
        </w:tc>
      </w:tr>
      <w:tr w:rsidR="00D60A4D" w:rsidRPr="00002425" w14:paraId="745D54EE" w14:textId="77777777" w:rsidTr="006B308D">
        <w:tc>
          <w:tcPr>
            <w:tcW w:w="7758" w:type="dxa"/>
            <w:shd w:val="clear" w:color="auto" w:fill="auto"/>
          </w:tcPr>
          <w:p w14:paraId="1DAE2E09" w14:textId="7245FD65" w:rsidR="00D60A4D" w:rsidRPr="00002425" w:rsidRDefault="00044FDB" w:rsidP="006B308D">
            <w:pPr>
              <w:spacing w:after="0" w:line="240" w:lineRule="auto"/>
              <w:jc w:val="both"/>
              <w:rPr>
                <w:rFonts w:ascii="Times New Roman" w:hAnsi="Times New Roman"/>
                <w:sz w:val="24"/>
                <w:szCs w:val="24"/>
              </w:rPr>
            </w:pPr>
            <w:r w:rsidRPr="00002425">
              <w:rPr>
                <w:rFonts w:ascii="Times New Roman" w:hAnsi="Times New Roman"/>
                <w:sz w:val="24"/>
                <w:szCs w:val="24"/>
              </w:rPr>
              <w:t>54.- ¿</w:t>
            </w:r>
            <w:r w:rsidR="00E64D1D" w:rsidRPr="00002425">
              <w:rPr>
                <w:rFonts w:ascii="Times New Roman" w:hAnsi="Times New Roman"/>
                <w:sz w:val="24"/>
                <w:szCs w:val="24"/>
              </w:rPr>
              <w:t xml:space="preserve">El uso del alcohol y drogas te producen cambios repentinos de humor, como pasar de estar contento(a) a estar triste o viceversa? </w:t>
            </w:r>
          </w:p>
        </w:tc>
        <w:tc>
          <w:tcPr>
            <w:tcW w:w="610" w:type="dxa"/>
            <w:shd w:val="clear" w:color="auto" w:fill="auto"/>
          </w:tcPr>
          <w:p w14:paraId="3E28C1FF" w14:textId="0217005C" w:rsidR="00D60A4D" w:rsidRPr="00002425" w:rsidRDefault="00DE3E23"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Sí </w:t>
            </w:r>
          </w:p>
        </w:tc>
        <w:tc>
          <w:tcPr>
            <w:tcW w:w="610" w:type="dxa"/>
            <w:shd w:val="clear" w:color="auto" w:fill="auto"/>
          </w:tcPr>
          <w:p w14:paraId="3CA72C5A" w14:textId="77777777" w:rsidR="00D60A4D" w:rsidRPr="00002425" w:rsidRDefault="00E64D1D"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No </w:t>
            </w:r>
          </w:p>
        </w:tc>
      </w:tr>
      <w:tr w:rsidR="00D60A4D" w:rsidRPr="00002425" w14:paraId="4B018F22" w14:textId="77777777" w:rsidTr="006B308D">
        <w:tc>
          <w:tcPr>
            <w:tcW w:w="7758" w:type="dxa"/>
            <w:shd w:val="clear" w:color="auto" w:fill="auto"/>
          </w:tcPr>
          <w:p w14:paraId="3B901F4E" w14:textId="477575DB" w:rsidR="00D60A4D" w:rsidRPr="00002425" w:rsidRDefault="00044FDB"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55.- ¿Te sientes triste la mayor parte del </w:t>
            </w:r>
            <w:r w:rsidR="00092E61" w:rsidRPr="00002425">
              <w:rPr>
                <w:rFonts w:ascii="Times New Roman" w:hAnsi="Times New Roman"/>
                <w:sz w:val="24"/>
                <w:szCs w:val="24"/>
              </w:rPr>
              <w:t>tiempo</w:t>
            </w:r>
            <w:r w:rsidRPr="00002425">
              <w:rPr>
                <w:rFonts w:ascii="Times New Roman" w:hAnsi="Times New Roman"/>
                <w:sz w:val="24"/>
                <w:szCs w:val="24"/>
              </w:rPr>
              <w:t xml:space="preserve">? </w:t>
            </w:r>
          </w:p>
        </w:tc>
        <w:tc>
          <w:tcPr>
            <w:tcW w:w="610" w:type="dxa"/>
            <w:shd w:val="clear" w:color="auto" w:fill="auto"/>
          </w:tcPr>
          <w:p w14:paraId="230DBC18" w14:textId="00372164" w:rsidR="00D60A4D" w:rsidRPr="00002425" w:rsidRDefault="00DE3E23"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Sí </w:t>
            </w:r>
          </w:p>
        </w:tc>
        <w:tc>
          <w:tcPr>
            <w:tcW w:w="610" w:type="dxa"/>
            <w:shd w:val="clear" w:color="auto" w:fill="auto"/>
          </w:tcPr>
          <w:p w14:paraId="60F5A681" w14:textId="77777777" w:rsidR="00D60A4D" w:rsidRPr="00002425" w:rsidRDefault="00044FDB"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No </w:t>
            </w:r>
          </w:p>
        </w:tc>
      </w:tr>
      <w:tr w:rsidR="00D60A4D" w:rsidRPr="00002425" w14:paraId="24C67E6D" w14:textId="77777777" w:rsidTr="006B308D">
        <w:tc>
          <w:tcPr>
            <w:tcW w:w="7758" w:type="dxa"/>
            <w:shd w:val="clear" w:color="auto" w:fill="auto"/>
          </w:tcPr>
          <w:p w14:paraId="15DCF740" w14:textId="77777777" w:rsidR="00D60A4D" w:rsidRPr="00002425" w:rsidRDefault="00044FDB"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56.- ¿Pierdes días de clase o llegas tarde a la escuela por haber consumido bebidas alcohólicas o drogas? </w:t>
            </w:r>
          </w:p>
        </w:tc>
        <w:tc>
          <w:tcPr>
            <w:tcW w:w="610" w:type="dxa"/>
            <w:shd w:val="clear" w:color="auto" w:fill="auto"/>
          </w:tcPr>
          <w:p w14:paraId="59061B4E" w14:textId="5E08A0BD" w:rsidR="00D60A4D" w:rsidRPr="00002425" w:rsidRDefault="00DE3E23"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Sí </w:t>
            </w:r>
          </w:p>
        </w:tc>
        <w:tc>
          <w:tcPr>
            <w:tcW w:w="610" w:type="dxa"/>
            <w:shd w:val="clear" w:color="auto" w:fill="auto"/>
          </w:tcPr>
          <w:p w14:paraId="5A525CFF" w14:textId="77777777" w:rsidR="00D60A4D" w:rsidRPr="00002425" w:rsidRDefault="00044FDB"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No </w:t>
            </w:r>
          </w:p>
        </w:tc>
      </w:tr>
      <w:tr w:rsidR="00D60A4D" w:rsidRPr="00002425" w14:paraId="6B0DC3C3" w14:textId="77777777" w:rsidTr="006B308D">
        <w:tc>
          <w:tcPr>
            <w:tcW w:w="7758" w:type="dxa"/>
            <w:shd w:val="clear" w:color="auto" w:fill="auto"/>
          </w:tcPr>
          <w:p w14:paraId="6DECE2A1" w14:textId="77777777" w:rsidR="00D60A4D" w:rsidRPr="00002425" w:rsidRDefault="00044FDB" w:rsidP="006B308D">
            <w:pPr>
              <w:spacing w:after="0" w:line="240" w:lineRule="auto"/>
              <w:jc w:val="both"/>
              <w:rPr>
                <w:rFonts w:ascii="Times New Roman" w:hAnsi="Times New Roman"/>
                <w:sz w:val="24"/>
                <w:szCs w:val="24"/>
              </w:rPr>
            </w:pPr>
            <w:r w:rsidRPr="00002425">
              <w:rPr>
                <w:rFonts w:ascii="Times New Roman" w:hAnsi="Times New Roman"/>
                <w:sz w:val="24"/>
                <w:szCs w:val="24"/>
              </w:rPr>
              <w:t>57.- ¿Te han dicho alguna vez tus familiares o amigos que debes reducir el uso de bebidas alcohólicas o drogas?</w:t>
            </w:r>
          </w:p>
        </w:tc>
        <w:tc>
          <w:tcPr>
            <w:tcW w:w="610" w:type="dxa"/>
            <w:shd w:val="clear" w:color="auto" w:fill="auto"/>
          </w:tcPr>
          <w:p w14:paraId="33BF1BD2" w14:textId="0C0B6156" w:rsidR="00D60A4D" w:rsidRPr="00002425" w:rsidRDefault="00DE3E23"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Sí </w:t>
            </w:r>
          </w:p>
        </w:tc>
        <w:tc>
          <w:tcPr>
            <w:tcW w:w="610" w:type="dxa"/>
            <w:shd w:val="clear" w:color="auto" w:fill="auto"/>
          </w:tcPr>
          <w:p w14:paraId="459B1F54" w14:textId="77777777" w:rsidR="00D60A4D" w:rsidRPr="00002425" w:rsidRDefault="00044FDB"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No </w:t>
            </w:r>
          </w:p>
        </w:tc>
      </w:tr>
      <w:tr w:rsidR="00D60A4D" w:rsidRPr="00002425" w14:paraId="446C00B1" w14:textId="77777777" w:rsidTr="006B308D">
        <w:tc>
          <w:tcPr>
            <w:tcW w:w="7758" w:type="dxa"/>
            <w:shd w:val="clear" w:color="auto" w:fill="auto"/>
          </w:tcPr>
          <w:p w14:paraId="0A1BFF69" w14:textId="77777777" w:rsidR="00D60A4D" w:rsidRPr="00002425" w:rsidRDefault="00044FDB" w:rsidP="006B308D">
            <w:pPr>
              <w:spacing w:after="0" w:line="240" w:lineRule="auto"/>
              <w:jc w:val="both"/>
              <w:rPr>
                <w:rFonts w:ascii="Times New Roman" w:hAnsi="Times New Roman"/>
                <w:sz w:val="24"/>
                <w:szCs w:val="24"/>
              </w:rPr>
            </w:pPr>
            <w:r w:rsidRPr="00002425">
              <w:rPr>
                <w:rFonts w:ascii="Times New Roman" w:hAnsi="Times New Roman"/>
                <w:sz w:val="24"/>
                <w:szCs w:val="24"/>
              </w:rPr>
              <w:t>58.- ¿Discutes seriamente con tus amigos o familiares por el uso que haces de bebidas alcohólicas o drogas?</w:t>
            </w:r>
          </w:p>
        </w:tc>
        <w:tc>
          <w:tcPr>
            <w:tcW w:w="610" w:type="dxa"/>
            <w:shd w:val="clear" w:color="auto" w:fill="auto"/>
          </w:tcPr>
          <w:p w14:paraId="6F222473" w14:textId="2BA1C69B" w:rsidR="00D60A4D" w:rsidRPr="00002425" w:rsidRDefault="00DE3E23"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Sí </w:t>
            </w:r>
          </w:p>
        </w:tc>
        <w:tc>
          <w:tcPr>
            <w:tcW w:w="610" w:type="dxa"/>
            <w:shd w:val="clear" w:color="auto" w:fill="auto"/>
          </w:tcPr>
          <w:p w14:paraId="0BDD50A8" w14:textId="77777777" w:rsidR="00D60A4D" w:rsidRPr="00002425" w:rsidRDefault="00044FDB"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No </w:t>
            </w:r>
          </w:p>
        </w:tc>
      </w:tr>
      <w:tr w:rsidR="00D60A4D" w:rsidRPr="00002425" w14:paraId="03308E69" w14:textId="77777777" w:rsidTr="006B308D">
        <w:tc>
          <w:tcPr>
            <w:tcW w:w="7758" w:type="dxa"/>
            <w:shd w:val="clear" w:color="auto" w:fill="auto"/>
          </w:tcPr>
          <w:p w14:paraId="7E6360F6" w14:textId="77777777" w:rsidR="00D60A4D" w:rsidRPr="00002425" w:rsidRDefault="00044FDB"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59.- ¿Molestas mucho a tus amigos? </w:t>
            </w:r>
          </w:p>
        </w:tc>
        <w:tc>
          <w:tcPr>
            <w:tcW w:w="610" w:type="dxa"/>
            <w:shd w:val="clear" w:color="auto" w:fill="auto"/>
          </w:tcPr>
          <w:p w14:paraId="458BB554" w14:textId="784D0225" w:rsidR="00D60A4D" w:rsidRPr="00002425" w:rsidRDefault="00DE3E23"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Sí </w:t>
            </w:r>
          </w:p>
        </w:tc>
        <w:tc>
          <w:tcPr>
            <w:tcW w:w="610" w:type="dxa"/>
            <w:shd w:val="clear" w:color="auto" w:fill="auto"/>
          </w:tcPr>
          <w:p w14:paraId="1BB82A04" w14:textId="77777777" w:rsidR="00D60A4D" w:rsidRPr="00002425" w:rsidRDefault="00044FDB"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No </w:t>
            </w:r>
          </w:p>
        </w:tc>
      </w:tr>
      <w:tr w:rsidR="00D60A4D" w:rsidRPr="00002425" w14:paraId="3E4A35AA" w14:textId="77777777" w:rsidTr="006B308D">
        <w:tc>
          <w:tcPr>
            <w:tcW w:w="7758" w:type="dxa"/>
            <w:shd w:val="clear" w:color="auto" w:fill="auto"/>
          </w:tcPr>
          <w:p w14:paraId="78D3F309" w14:textId="77777777" w:rsidR="00D60A4D" w:rsidRPr="00002425" w:rsidRDefault="007B070B"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60.- </w:t>
            </w:r>
            <w:r w:rsidR="00FD1AB5" w:rsidRPr="00002425">
              <w:rPr>
                <w:rFonts w:ascii="Times New Roman" w:hAnsi="Times New Roman"/>
                <w:sz w:val="24"/>
                <w:szCs w:val="24"/>
              </w:rPr>
              <w:t>¿Tienes</w:t>
            </w:r>
            <w:r w:rsidRPr="00002425">
              <w:rPr>
                <w:rFonts w:ascii="Times New Roman" w:hAnsi="Times New Roman"/>
                <w:sz w:val="24"/>
                <w:szCs w:val="24"/>
              </w:rPr>
              <w:t xml:space="preserve"> dificultades para dormir? </w:t>
            </w:r>
          </w:p>
        </w:tc>
        <w:tc>
          <w:tcPr>
            <w:tcW w:w="610" w:type="dxa"/>
            <w:shd w:val="clear" w:color="auto" w:fill="auto"/>
          </w:tcPr>
          <w:p w14:paraId="761F9681" w14:textId="3D583D7A" w:rsidR="00D60A4D" w:rsidRPr="00002425" w:rsidRDefault="00DE3E23"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Sí </w:t>
            </w:r>
          </w:p>
        </w:tc>
        <w:tc>
          <w:tcPr>
            <w:tcW w:w="610" w:type="dxa"/>
            <w:shd w:val="clear" w:color="auto" w:fill="auto"/>
          </w:tcPr>
          <w:p w14:paraId="34DDDBE8" w14:textId="77777777" w:rsidR="00D60A4D" w:rsidRPr="00002425" w:rsidRDefault="007B070B"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No </w:t>
            </w:r>
          </w:p>
        </w:tc>
      </w:tr>
      <w:tr w:rsidR="00D60A4D" w:rsidRPr="00002425" w14:paraId="620A8612" w14:textId="77777777" w:rsidTr="006B308D">
        <w:tc>
          <w:tcPr>
            <w:tcW w:w="7758" w:type="dxa"/>
            <w:shd w:val="clear" w:color="auto" w:fill="auto"/>
          </w:tcPr>
          <w:p w14:paraId="3FF98131" w14:textId="77777777" w:rsidR="00D60A4D" w:rsidRPr="00002425" w:rsidRDefault="00FD1AB5" w:rsidP="006B308D">
            <w:pPr>
              <w:spacing w:after="0" w:line="240" w:lineRule="auto"/>
              <w:jc w:val="both"/>
              <w:rPr>
                <w:rFonts w:ascii="Times New Roman" w:hAnsi="Times New Roman"/>
                <w:sz w:val="24"/>
                <w:szCs w:val="24"/>
              </w:rPr>
            </w:pPr>
            <w:r w:rsidRPr="00002425">
              <w:rPr>
                <w:rFonts w:ascii="Times New Roman" w:hAnsi="Times New Roman"/>
                <w:sz w:val="24"/>
                <w:szCs w:val="24"/>
              </w:rPr>
              <w:t>61.- ¿Tienes dificultades con trabajos escritos?</w:t>
            </w:r>
          </w:p>
        </w:tc>
        <w:tc>
          <w:tcPr>
            <w:tcW w:w="610" w:type="dxa"/>
            <w:shd w:val="clear" w:color="auto" w:fill="auto"/>
          </w:tcPr>
          <w:p w14:paraId="61DE04BF" w14:textId="7D3B4ADB" w:rsidR="00D60A4D" w:rsidRPr="00002425" w:rsidRDefault="00DE3E23"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Sí </w:t>
            </w:r>
          </w:p>
        </w:tc>
        <w:tc>
          <w:tcPr>
            <w:tcW w:w="610" w:type="dxa"/>
            <w:shd w:val="clear" w:color="auto" w:fill="auto"/>
          </w:tcPr>
          <w:p w14:paraId="1D690C53" w14:textId="77777777" w:rsidR="00D60A4D" w:rsidRPr="00002425" w:rsidRDefault="00FD1AB5"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No </w:t>
            </w:r>
          </w:p>
        </w:tc>
      </w:tr>
      <w:tr w:rsidR="00D60A4D" w:rsidRPr="00002425" w14:paraId="7AE8A205" w14:textId="77777777" w:rsidTr="006B308D">
        <w:tc>
          <w:tcPr>
            <w:tcW w:w="7758" w:type="dxa"/>
            <w:shd w:val="clear" w:color="auto" w:fill="auto"/>
          </w:tcPr>
          <w:p w14:paraId="48C64A0A" w14:textId="527CCA24" w:rsidR="00D60A4D" w:rsidRPr="00002425" w:rsidRDefault="00FD1AB5" w:rsidP="006B308D">
            <w:pPr>
              <w:spacing w:after="0" w:line="240" w:lineRule="auto"/>
              <w:jc w:val="both"/>
              <w:rPr>
                <w:rFonts w:ascii="Times New Roman" w:hAnsi="Times New Roman"/>
                <w:sz w:val="24"/>
                <w:szCs w:val="24"/>
              </w:rPr>
            </w:pPr>
            <w:r w:rsidRPr="00002425">
              <w:rPr>
                <w:rFonts w:ascii="Times New Roman" w:hAnsi="Times New Roman"/>
                <w:sz w:val="24"/>
                <w:szCs w:val="24"/>
              </w:rPr>
              <w:t>62.-</w:t>
            </w:r>
            <w:r w:rsidR="00002425">
              <w:rPr>
                <w:rFonts w:ascii="Times New Roman" w:hAnsi="Times New Roman"/>
                <w:sz w:val="24"/>
                <w:szCs w:val="24"/>
              </w:rPr>
              <w:t xml:space="preserve"> </w:t>
            </w:r>
            <w:r w:rsidR="000F541C" w:rsidRPr="00002425">
              <w:rPr>
                <w:rFonts w:ascii="Times New Roman" w:hAnsi="Times New Roman"/>
                <w:sz w:val="24"/>
                <w:szCs w:val="24"/>
              </w:rPr>
              <w:t>¿</w:t>
            </w:r>
            <w:r w:rsidR="00092E61" w:rsidRPr="00002425">
              <w:rPr>
                <w:rFonts w:ascii="Times New Roman" w:hAnsi="Times New Roman"/>
                <w:sz w:val="24"/>
                <w:szCs w:val="24"/>
              </w:rPr>
              <w:t xml:space="preserve">Las bebidas alcohólicas o drogas te </w:t>
            </w:r>
            <w:r w:rsidR="000F541C" w:rsidRPr="00002425">
              <w:rPr>
                <w:rFonts w:ascii="Times New Roman" w:hAnsi="Times New Roman"/>
                <w:sz w:val="24"/>
                <w:szCs w:val="24"/>
              </w:rPr>
              <w:t xml:space="preserve">han inducido a </w:t>
            </w:r>
            <w:r w:rsidR="00092E61" w:rsidRPr="00002425">
              <w:rPr>
                <w:rFonts w:ascii="Times New Roman" w:hAnsi="Times New Roman"/>
                <w:sz w:val="24"/>
                <w:szCs w:val="24"/>
              </w:rPr>
              <w:t xml:space="preserve">hacer </w:t>
            </w:r>
            <w:r w:rsidR="000F541C" w:rsidRPr="00002425">
              <w:rPr>
                <w:rFonts w:ascii="Times New Roman" w:hAnsi="Times New Roman"/>
                <w:sz w:val="24"/>
                <w:szCs w:val="24"/>
              </w:rPr>
              <w:t>algo que normalmente no harías, como desobedecer alguna regla o ley, o la hora de llegar a casa, o tener relaciones sexuales con alguien?</w:t>
            </w:r>
          </w:p>
        </w:tc>
        <w:tc>
          <w:tcPr>
            <w:tcW w:w="610" w:type="dxa"/>
            <w:shd w:val="clear" w:color="auto" w:fill="auto"/>
          </w:tcPr>
          <w:p w14:paraId="7A1331E1" w14:textId="3C503AD1" w:rsidR="00D60A4D" w:rsidRPr="00002425" w:rsidRDefault="00DE3E23"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Sí </w:t>
            </w:r>
          </w:p>
        </w:tc>
        <w:tc>
          <w:tcPr>
            <w:tcW w:w="610" w:type="dxa"/>
            <w:shd w:val="clear" w:color="auto" w:fill="auto"/>
          </w:tcPr>
          <w:p w14:paraId="4D6D732F" w14:textId="77777777" w:rsidR="00D60A4D" w:rsidRPr="00002425" w:rsidRDefault="000F541C"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No </w:t>
            </w:r>
          </w:p>
        </w:tc>
      </w:tr>
      <w:tr w:rsidR="00D60A4D" w:rsidRPr="00002425" w14:paraId="695195CF" w14:textId="77777777" w:rsidTr="006B308D">
        <w:tc>
          <w:tcPr>
            <w:tcW w:w="7758" w:type="dxa"/>
            <w:shd w:val="clear" w:color="auto" w:fill="auto"/>
          </w:tcPr>
          <w:p w14:paraId="499C92C0" w14:textId="6CED3D3D" w:rsidR="00D60A4D" w:rsidRPr="00002425" w:rsidRDefault="000F541C" w:rsidP="006B308D">
            <w:pPr>
              <w:spacing w:after="0" w:line="240" w:lineRule="auto"/>
              <w:jc w:val="both"/>
              <w:rPr>
                <w:rFonts w:ascii="Times New Roman" w:hAnsi="Times New Roman"/>
                <w:sz w:val="24"/>
                <w:szCs w:val="24"/>
              </w:rPr>
            </w:pPr>
            <w:r w:rsidRPr="00002425">
              <w:rPr>
                <w:rFonts w:ascii="Times New Roman" w:hAnsi="Times New Roman"/>
                <w:sz w:val="24"/>
                <w:szCs w:val="24"/>
              </w:rPr>
              <w:t>63.- ¿Sientes que a veces pierdes el control de ti mismo(a) y terminas peleando?</w:t>
            </w:r>
          </w:p>
        </w:tc>
        <w:tc>
          <w:tcPr>
            <w:tcW w:w="610" w:type="dxa"/>
            <w:shd w:val="clear" w:color="auto" w:fill="auto"/>
          </w:tcPr>
          <w:p w14:paraId="16B6B030" w14:textId="64533AC7" w:rsidR="00D60A4D" w:rsidRPr="00002425" w:rsidRDefault="00DE3E23"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Sí </w:t>
            </w:r>
          </w:p>
        </w:tc>
        <w:tc>
          <w:tcPr>
            <w:tcW w:w="610" w:type="dxa"/>
            <w:shd w:val="clear" w:color="auto" w:fill="auto"/>
          </w:tcPr>
          <w:p w14:paraId="7991CC25" w14:textId="77777777" w:rsidR="00D60A4D" w:rsidRPr="00002425" w:rsidRDefault="000F541C"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No </w:t>
            </w:r>
          </w:p>
        </w:tc>
      </w:tr>
      <w:tr w:rsidR="00D60A4D" w:rsidRPr="00002425" w14:paraId="0F55A5CA" w14:textId="77777777" w:rsidTr="006B308D">
        <w:tc>
          <w:tcPr>
            <w:tcW w:w="7758" w:type="dxa"/>
            <w:shd w:val="clear" w:color="auto" w:fill="auto"/>
          </w:tcPr>
          <w:p w14:paraId="79ED1577" w14:textId="77777777" w:rsidR="00D60A4D" w:rsidRPr="00002425" w:rsidRDefault="00AE2A9B" w:rsidP="006B308D">
            <w:pPr>
              <w:spacing w:after="0" w:line="240" w:lineRule="auto"/>
              <w:jc w:val="both"/>
              <w:rPr>
                <w:rFonts w:ascii="Times New Roman" w:hAnsi="Times New Roman"/>
                <w:sz w:val="24"/>
                <w:szCs w:val="24"/>
              </w:rPr>
            </w:pPr>
            <w:r w:rsidRPr="00002425">
              <w:rPr>
                <w:rFonts w:ascii="Times New Roman" w:hAnsi="Times New Roman"/>
                <w:sz w:val="24"/>
                <w:szCs w:val="24"/>
              </w:rPr>
              <w:t>64.- ¿Faltaste a la escuela sin autorización el mes pasado?</w:t>
            </w:r>
          </w:p>
        </w:tc>
        <w:tc>
          <w:tcPr>
            <w:tcW w:w="610" w:type="dxa"/>
            <w:shd w:val="clear" w:color="auto" w:fill="auto"/>
          </w:tcPr>
          <w:p w14:paraId="175D6C52" w14:textId="6802DA9A" w:rsidR="00D60A4D" w:rsidRPr="00002425" w:rsidRDefault="00DE3E23"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Sí </w:t>
            </w:r>
          </w:p>
        </w:tc>
        <w:tc>
          <w:tcPr>
            <w:tcW w:w="610" w:type="dxa"/>
            <w:shd w:val="clear" w:color="auto" w:fill="auto"/>
          </w:tcPr>
          <w:p w14:paraId="76114374" w14:textId="77777777" w:rsidR="00D60A4D" w:rsidRPr="00002425" w:rsidRDefault="00AE2A9B"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No </w:t>
            </w:r>
          </w:p>
        </w:tc>
      </w:tr>
      <w:tr w:rsidR="00D60A4D" w:rsidRPr="00002425" w14:paraId="7E8014A3" w14:textId="77777777" w:rsidTr="006B308D">
        <w:tc>
          <w:tcPr>
            <w:tcW w:w="7758" w:type="dxa"/>
            <w:shd w:val="clear" w:color="auto" w:fill="auto"/>
          </w:tcPr>
          <w:p w14:paraId="63C5F88B" w14:textId="77777777" w:rsidR="00D60A4D" w:rsidRPr="00002425" w:rsidRDefault="00AE2A9B" w:rsidP="006B308D">
            <w:pPr>
              <w:spacing w:after="0" w:line="240" w:lineRule="auto"/>
              <w:jc w:val="both"/>
              <w:rPr>
                <w:rFonts w:ascii="Times New Roman" w:hAnsi="Times New Roman"/>
                <w:sz w:val="24"/>
                <w:szCs w:val="24"/>
              </w:rPr>
            </w:pPr>
            <w:r w:rsidRPr="00002425">
              <w:rPr>
                <w:rFonts w:ascii="Times New Roman" w:hAnsi="Times New Roman"/>
                <w:sz w:val="24"/>
                <w:szCs w:val="24"/>
              </w:rPr>
              <w:t>65.- ¿Tienes dificultades en tus relaciones con algunos de tus amigos debido a las bebidas alcohólicas o drogas que consumes?</w:t>
            </w:r>
          </w:p>
        </w:tc>
        <w:tc>
          <w:tcPr>
            <w:tcW w:w="610" w:type="dxa"/>
            <w:shd w:val="clear" w:color="auto" w:fill="auto"/>
          </w:tcPr>
          <w:p w14:paraId="3CDCD53F" w14:textId="50893EE1" w:rsidR="00D60A4D" w:rsidRPr="00002425" w:rsidRDefault="00DE3E23"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Sí </w:t>
            </w:r>
          </w:p>
        </w:tc>
        <w:tc>
          <w:tcPr>
            <w:tcW w:w="610" w:type="dxa"/>
            <w:shd w:val="clear" w:color="auto" w:fill="auto"/>
          </w:tcPr>
          <w:p w14:paraId="7EEDA92D" w14:textId="77777777" w:rsidR="00D60A4D" w:rsidRPr="00002425" w:rsidRDefault="00AE2A9B"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No </w:t>
            </w:r>
          </w:p>
        </w:tc>
      </w:tr>
      <w:tr w:rsidR="00D60A4D" w:rsidRPr="00002425" w14:paraId="2C9E0F46" w14:textId="77777777" w:rsidTr="006B308D">
        <w:tc>
          <w:tcPr>
            <w:tcW w:w="7758" w:type="dxa"/>
            <w:shd w:val="clear" w:color="auto" w:fill="auto"/>
          </w:tcPr>
          <w:p w14:paraId="12A4A3A2" w14:textId="77777777" w:rsidR="00D60A4D" w:rsidRPr="00002425" w:rsidRDefault="00AE2A9B" w:rsidP="006B308D">
            <w:pPr>
              <w:spacing w:after="0" w:line="240" w:lineRule="auto"/>
              <w:jc w:val="both"/>
              <w:rPr>
                <w:rFonts w:ascii="Times New Roman" w:hAnsi="Times New Roman"/>
                <w:sz w:val="24"/>
                <w:szCs w:val="24"/>
              </w:rPr>
            </w:pPr>
            <w:r w:rsidRPr="00002425">
              <w:rPr>
                <w:rFonts w:ascii="Times New Roman" w:hAnsi="Times New Roman"/>
                <w:sz w:val="24"/>
                <w:szCs w:val="24"/>
              </w:rPr>
              <w:t>66.- ¿Tienes dificultad para seguir instrucciones?</w:t>
            </w:r>
          </w:p>
        </w:tc>
        <w:tc>
          <w:tcPr>
            <w:tcW w:w="610" w:type="dxa"/>
            <w:shd w:val="clear" w:color="auto" w:fill="auto"/>
          </w:tcPr>
          <w:p w14:paraId="51263F6A" w14:textId="3C3E1E06" w:rsidR="00D60A4D" w:rsidRPr="00002425" w:rsidRDefault="00DE3E23"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Sí </w:t>
            </w:r>
          </w:p>
        </w:tc>
        <w:tc>
          <w:tcPr>
            <w:tcW w:w="610" w:type="dxa"/>
            <w:shd w:val="clear" w:color="auto" w:fill="auto"/>
          </w:tcPr>
          <w:p w14:paraId="435B9CE0" w14:textId="77777777" w:rsidR="00D60A4D" w:rsidRPr="00002425" w:rsidRDefault="00AE2A9B"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No </w:t>
            </w:r>
          </w:p>
        </w:tc>
      </w:tr>
      <w:tr w:rsidR="00D60A4D" w:rsidRPr="00002425" w14:paraId="1483367D" w14:textId="77777777" w:rsidTr="006B308D">
        <w:tc>
          <w:tcPr>
            <w:tcW w:w="7758" w:type="dxa"/>
            <w:shd w:val="clear" w:color="auto" w:fill="auto"/>
          </w:tcPr>
          <w:p w14:paraId="46BCB85C" w14:textId="77777777" w:rsidR="00D60A4D" w:rsidRPr="00002425" w:rsidRDefault="00AE2A9B"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67.- ¿Tienes amigos que han golpeado o amenazado a alguien sin razón? </w:t>
            </w:r>
          </w:p>
        </w:tc>
        <w:tc>
          <w:tcPr>
            <w:tcW w:w="610" w:type="dxa"/>
            <w:shd w:val="clear" w:color="auto" w:fill="auto"/>
          </w:tcPr>
          <w:p w14:paraId="50F989A5" w14:textId="36128F51" w:rsidR="00D60A4D" w:rsidRPr="00002425" w:rsidRDefault="00DE3E23"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Sí </w:t>
            </w:r>
          </w:p>
        </w:tc>
        <w:tc>
          <w:tcPr>
            <w:tcW w:w="610" w:type="dxa"/>
            <w:shd w:val="clear" w:color="auto" w:fill="auto"/>
          </w:tcPr>
          <w:p w14:paraId="1022722F" w14:textId="77777777" w:rsidR="00D60A4D" w:rsidRPr="00002425" w:rsidRDefault="00AE2A9B"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No </w:t>
            </w:r>
          </w:p>
        </w:tc>
      </w:tr>
      <w:tr w:rsidR="00D60A4D" w:rsidRPr="00002425" w14:paraId="05B59F73" w14:textId="77777777" w:rsidTr="006B308D">
        <w:tc>
          <w:tcPr>
            <w:tcW w:w="7758" w:type="dxa"/>
            <w:shd w:val="clear" w:color="auto" w:fill="auto"/>
          </w:tcPr>
          <w:p w14:paraId="08CE22D8" w14:textId="77777777" w:rsidR="00D60A4D" w:rsidRPr="00002425" w:rsidRDefault="00AE2A9B" w:rsidP="006B308D">
            <w:pPr>
              <w:spacing w:after="0" w:line="240" w:lineRule="auto"/>
              <w:jc w:val="both"/>
              <w:rPr>
                <w:rFonts w:ascii="Times New Roman" w:hAnsi="Times New Roman"/>
                <w:sz w:val="24"/>
                <w:szCs w:val="24"/>
              </w:rPr>
            </w:pPr>
            <w:r w:rsidRPr="00002425">
              <w:rPr>
                <w:rFonts w:ascii="Times New Roman" w:hAnsi="Times New Roman"/>
                <w:sz w:val="24"/>
                <w:szCs w:val="24"/>
              </w:rPr>
              <w:t>68.- ¿Has sentido que no puedes controlar el deseo de consumir bebidas alcohólicas o drogas?</w:t>
            </w:r>
          </w:p>
        </w:tc>
        <w:tc>
          <w:tcPr>
            <w:tcW w:w="610" w:type="dxa"/>
            <w:shd w:val="clear" w:color="auto" w:fill="auto"/>
          </w:tcPr>
          <w:p w14:paraId="671B6C3E" w14:textId="0110E6AE" w:rsidR="00D60A4D" w:rsidRPr="00002425" w:rsidRDefault="00DE3E23"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Sí </w:t>
            </w:r>
          </w:p>
        </w:tc>
        <w:tc>
          <w:tcPr>
            <w:tcW w:w="610" w:type="dxa"/>
            <w:shd w:val="clear" w:color="auto" w:fill="auto"/>
          </w:tcPr>
          <w:p w14:paraId="22147412" w14:textId="77777777" w:rsidR="00D60A4D" w:rsidRPr="00002425" w:rsidRDefault="00AE2A9B"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No </w:t>
            </w:r>
          </w:p>
        </w:tc>
      </w:tr>
      <w:tr w:rsidR="00D60A4D" w:rsidRPr="00002425" w14:paraId="5E42337F" w14:textId="77777777" w:rsidTr="006B308D">
        <w:tc>
          <w:tcPr>
            <w:tcW w:w="7758" w:type="dxa"/>
            <w:shd w:val="clear" w:color="auto" w:fill="FFFFFF"/>
          </w:tcPr>
          <w:p w14:paraId="23B2A824" w14:textId="77777777" w:rsidR="00D60A4D" w:rsidRPr="00002425" w:rsidRDefault="00AE2A9B"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69.- </w:t>
            </w:r>
            <w:r w:rsidR="007F18C4" w:rsidRPr="00002425">
              <w:rPr>
                <w:rFonts w:ascii="Times New Roman" w:hAnsi="Times New Roman"/>
                <w:sz w:val="24"/>
                <w:szCs w:val="24"/>
              </w:rPr>
              <w:t>¿Tienes buena memoria?</w:t>
            </w:r>
          </w:p>
        </w:tc>
        <w:tc>
          <w:tcPr>
            <w:tcW w:w="610" w:type="dxa"/>
            <w:shd w:val="clear" w:color="auto" w:fill="auto"/>
          </w:tcPr>
          <w:p w14:paraId="17E92ABF" w14:textId="006E42EF" w:rsidR="00D60A4D" w:rsidRPr="00002425" w:rsidRDefault="00DE3E23"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Sí </w:t>
            </w:r>
          </w:p>
        </w:tc>
        <w:tc>
          <w:tcPr>
            <w:tcW w:w="610" w:type="dxa"/>
            <w:shd w:val="clear" w:color="auto" w:fill="auto"/>
          </w:tcPr>
          <w:p w14:paraId="6719A7AB" w14:textId="77777777" w:rsidR="00D60A4D" w:rsidRPr="00002425" w:rsidRDefault="007F18C4"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No </w:t>
            </w:r>
          </w:p>
        </w:tc>
      </w:tr>
      <w:tr w:rsidR="00D60A4D" w:rsidRPr="00002425" w14:paraId="60D6AB1E" w14:textId="77777777" w:rsidTr="006B308D">
        <w:tc>
          <w:tcPr>
            <w:tcW w:w="7758" w:type="dxa"/>
            <w:shd w:val="clear" w:color="auto" w:fill="FFFFFF"/>
          </w:tcPr>
          <w:p w14:paraId="2CBE69F4" w14:textId="77777777" w:rsidR="00D60A4D" w:rsidRPr="00002425" w:rsidRDefault="007F18C4"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70.- ¿Tienen tus padres o tutores una idea relativamente buena de lo que te interesa? </w:t>
            </w:r>
          </w:p>
        </w:tc>
        <w:tc>
          <w:tcPr>
            <w:tcW w:w="610" w:type="dxa"/>
            <w:shd w:val="clear" w:color="auto" w:fill="auto"/>
          </w:tcPr>
          <w:p w14:paraId="1FF36ED0" w14:textId="210A7443" w:rsidR="00D60A4D" w:rsidRPr="00002425" w:rsidRDefault="00DE3E23"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Sí </w:t>
            </w:r>
          </w:p>
        </w:tc>
        <w:tc>
          <w:tcPr>
            <w:tcW w:w="610" w:type="dxa"/>
            <w:shd w:val="clear" w:color="auto" w:fill="auto"/>
          </w:tcPr>
          <w:p w14:paraId="58EEEBBE" w14:textId="77777777" w:rsidR="00D60A4D" w:rsidRPr="00002425" w:rsidRDefault="007F18C4"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No </w:t>
            </w:r>
          </w:p>
        </w:tc>
      </w:tr>
      <w:tr w:rsidR="00D60A4D" w:rsidRPr="00002425" w14:paraId="1EBFB7EB" w14:textId="77777777" w:rsidTr="006B308D">
        <w:tc>
          <w:tcPr>
            <w:tcW w:w="7758" w:type="dxa"/>
            <w:shd w:val="clear" w:color="auto" w:fill="FFFFFF"/>
          </w:tcPr>
          <w:p w14:paraId="266F8899" w14:textId="77777777" w:rsidR="00D60A4D" w:rsidRPr="00002425" w:rsidRDefault="007F18C4" w:rsidP="006B308D">
            <w:pPr>
              <w:spacing w:after="0" w:line="240" w:lineRule="auto"/>
              <w:jc w:val="both"/>
              <w:rPr>
                <w:rFonts w:ascii="Times New Roman" w:hAnsi="Times New Roman"/>
                <w:sz w:val="24"/>
                <w:szCs w:val="24"/>
              </w:rPr>
            </w:pPr>
            <w:r w:rsidRPr="00002425">
              <w:rPr>
                <w:rFonts w:ascii="Times New Roman" w:hAnsi="Times New Roman"/>
                <w:sz w:val="24"/>
                <w:szCs w:val="24"/>
              </w:rPr>
              <w:t>71.- ¿Están tus padres o tutores de acuerdo en cuanto a la forma en que te deben de educar?</w:t>
            </w:r>
          </w:p>
        </w:tc>
        <w:tc>
          <w:tcPr>
            <w:tcW w:w="610" w:type="dxa"/>
            <w:shd w:val="clear" w:color="auto" w:fill="auto"/>
          </w:tcPr>
          <w:p w14:paraId="1FD8223C" w14:textId="291AFE7A" w:rsidR="00D60A4D" w:rsidRPr="00002425" w:rsidRDefault="00DE3E23"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Sí </w:t>
            </w:r>
          </w:p>
        </w:tc>
        <w:tc>
          <w:tcPr>
            <w:tcW w:w="610" w:type="dxa"/>
            <w:shd w:val="clear" w:color="auto" w:fill="auto"/>
          </w:tcPr>
          <w:p w14:paraId="41A62AAB" w14:textId="77777777" w:rsidR="00D60A4D" w:rsidRPr="00002425" w:rsidRDefault="007F18C4"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No </w:t>
            </w:r>
          </w:p>
        </w:tc>
      </w:tr>
      <w:tr w:rsidR="00D60A4D" w:rsidRPr="00002425" w14:paraId="034F4E9D" w14:textId="77777777" w:rsidTr="006B308D">
        <w:tc>
          <w:tcPr>
            <w:tcW w:w="7758" w:type="dxa"/>
            <w:shd w:val="clear" w:color="auto" w:fill="FFFFFF"/>
          </w:tcPr>
          <w:p w14:paraId="3BFF6506" w14:textId="4558E5DA" w:rsidR="00D60A4D" w:rsidRPr="00002425" w:rsidRDefault="007F18C4"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72.- ¿Se te hace difícil </w:t>
            </w:r>
            <w:r w:rsidR="00092E61" w:rsidRPr="00002425">
              <w:rPr>
                <w:rFonts w:ascii="Times New Roman" w:hAnsi="Times New Roman"/>
                <w:sz w:val="24"/>
                <w:szCs w:val="24"/>
              </w:rPr>
              <w:t xml:space="preserve">planear </w:t>
            </w:r>
            <w:r w:rsidRPr="00002425">
              <w:rPr>
                <w:rFonts w:ascii="Times New Roman" w:hAnsi="Times New Roman"/>
                <w:sz w:val="24"/>
                <w:szCs w:val="24"/>
              </w:rPr>
              <w:t xml:space="preserve">u organizar tus actividades </w:t>
            </w:r>
          </w:p>
        </w:tc>
        <w:tc>
          <w:tcPr>
            <w:tcW w:w="610" w:type="dxa"/>
            <w:shd w:val="clear" w:color="auto" w:fill="auto"/>
          </w:tcPr>
          <w:p w14:paraId="4FD368ED" w14:textId="7E76C5CE" w:rsidR="00D60A4D" w:rsidRPr="00002425" w:rsidRDefault="00DE3E23"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Sí </w:t>
            </w:r>
          </w:p>
        </w:tc>
        <w:tc>
          <w:tcPr>
            <w:tcW w:w="610" w:type="dxa"/>
            <w:shd w:val="clear" w:color="auto" w:fill="auto"/>
          </w:tcPr>
          <w:p w14:paraId="7C6D2C74" w14:textId="77777777" w:rsidR="00D60A4D" w:rsidRPr="00002425" w:rsidRDefault="007F18C4"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No </w:t>
            </w:r>
          </w:p>
        </w:tc>
      </w:tr>
      <w:tr w:rsidR="00D60A4D" w:rsidRPr="00002425" w14:paraId="10E3D98E" w14:textId="77777777" w:rsidTr="006B308D">
        <w:tc>
          <w:tcPr>
            <w:tcW w:w="7758" w:type="dxa"/>
            <w:shd w:val="clear" w:color="auto" w:fill="FFFFFF"/>
          </w:tcPr>
          <w:p w14:paraId="148782E0" w14:textId="77777777" w:rsidR="00D60A4D" w:rsidRPr="00002425" w:rsidRDefault="007F18C4"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73.- ¿Tus amigos faltan a la escuela sin autorización con mucha frecuencia? </w:t>
            </w:r>
          </w:p>
        </w:tc>
        <w:tc>
          <w:tcPr>
            <w:tcW w:w="610" w:type="dxa"/>
            <w:shd w:val="clear" w:color="auto" w:fill="auto"/>
          </w:tcPr>
          <w:p w14:paraId="2DB49ACE" w14:textId="2D8F5DAF" w:rsidR="00D60A4D" w:rsidRPr="00002425" w:rsidRDefault="00DE3E23"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Sí </w:t>
            </w:r>
          </w:p>
        </w:tc>
        <w:tc>
          <w:tcPr>
            <w:tcW w:w="610" w:type="dxa"/>
            <w:shd w:val="clear" w:color="auto" w:fill="auto"/>
          </w:tcPr>
          <w:p w14:paraId="04A389A3" w14:textId="77777777" w:rsidR="00D60A4D" w:rsidRPr="00002425" w:rsidRDefault="007F18C4"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No </w:t>
            </w:r>
          </w:p>
        </w:tc>
      </w:tr>
      <w:tr w:rsidR="00D60A4D" w:rsidRPr="00002425" w14:paraId="10A4C16D" w14:textId="77777777" w:rsidTr="006B308D">
        <w:tc>
          <w:tcPr>
            <w:tcW w:w="7758" w:type="dxa"/>
            <w:shd w:val="clear" w:color="auto" w:fill="FFFFFF"/>
          </w:tcPr>
          <w:p w14:paraId="101DDDED" w14:textId="41434F41" w:rsidR="00D60A4D" w:rsidRPr="00002425" w:rsidRDefault="007F18C4"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74.- ¿A veces la escuela </w:t>
            </w:r>
            <w:r w:rsidR="00092E61" w:rsidRPr="00002425">
              <w:rPr>
                <w:rFonts w:ascii="Times New Roman" w:hAnsi="Times New Roman"/>
                <w:sz w:val="24"/>
                <w:szCs w:val="24"/>
              </w:rPr>
              <w:t>hace que te sientas</w:t>
            </w:r>
            <w:r w:rsidRPr="00002425">
              <w:rPr>
                <w:rFonts w:ascii="Times New Roman" w:hAnsi="Times New Roman"/>
                <w:sz w:val="24"/>
                <w:szCs w:val="24"/>
              </w:rPr>
              <w:t xml:space="preserve"> como tonto?</w:t>
            </w:r>
          </w:p>
        </w:tc>
        <w:tc>
          <w:tcPr>
            <w:tcW w:w="610" w:type="dxa"/>
            <w:shd w:val="clear" w:color="auto" w:fill="auto"/>
          </w:tcPr>
          <w:p w14:paraId="64D78F8F" w14:textId="4E444E0C" w:rsidR="00D60A4D" w:rsidRPr="00002425" w:rsidRDefault="00DE3E23"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Sí </w:t>
            </w:r>
          </w:p>
        </w:tc>
        <w:tc>
          <w:tcPr>
            <w:tcW w:w="610" w:type="dxa"/>
            <w:shd w:val="clear" w:color="auto" w:fill="auto"/>
          </w:tcPr>
          <w:p w14:paraId="3CAB3F36" w14:textId="77777777" w:rsidR="00D60A4D" w:rsidRPr="00002425" w:rsidRDefault="007F18C4"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No </w:t>
            </w:r>
          </w:p>
        </w:tc>
      </w:tr>
      <w:tr w:rsidR="00D60A4D" w:rsidRPr="00002425" w14:paraId="35EB25A5" w14:textId="77777777" w:rsidTr="006B308D">
        <w:tc>
          <w:tcPr>
            <w:tcW w:w="7758" w:type="dxa"/>
            <w:shd w:val="clear" w:color="auto" w:fill="auto"/>
          </w:tcPr>
          <w:p w14:paraId="1B9D3F07" w14:textId="2D730F9B" w:rsidR="00D60A4D" w:rsidRPr="00002425" w:rsidRDefault="007F18C4" w:rsidP="006B308D">
            <w:pPr>
              <w:spacing w:after="0" w:line="240" w:lineRule="auto"/>
              <w:jc w:val="both"/>
              <w:rPr>
                <w:rFonts w:ascii="Times New Roman" w:hAnsi="Times New Roman"/>
                <w:sz w:val="24"/>
                <w:szCs w:val="24"/>
              </w:rPr>
            </w:pPr>
            <w:r w:rsidRPr="00002425">
              <w:rPr>
                <w:rFonts w:ascii="Times New Roman" w:hAnsi="Times New Roman"/>
                <w:sz w:val="24"/>
                <w:szCs w:val="24"/>
              </w:rPr>
              <w:t>75.- ¿</w:t>
            </w:r>
            <w:r w:rsidR="00092E61" w:rsidRPr="00002425">
              <w:rPr>
                <w:rFonts w:ascii="Times New Roman" w:hAnsi="Times New Roman"/>
                <w:sz w:val="24"/>
                <w:szCs w:val="24"/>
              </w:rPr>
              <w:t xml:space="preserve">Frecuentemente </w:t>
            </w:r>
            <w:r w:rsidRPr="00002425">
              <w:rPr>
                <w:rFonts w:ascii="Times New Roman" w:hAnsi="Times New Roman"/>
                <w:sz w:val="24"/>
                <w:szCs w:val="24"/>
              </w:rPr>
              <w:t xml:space="preserve">sientes deseos de llorar? </w:t>
            </w:r>
          </w:p>
        </w:tc>
        <w:tc>
          <w:tcPr>
            <w:tcW w:w="610" w:type="dxa"/>
            <w:shd w:val="clear" w:color="auto" w:fill="auto"/>
          </w:tcPr>
          <w:p w14:paraId="7A87AD81" w14:textId="322A80B4" w:rsidR="00D60A4D" w:rsidRPr="00002425" w:rsidRDefault="00DE3E23"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Sí </w:t>
            </w:r>
          </w:p>
        </w:tc>
        <w:tc>
          <w:tcPr>
            <w:tcW w:w="610" w:type="dxa"/>
            <w:shd w:val="clear" w:color="auto" w:fill="auto"/>
          </w:tcPr>
          <w:p w14:paraId="42183662" w14:textId="77777777" w:rsidR="00D60A4D" w:rsidRPr="00002425" w:rsidRDefault="007F18C4"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No </w:t>
            </w:r>
          </w:p>
        </w:tc>
      </w:tr>
      <w:tr w:rsidR="00D60A4D" w:rsidRPr="00002425" w14:paraId="61B9C818" w14:textId="77777777" w:rsidTr="006B308D">
        <w:tc>
          <w:tcPr>
            <w:tcW w:w="7758" w:type="dxa"/>
            <w:shd w:val="clear" w:color="auto" w:fill="auto"/>
          </w:tcPr>
          <w:p w14:paraId="190FEED4" w14:textId="77777777" w:rsidR="00D60A4D" w:rsidRPr="00002425" w:rsidRDefault="007F18C4"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76.- </w:t>
            </w:r>
            <w:r w:rsidR="001111B9" w:rsidRPr="00002425">
              <w:rPr>
                <w:rFonts w:ascii="Times New Roman" w:hAnsi="Times New Roman"/>
                <w:sz w:val="24"/>
                <w:szCs w:val="24"/>
              </w:rPr>
              <w:t>¿Te</w:t>
            </w:r>
            <w:r w:rsidRPr="00002425">
              <w:rPr>
                <w:rFonts w:ascii="Times New Roman" w:hAnsi="Times New Roman"/>
                <w:sz w:val="24"/>
                <w:szCs w:val="24"/>
              </w:rPr>
              <w:t xml:space="preserve"> da miedo estar con la gente?</w:t>
            </w:r>
          </w:p>
        </w:tc>
        <w:tc>
          <w:tcPr>
            <w:tcW w:w="610" w:type="dxa"/>
            <w:shd w:val="clear" w:color="auto" w:fill="auto"/>
          </w:tcPr>
          <w:p w14:paraId="134A0439" w14:textId="2398599A" w:rsidR="00D60A4D" w:rsidRPr="00002425" w:rsidRDefault="00DE3E23"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Sí </w:t>
            </w:r>
          </w:p>
        </w:tc>
        <w:tc>
          <w:tcPr>
            <w:tcW w:w="610" w:type="dxa"/>
            <w:shd w:val="clear" w:color="auto" w:fill="auto"/>
          </w:tcPr>
          <w:p w14:paraId="1990C3F2" w14:textId="77777777" w:rsidR="00D60A4D" w:rsidRPr="00002425" w:rsidRDefault="007F18C4"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No </w:t>
            </w:r>
          </w:p>
        </w:tc>
      </w:tr>
      <w:tr w:rsidR="00D60A4D" w:rsidRPr="00002425" w14:paraId="5CC95F57" w14:textId="77777777" w:rsidTr="006B308D">
        <w:tc>
          <w:tcPr>
            <w:tcW w:w="7758" w:type="dxa"/>
            <w:shd w:val="clear" w:color="auto" w:fill="auto"/>
          </w:tcPr>
          <w:p w14:paraId="2F3E2EDD" w14:textId="77777777" w:rsidR="00D60A4D" w:rsidRPr="00002425" w:rsidRDefault="007F18C4"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77.- </w:t>
            </w:r>
            <w:r w:rsidR="001111B9" w:rsidRPr="00002425">
              <w:rPr>
                <w:rFonts w:ascii="Times New Roman" w:hAnsi="Times New Roman"/>
                <w:sz w:val="24"/>
                <w:szCs w:val="24"/>
              </w:rPr>
              <w:t>¿Tienes</w:t>
            </w:r>
            <w:r w:rsidRPr="00002425">
              <w:rPr>
                <w:rFonts w:ascii="Times New Roman" w:hAnsi="Times New Roman"/>
                <w:sz w:val="24"/>
                <w:szCs w:val="24"/>
              </w:rPr>
              <w:t xml:space="preserve"> amigos que han robado?</w:t>
            </w:r>
          </w:p>
        </w:tc>
        <w:tc>
          <w:tcPr>
            <w:tcW w:w="610" w:type="dxa"/>
            <w:shd w:val="clear" w:color="auto" w:fill="auto"/>
          </w:tcPr>
          <w:p w14:paraId="7F98AE92" w14:textId="26B2251D" w:rsidR="00D60A4D" w:rsidRPr="00002425" w:rsidRDefault="00DE3E23"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Sí </w:t>
            </w:r>
          </w:p>
        </w:tc>
        <w:tc>
          <w:tcPr>
            <w:tcW w:w="610" w:type="dxa"/>
            <w:shd w:val="clear" w:color="auto" w:fill="auto"/>
          </w:tcPr>
          <w:p w14:paraId="1F6E1286" w14:textId="77777777" w:rsidR="00D60A4D" w:rsidRPr="00002425" w:rsidRDefault="007F18C4"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No </w:t>
            </w:r>
          </w:p>
        </w:tc>
      </w:tr>
      <w:tr w:rsidR="003C78AB" w:rsidRPr="00002425" w14:paraId="08528A4D" w14:textId="77777777" w:rsidTr="006B308D">
        <w:tc>
          <w:tcPr>
            <w:tcW w:w="7758" w:type="dxa"/>
            <w:shd w:val="clear" w:color="auto" w:fill="auto"/>
          </w:tcPr>
          <w:p w14:paraId="345B8371" w14:textId="77777777" w:rsidR="003C78AB" w:rsidRPr="00002425" w:rsidRDefault="001111B9" w:rsidP="006B308D">
            <w:pPr>
              <w:spacing w:after="0" w:line="240" w:lineRule="auto"/>
              <w:jc w:val="both"/>
              <w:rPr>
                <w:rFonts w:ascii="Times New Roman" w:hAnsi="Times New Roman"/>
                <w:sz w:val="24"/>
                <w:szCs w:val="24"/>
              </w:rPr>
            </w:pPr>
            <w:r w:rsidRPr="00002425">
              <w:rPr>
                <w:rFonts w:ascii="Times New Roman" w:hAnsi="Times New Roman"/>
                <w:sz w:val="24"/>
                <w:szCs w:val="24"/>
              </w:rPr>
              <w:t>78.- ¿Has reprobado algún año en la escuela?</w:t>
            </w:r>
          </w:p>
        </w:tc>
        <w:tc>
          <w:tcPr>
            <w:tcW w:w="610" w:type="dxa"/>
            <w:shd w:val="clear" w:color="auto" w:fill="auto"/>
          </w:tcPr>
          <w:p w14:paraId="35CE630A" w14:textId="1B469DE8" w:rsidR="003C78AB" w:rsidRPr="00002425" w:rsidRDefault="00DE3E23"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Sí </w:t>
            </w:r>
          </w:p>
        </w:tc>
        <w:tc>
          <w:tcPr>
            <w:tcW w:w="610" w:type="dxa"/>
            <w:shd w:val="clear" w:color="auto" w:fill="auto"/>
          </w:tcPr>
          <w:p w14:paraId="49BA3A11" w14:textId="77777777" w:rsidR="003C78AB" w:rsidRPr="00002425" w:rsidRDefault="001111B9"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No </w:t>
            </w:r>
          </w:p>
        </w:tc>
      </w:tr>
      <w:tr w:rsidR="003C78AB" w:rsidRPr="00002425" w14:paraId="4DBF2BFF" w14:textId="77777777" w:rsidTr="006B308D">
        <w:tc>
          <w:tcPr>
            <w:tcW w:w="7758" w:type="dxa"/>
            <w:shd w:val="clear" w:color="auto" w:fill="auto"/>
          </w:tcPr>
          <w:p w14:paraId="61906391" w14:textId="7F2494FC" w:rsidR="003C78AB" w:rsidRPr="00002425" w:rsidRDefault="001111B9"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79.- ¿Es difícil la escuela para </w:t>
            </w:r>
            <w:r w:rsidR="00092E61" w:rsidRPr="00002425">
              <w:rPr>
                <w:rFonts w:ascii="Times New Roman" w:hAnsi="Times New Roman"/>
                <w:sz w:val="24"/>
                <w:szCs w:val="24"/>
              </w:rPr>
              <w:t>ti</w:t>
            </w:r>
            <w:r w:rsidRPr="00002425">
              <w:rPr>
                <w:rFonts w:ascii="Times New Roman" w:hAnsi="Times New Roman"/>
                <w:sz w:val="24"/>
                <w:szCs w:val="24"/>
              </w:rPr>
              <w:t>?</w:t>
            </w:r>
          </w:p>
        </w:tc>
        <w:tc>
          <w:tcPr>
            <w:tcW w:w="610" w:type="dxa"/>
            <w:shd w:val="clear" w:color="auto" w:fill="auto"/>
          </w:tcPr>
          <w:p w14:paraId="7B48A955" w14:textId="3974813B" w:rsidR="003C78AB" w:rsidRPr="00002425" w:rsidRDefault="00DE3E23"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Sí </w:t>
            </w:r>
          </w:p>
        </w:tc>
        <w:tc>
          <w:tcPr>
            <w:tcW w:w="610" w:type="dxa"/>
            <w:shd w:val="clear" w:color="auto" w:fill="auto"/>
          </w:tcPr>
          <w:p w14:paraId="2D952528" w14:textId="77777777" w:rsidR="003C78AB" w:rsidRPr="00002425" w:rsidRDefault="001111B9"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No </w:t>
            </w:r>
          </w:p>
        </w:tc>
      </w:tr>
      <w:tr w:rsidR="003C78AB" w:rsidRPr="00002425" w14:paraId="2D1AA59D" w14:textId="77777777" w:rsidTr="006B308D">
        <w:tc>
          <w:tcPr>
            <w:tcW w:w="7758" w:type="dxa"/>
            <w:shd w:val="clear" w:color="auto" w:fill="auto"/>
          </w:tcPr>
          <w:p w14:paraId="3A07C5E1" w14:textId="77777777" w:rsidR="003C78AB" w:rsidRPr="00002425" w:rsidRDefault="001111B9" w:rsidP="006B308D">
            <w:pPr>
              <w:spacing w:after="0" w:line="240" w:lineRule="auto"/>
              <w:jc w:val="both"/>
              <w:rPr>
                <w:rFonts w:ascii="Times New Roman" w:hAnsi="Times New Roman"/>
                <w:sz w:val="24"/>
                <w:szCs w:val="24"/>
              </w:rPr>
            </w:pPr>
            <w:r w:rsidRPr="00002425">
              <w:rPr>
                <w:rFonts w:ascii="Times New Roman" w:hAnsi="Times New Roman"/>
                <w:sz w:val="24"/>
                <w:szCs w:val="24"/>
              </w:rPr>
              <w:t>80.- ¿Eres una persona nerviosa, de las que no pueden estarse sentadas mucho tiempo?</w:t>
            </w:r>
          </w:p>
        </w:tc>
        <w:tc>
          <w:tcPr>
            <w:tcW w:w="610" w:type="dxa"/>
            <w:shd w:val="clear" w:color="auto" w:fill="auto"/>
          </w:tcPr>
          <w:p w14:paraId="573F2653" w14:textId="458E8DAC" w:rsidR="003C78AB" w:rsidRPr="00002425" w:rsidRDefault="00DE3E23"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Sí </w:t>
            </w:r>
          </w:p>
        </w:tc>
        <w:tc>
          <w:tcPr>
            <w:tcW w:w="610" w:type="dxa"/>
            <w:shd w:val="clear" w:color="auto" w:fill="auto"/>
          </w:tcPr>
          <w:p w14:paraId="2CAE12F9" w14:textId="77777777" w:rsidR="003C78AB" w:rsidRPr="00002425" w:rsidRDefault="001111B9"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No </w:t>
            </w:r>
          </w:p>
        </w:tc>
      </w:tr>
      <w:tr w:rsidR="003C78AB" w:rsidRPr="00002425" w14:paraId="6E0A104A" w14:textId="77777777" w:rsidTr="006B308D">
        <w:tc>
          <w:tcPr>
            <w:tcW w:w="7758" w:type="dxa"/>
            <w:shd w:val="clear" w:color="auto" w:fill="auto"/>
          </w:tcPr>
          <w:p w14:paraId="725032A0" w14:textId="77777777" w:rsidR="003C78AB" w:rsidRPr="00002425" w:rsidRDefault="001111B9" w:rsidP="006B308D">
            <w:pPr>
              <w:spacing w:after="0" w:line="240" w:lineRule="auto"/>
              <w:jc w:val="both"/>
              <w:rPr>
                <w:rFonts w:ascii="Times New Roman" w:hAnsi="Times New Roman"/>
                <w:sz w:val="24"/>
                <w:szCs w:val="24"/>
              </w:rPr>
            </w:pPr>
            <w:r w:rsidRPr="00002425">
              <w:rPr>
                <w:rFonts w:ascii="Times New Roman" w:hAnsi="Times New Roman"/>
                <w:sz w:val="24"/>
                <w:szCs w:val="24"/>
              </w:rPr>
              <w:t>81.- ¿Gritas mucho?</w:t>
            </w:r>
          </w:p>
        </w:tc>
        <w:tc>
          <w:tcPr>
            <w:tcW w:w="610" w:type="dxa"/>
            <w:shd w:val="clear" w:color="auto" w:fill="auto"/>
          </w:tcPr>
          <w:p w14:paraId="09B325FB" w14:textId="08DDE624" w:rsidR="003C78AB" w:rsidRPr="00002425" w:rsidRDefault="00DE3E23"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Sí </w:t>
            </w:r>
          </w:p>
        </w:tc>
        <w:tc>
          <w:tcPr>
            <w:tcW w:w="610" w:type="dxa"/>
            <w:shd w:val="clear" w:color="auto" w:fill="auto"/>
          </w:tcPr>
          <w:p w14:paraId="38C4B96B" w14:textId="77777777" w:rsidR="003C78AB" w:rsidRPr="00002425" w:rsidRDefault="001111B9" w:rsidP="006B308D">
            <w:pPr>
              <w:spacing w:after="0" w:line="240" w:lineRule="auto"/>
              <w:jc w:val="both"/>
              <w:rPr>
                <w:rFonts w:ascii="Times New Roman" w:hAnsi="Times New Roman"/>
                <w:sz w:val="24"/>
                <w:szCs w:val="24"/>
              </w:rPr>
            </w:pPr>
            <w:r w:rsidRPr="00002425">
              <w:rPr>
                <w:rFonts w:ascii="Times New Roman" w:hAnsi="Times New Roman"/>
                <w:sz w:val="24"/>
                <w:szCs w:val="24"/>
              </w:rPr>
              <w:t xml:space="preserve">No </w:t>
            </w:r>
          </w:p>
        </w:tc>
      </w:tr>
    </w:tbl>
    <w:p w14:paraId="5F55C9F5" w14:textId="77777777" w:rsidR="00176FBB" w:rsidRDefault="00176FBB" w:rsidP="006650A6">
      <w:pPr>
        <w:rPr>
          <w:rFonts w:ascii="Arial" w:hAnsi="Arial" w:cs="Arial"/>
          <w:b/>
          <w:sz w:val="24"/>
          <w:szCs w:val="24"/>
        </w:rPr>
      </w:pPr>
    </w:p>
    <w:sectPr w:rsidR="00176FBB" w:rsidSect="008D60CE">
      <w:headerReference w:type="default" r:id="rId23"/>
      <w:footerReference w:type="default" r:id="rId24"/>
      <w:headerReference w:type="first" r:id="rId25"/>
      <w:footerReference w:type="first" r:id="rId26"/>
      <w:pgSz w:w="12240" w:h="15840"/>
      <w:pgMar w:top="1418" w:right="1701" w:bottom="1418"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5591D" w14:textId="77777777" w:rsidR="00C31A34" w:rsidRDefault="00C31A34" w:rsidP="00AE6B01">
      <w:pPr>
        <w:spacing w:after="0" w:line="240" w:lineRule="auto"/>
      </w:pPr>
      <w:r>
        <w:separator/>
      </w:r>
    </w:p>
  </w:endnote>
  <w:endnote w:type="continuationSeparator" w:id="0">
    <w:p w14:paraId="1420E982" w14:textId="77777777" w:rsidR="00C31A34" w:rsidRDefault="00C31A34" w:rsidP="00AE6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6238115"/>
      <w:docPartObj>
        <w:docPartGallery w:val="Page Numbers (Bottom of Page)"/>
        <w:docPartUnique/>
      </w:docPartObj>
    </w:sdtPr>
    <w:sdtEndPr>
      <w:rPr>
        <w:b/>
      </w:rPr>
    </w:sdtEndPr>
    <w:sdtContent>
      <w:p w14:paraId="65EAC251" w14:textId="17E238DD" w:rsidR="00D53B1D" w:rsidRPr="006C04EA" w:rsidRDefault="00D53B1D" w:rsidP="00135BDA">
        <w:pPr>
          <w:pStyle w:val="Piedepgina"/>
          <w:jc w:val="center"/>
          <w:rPr>
            <w:b/>
          </w:rPr>
        </w:pPr>
        <w:r w:rsidRPr="00B47E30">
          <w:rPr>
            <w:b/>
          </w:rPr>
          <w:t>Vol. 7, Núm. 13                   Enero – Junio 2018                   DOI:</w:t>
        </w:r>
        <w:r w:rsidR="006C04EA">
          <w:rPr>
            <w:b/>
          </w:rPr>
          <w:t xml:space="preserve"> </w:t>
        </w:r>
        <w:hyperlink r:id="rId1" w:history="1">
          <w:r w:rsidR="006C04EA" w:rsidRPr="006C04EA">
            <w:rPr>
              <w:b/>
            </w:rPr>
            <w:t>10.23913/</w:t>
          </w:r>
          <w:proofErr w:type="gramStart"/>
          <w:r w:rsidR="006C04EA" w:rsidRPr="006C04EA">
            <w:rPr>
              <w:b/>
            </w:rPr>
            <w:t>rics.v</w:t>
          </w:r>
          <w:proofErr w:type="gramEnd"/>
          <w:r w:rsidR="006C04EA" w:rsidRPr="006C04EA">
            <w:rPr>
              <w:b/>
            </w:rPr>
            <w:t>7i14.71</w:t>
          </w:r>
        </w:hyperlink>
      </w:p>
    </w:sdtContent>
  </w:sdt>
  <w:p w14:paraId="6938F83D" w14:textId="77777777" w:rsidR="00D53B1D" w:rsidRPr="0095617E" w:rsidRDefault="00D53B1D">
    <w:pPr>
      <w:pStyle w:val="Piedepgina"/>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7116284"/>
      <w:docPartObj>
        <w:docPartGallery w:val="Page Numbers (Bottom of Page)"/>
        <w:docPartUnique/>
      </w:docPartObj>
    </w:sdtPr>
    <w:sdtEndPr/>
    <w:sdtContent>
      <w:p w14:paraId="22771173" w14:textId="36EDBF9E" w:rsidR="00D53B1D" w:rsidRDefault="00D53B1D" w:rsidP="000B0A28">
        <w:pPr>
          <w:pStyle w:val="Piedepgina"/>
          <w:jc w:val="center"/>
        </w:pPr>
        <w:r w:rsidRPr="00B47E30">
          <w:rPr>
            <w:b/>
          </w:rPr>
          <w:t>Vol. 7, Núm. 13                   Enero – Junio 2018                   DOI:</w:t>
        </w:r>
        <w:r w:rsidR="00C559BE">
          <w:rPr>
            <w:b/>
          </w:rPr>
          <w:t xml:space="preserve"> </w:t>
        </w:r>
        <w:hyperlink r:id="rId1" w:history="1">
          <w:r w:rsidR="00C559BE" w:rsidRPr="006C04EA">
            <w:rPr>
              <w:b/>
            </w:rPr>
            <w:t>10.23913/</w:t>
          </w:r>
          <w:proofErr w:type="gramStart"/>
          <w:r w:rsidR="00C559BE" w:rsidRPr="006C04EA">
            <w:rPr>
              <w:b/>
            </w:rPr>
            <w:t>rics.v</w:t>
          </w:r>
          <w:proofErr w:type="gramEnd"/>
          <w:r w:rsidR="00C559BE" w:rsidRPr="006C04EA">
            <w:rPr>
              <w:b/>
            </w:rPr>
            <w:t>7i14.71</w:t>
          </w:r>
        </w:hyperlink>
      </w:p>
    </w:sdtContent>
  </w:sdt>
  <w:p w14:paraId="3DDEB8FB" w14:textId="77777777" w:rsidR="00D53B1D" w:rsidRDefault="00D53B1D" w:rsidP="000B0A28">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94A7A" w14:textId="77777777" w:rsidR="00C31A34" w:rsidRDefault="00C31A34" w:rsidP="00AE6B01">
      <w:pPr>
        <w:spacing w:after="0" w:line="240" w:lineRule="auto"/>
      </w:pPr>
      <w:r>
        <w:separator/>
      </w:r>
    </w:p>
  </w:footnote>
  <w:footnote w:type="continuationSeparator" w:id="0">
    <w:p w14:paraId="4D2FDEDB" w14:textId="77777777" w:rsidR="00C31A34" w:rsidRDefault="00C31A34" w:rsidP="00AE6B01">
      <w:pPr>
        <w:spacing w:after="0" w:line="240" w:lineRule="auto"/>
      </w:pPr>
      <w:r>
        <w:continuationSeparator/>
      </w:r>
    </w:p>
  </w:footnote>
  <w:footnote w:id="1">
    <w:p w14:paraId="58DBFBAD" w14:textId="77777777" w:rsidR="00D53B1D" w:rsidRPr="002242EF" w:rsidRDefault="00D53B1D" w:rsidP="004F222E">
      <w:pPr>
        <w:tabs>
          <w:tab w:val="left" w:pos="2355"/>
        </w:tabs>
        <w:jc w:val="both"/>
        <w:rPr>
          <w:rFonts w:ascii="Arial" w:hAnsi="Arial" w:cs="Arial"/>
          <w:sz w:val="20"/>
          <w:szCs w:val="20"/>
        </w:rPr>
      </w:pPr>
      <w:r>
        <w:rPr>
          <w:rStyle w:val="Refdenotaalpie"/>
        </w:rPr>
        <w:footnoteRef/>
      </w:r>
      <w:r>
        <w:t xml:space="preserve"> </w:t>
      </w:r>
      <w:r w:rsidRPr="00961B33">
        <w:rPr>
          <w:rFonts w:ascii="Arial" w:hAnsi="Arial" w:cs="Arial"/>
          <w:sz w:val="20"/>
          <w:szCs w:val="20"/>
        </w:rPr>
        <w:t>S</w:t>
      </w:r>
      <w:r w:rsidRPr="002242EF">
        <w:rPr>
          <w:rFonts w:ascii="Arial" w:hAnsi="Arial" w:cs="Arial"/>
          <w:sz w:val="20"/>
          <w:szCs w:val="20"/>
        </w:rPr>
        <w:t xml:space="preserve">e describen cuatro categorías en </w:t>
      </w:r>
      <w:r>
        <w:rPr>
          <w:rFonts w:ascii="Arial" w:hAnsi="Arial" w:cs="Arial"/>
          <w:sz w:val="20"/>
          <w:szCs w:val="20"/>
        </w:rPr>
        <w:t>las que</w:t>
      </w:r>
      <w:r w:rsidRPr="002242EF">
        <w:rPr>
          <w:rFonts w:ascii="Arial" w:hAnsi="Arial" w:cs="Arial"/>
          <w:sz w:val="20"/>
          <w:szCs w:val="20"/>
        </w:rPr>
        <w:t xml:space="preserve"> los alumnos se encuentran en riesgo de presentar alteraciones mentales</w:t>
      </w:r>
      <w:r>
        <w:rPr>
          <w:rFonts w:ascii="Arial" w:hAnsi="Arial" w:cs="Arial"/>
          <w:sz w:val="20"/>
          <w:szCs w:val="20"/>
        </w:rPr>
        <w:t>.</w:t>
      </w:r>
    </w:p>
    <w:p w14:paraId="0A530760" w14:textId="77777777" w:rsidR="00D53B1D" w:rsidRPr="00961B33" w:rsidRDefault="00D53B1D" w:rsidP="004F222E">
      <w:pPr>
        <w:pStyle w:val="Textonotapie"/>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1D2F3" w14:textId="4226CEF0" w:rsidR="00D53B1D" w:rsidRDefault="00D53B1D" w:rsidP="000B0A28">
    <w:pPr>
      <w:pStyle w:val="Encabezado"/>
      <w:tabs>
        <w:tab w:val="clear" w:pos="4419"/>
        <w:tab w:val="left" w:pos="6990"/>
      </w:tabs>
      <w:jc w:val="center"/>
    </w:pPr>
    <w:r>
      <w:rPr>
        <w:noProof/>
        <w:lang w:val="es-ES" w:eastAsia="es-ES"/>
      </w:rPr>
      <w:drawing>
        <wp:inline distT="0" distB="0" distL="0" distR="0" wp14:anchorId="4E61F10A" wp14:editId="1E68E8F2">
          <wp:extent cx="5610225" cy="666750"/>
          <wp:effectExtent l="0" t="0" r="9525" b="0"/>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jpg"/>
                  <pic:cNvPicPr/>
                </pic:nvPicPr>
                <pic:blipFill>
                  <a:blip r:embed="rId1">
                    <a:extLst>
                      <a:ext uri="{28A0092B-C50C-407E-A947-70E740481C1C}">
                        <a14:useLocalDpi xmlns:a14="http://schemas.microsoft.com/office/drawing/2010/main" val="0"/>
                      </a:ext>
                    </a:extLst>
                  </a:blip>
                  <a:stretch>
                    <a:fillRect/>
                  </a:stretch>
                </pic:blipFill>
                <pic:spPr>
                  <a:xfrm>
                    <a:off x="0" y="0"/>
                    <a:ext cx="5612130" cy="66697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17342" w14:textId="03066E57" w:rsidR="00D53B1D" w:rsidRDefault="00D53B1D" w:rsidP="00135BDA">
    <w:pPr>
      <w:pStyle w:val="Encabezado"/>
      <w:jc w:val="center"/>
    </w:pPr>
    <w:r>
      <w:rPr>
        <w:noProof/>
        <w:lang w:val="es-ES" w:eastAsia="es-ES"/>
      </w:rPr>
      <w:drawing>
        <wp:inline distT="0" distB="0" distL="0" distR="0" wp14:anchorId="28C3C417" wp14:editId="794680F1">
          <wp:extent cx="5610225" cy="666750"/>
          <wp:effectExtent l="0" t="0" r="9525" b="0"/>
          <wp:docPr id="1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jpg"/>
                  <pic:cNvPicPr/>
                </pic:nvPicPr>
                <pic:blipFill>
                  <a:blip r:embed="rId1">
                    <a:extLst>
                      <a:ext uri="{28A0092B-C50C-407E-A947-70E740481C1C}">
                        <a14:useLocalDpi xmlns:a14="http://schemas.microsoft.com/office/drawing/2010/main" val="0"/>
                      </a:ext>
                    </a:extLst>
                  </a:blip>
                  <a:stretch>
                    <a:fillRect/>
                  </a:stretch>
                </pic:blipFill>
                <pic:spPr>
                  <a:xfrm>
                    <a:off x="0" y="0"/>
                    <a:ext cx="5612130" cy="6669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69AEC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510F34"/>
    <w:multiLevelType w:val="hybridMultilevel"/>
    <w:tmpl w:val="0464B5F0"/>
    <w:lvl w:ilvl="0" w:tplc="47BE9E22">
      <w:numFmt w:val="bullet"/>
      <w:lvlText w:val=""/>
      <w:lvlJc w:val="left"/>
      <w:pPr>
        <w:ind w:left="720" w:hanging="360"/>
      </w:pPr>
      <w:rPr>
        <w:rFonts w:ascii="Symbol" w:eastAsia="MS Mincho" w:hAnsi="Symbol"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5D51511"/>
    <w:multiLevelType w:val="hybridMultilevel"/>
    <w:tmpl w:val="0B6EE1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9E200B5"/>
    <w:multiLevelType w:val="hybridMultilevel"/>
    <w:tmpl w:val="22FA1A1A"/>
    <w:lvl w:ilvl="0" w:tplc="88DAB4CA">
      <w:numFmt w:val="bullet"/>
      <w:lvlText w:val="-"/>
      <w:lvlJc w:val="left"/>
      <w:pPr>
        <w:ind w:left="720" w:hanging="360"/>
      </w:pPr>
      <w:rPr>
        <w:rFonts w:ascii="Calibri" w:eastAsia="Calibri" w:hAnsi="Calibri"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12042F9"/>
    <w:multiLevelType w:val="hybridMultilevel"/>
    <w:tmpl w:val="3BA0D1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0D600AB"/>
    <w:multiLevelType w:val="hybridMultilevel"/>
    <w:tmpl w:val="00785664"/>
    <w:lvl w:ilvl="0" w:tplc="A376792A">
      <w:start w:val="1"/>
      <w:numFmt w:val="bullet"/>
      <w:lvlText w:val=""/>
      <w:lvlJc w:val="left"/>
      <w:pPr>
        <w:tabs>
          <w:tab w:val="num" w:pos="720"/>
        </w:tabs>
        <w:ind w:left="720" w:hanging="360"/>
      </w:pPr>
      <w:rPr>
        <w:rFonts w:ascii="Symbol" w:hAnsi="Symbol" w:hint="default"/>
      </w:rPr>
    </w:lvl>
    <w:lvl w:ilvl="1" w:tplc="AF98FDCC" w:tentative="1">
      <w:start w:val="1"/>
      <w:numFmt w:val="bullet"/>
      <w:lvlText w:val=""/>
      <w:lvlJc w:val="left"/>
      <w:pPr>
        <w:tabs>
          <w:tab w:val="num" w:pos="1440"/>
        </w:tabs>
        <w:ind w:left="1440" w:hanging="360"/>
      </w:pPr>
      <w:rPr>
        <w:rFonts w:ascii="Symbol" w:hAnsi="Symbol" w:hint="default"/>
      </w:rPr>
    </w:lvl>
    <w:lvl w:ilvl="2" w:tplc="2E84E794" w:tentative="1">
      <w:start w:val="1"/>
      <w:numFmt w:val="bullet"/>
      <w:lvlText w:val=""/>
      <w:lvlJc w:val="left"/>
      <w:pPr>
        <w:tabs>
          <w:tab w:val="num" w:pos="2160"/>
        </w:tabs>
        <w:ind w:left="2160" w:hanging="360"/>
      </w:pPr>
      <w:rPr>
        <w:rFonts w:ascii="Symbol" w:hAnsi="Symbol" w:hint="default"/>
      </w:rPr>
    </w:lvl>
    <w:lvl w:ilvl="3" w:tplc="A27A953E" w:tentative="1">
      <w:start w:val="1"/>
      <w:numFmt w:val="bullet"/>
      <w:lvlText w:val=""/>
      <w:lvlJc w:val="left"/>
      <w:pPr>
        <w:tabs>
          <w:tab w:val="num" w:pos="2880"/>
        </w:tabs>
        <w:ind w:left="2880" w:hanging="360"/>
      </w:pPr>
      <w:rPr>
        <w:rFonts w:ascii="Symbol" w:hAnsi="Symbol" w:hint="default"/>
      </w:rPr>
    </w:lvl>
    <w:lvl w:ilvl="4" w:tplc="02EE9E6C" w:tentative="1">
      <w:start w:val="1"/>
      <w:numFmt w:val="bullet"/>
      <w:lvlText w:val=""/>
      <w:lvlJc w:val="left"/>
      <w:pPr>
        <w:tabs>
          <w:tab w:val="num" w:pos="3600"/>
        </w:tabs>
        <w:ind w:left="3600" w:hanging="360"/>
      </w:pPr>
      <w:rPr>
        <w:rFonts w:ascii="Symbol" w:hAnsi="Symbol" w:hint="default"/>
      </w:rPr>
    </w:lvl>
    <w:lvl w:ilvl="5" w:tplc="35266968" w:tentative="1">
      <w:start w:val="1"/>
      <w:numFmt w:val="bullet"/>
      <w:lvlText w:val=""/>
      <w:lvlJc w:val="left"/>
      <w:pPr>
        <w:tabs>
          <w:tab w:val="num" w:pos="4320"/>
        </w:tabs>
        <w:ind w:left="4320" w:hanging="360"/>
      </w:pPr>
      <w:rPr>
        <w:rFonts w:ascii="Symbol" w:hAnsi="Symbol" w:hint="default"/>
      </w:rPr>
    </w:lvl>
    <w:lvl w:ilvl="6" w:tplc="4D064322" w:tentative="1">
      <w:start w:val="1"/>
      <w:numFmt w:val="bullet"/>
      <w:lvlText w:val=""/>
      <w:lvlJc w:val="left"/>
      <w:pPr>
        <w:tabs>
          <w:tab w:val="num" w:pos="5040"/>
        </w:tabs>
        <w:ind w:left="5040" w:hanging="360"/>
      </w:pPr>
      <w:rPr>
        <w:rFonts w:ascii="Symbol" w:hAnsi="Symbol" w:hint="default"/>
      </w:rPr>
    </w:lvl>
    <w:lvl w:ilvl="7" w:tplc="00F2920A" w:tentative="1">
      <w:start w:val="1"/>
      <w:numFmt w:val="bullet"/>
      <w:lvlText w:val=""/>
      <w:lvlJc w:val="left"/>
      <w:pPr>
        <w:tabs>
          <w:tab w:val="num" w:pos="5760"/>
        </w:tabs>
        <w:ind w:left="5760" w:hanging="360"/>
      </w:pPr>
      <w:rPr>
        <w:rFonts w:ascii="Symbol" w:hAnsi="Symbol" w:hint="default"/>
      </w:rPr>
    </w:lvl>
    <w:lvl w:ilvl="8" w:tplc="F4C254DE"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7AB4202D"/>
    <w:multiLevelType w:val="hybridMultilevel"/>
    <w:tmpl w:val="085E3780"/>
    <w:lvl w:ilvl="0" w:tplc="B16C1C72">
      <w:start w:val="1"/>
      <w:numFmt w:val="bullet"/>
      <w:lvlText w:val=""/>
      <w:lvlJc w:val="left"/>
      <w:pPr>
        <w:tabs>
          <w:tab w:val="num" w:pos="720"/>
        </w:tabs>
        <w:ind w:left="720" w:hanging="360"/>
      </w:pPr>
      <w:rPr>
        <w:rFonts w:ascii="Symbol" w:hAnsi="Symbol" w:hint="default"/>
      </w:rPr>
    </w:lvl>
    <w:lvl w:ilvl="1" w:tplc="A79A6356" w:tentative="1">
      <w:start w:val="1"/>
      <w:numFmt w:val="bullet"/>
      <w:lvlText w:val=""/>
      <w:lvlJc w:val="left"/>
      <w:pPr>
        <w:tabs>
          <w:tab w:val="num" w:pos="1440"/>
        </w:tabs>
        <w:ind w:left="1440" w:hanging="360"/>
      </w:pPr>
      <w:rPr>
        <w:rFonts w:ascii="Symbol" w:hAnsi="Symbol" w:hint="default"/>
      </w:rPr>
    </w:lvl>
    <w:lvl w:ilvl="2" w:tplc="6714E63C" w:tentative="1">
      <w:start w:val="1"/>
      <w:numFmt w:val="bullet"/>
      <w:lvlText w:val=""/>
      <w:lvlJc w:val="left"/>
      <w:pPr>
        <w:tabs>
          <w:tab w:val="num" w:pos="2160"/>
        </w:tabs>
        <w:ind w:left="2160" w:hanging="360"/>
      </w:pPr>
      <w:rPr>
        <w:rFonts w:ascii="Symbol" w:hAnsi="Symbol" w:hint="default"/>
      </w:rPr>
    </w:lvl>
    <w:lvl w:ilvl="3" w:tplc="24F2C274" w:tentative="1">
      <w:start w:val="1"/>
      <w:numFmt w:val="bullet"/>
      <w:lvlText w:val=""/>
      <w:lvlJc w:val="left"/>
      <w:pPr>
        <w:tabs>
          <w:tab w:val="num" w:pos="2880"/>
        </w:tabs>
        <w:ind w:left="2880" w:hanging="360"/>
      </w:pPr>
      <w:rPr>
        <w:rFonts w:ascii="Symbol" w:hAnsi="Symbol" w:hint="default"/>
      </w:rPr>
    </w:lvl>
    <w:lvl w:ilvl="4" w:tplc="7346CB0A" w:tentative="1">
      <w:start w:val="1"/>
      <w:numFmt w:val="bullet"/>
      <w:lvlText w:val=""/>
      <w:lvlJc w:val="left"/>
      <w:pPr>
        <w:tabs>
          <w:tab w:val="num" w:pos="3600"/>
        </w:tabs>
        <w:ind w:left="3600" w:hanging="360"/>
      </w:pPr>
      <w:rPr>
        <w:rFonts w:ascii="Symbol" w:hAnsi="Symbol" w:hint="default"/>
      </w:rPr>
    </w:lvl>
    <w:lvl w:ilvl="5" w:tplc="C66CD168" w:tentative="1">
      <w:start w:val="1"/>
      <w:numFmt w:val="bullet"/>
      <w:lvlText w:val=""/>
      <w:lvlJc w:val="left"/>
      <w:pPr>
        <w:tabs>
          <w:tab w:val="num" w:pos="4320"/>
        </w:tabs>
        <w:ind w:left="4320" w:hanging="360"/>
      </w:pPr>
      <w:rPr>
        <w:rFonts w:ascii="Symbol" w:hAnsi="Symbol" w:hint="default"/>
      </w:rPr>
    </w:lvl>
    <w:lvl w:ilvl="6" w:tplc="3710B4AC" w:tentative="1">
      <w:start w:val="1"/>
      <w:numFmt w:val="bullet"/>
      <w:lvlText w:val=""/>
      <w:lvlJc w:val="left"/>
      <w:pPr>
        <w:tabs>
          <w:tab w:val="num" w:pos="5040"/>
        </w:tabs>
        <w:ind w:left="5040" w:hanging="360"/>
      </w:pPr>
      <w:rPr>
        <w:rFonts w:ascii="Symbol" w:hAnsi="Symbol" w:hint="default"/>
      </w:rPr>
    </w:lvl>
    <w:lvl w:ilvl="7" w:tplc="AEAEE242" w:tentative="1">
      <w:start w:val="1"/>
      <w:numFmt w:val="bullet"/>
      <w:lvlText w:val=""/>
      <w:lvlJc w:val="left"/>
      <w:pPr>
        <w:tabs>
          <w:tab w:val="num" w:pos="5760"/>
        </w:tabs>
        <w:ind w:left="5760" w:hanging="360"/>
      </w:pPr>
      <w:rPr>
        <w:rFonts w:ascii="Symbol" w:hAnsi="Symbol" w:hint="default"/>
      </w:rPr>
    </w:lvl>
    <w:lvl w:ilvl="8" w:tplc="B7781A2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7DF75114"/>
    <w:multiLevelType w:val="hybridMultilevel"/>
    <w:tmpl w:val="36EA4140"/>
    <w:lvl w:ilvl="0" w:tplc="346A21C8">
      <w:numFmt w:val="bullet"/>
      <w:lvlText w:val=""/>
      <w:lvlJc w:val="left"/>
      <w:pPr>
        <w:ind w:left="720" w:hanging="360"/>
      </w:pPr>
      <w:rPr>
        <w:rFonts w:ascii="Symbol" w:eastAsia="MS Mincho" w:hAnsi="Symbol"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3"/>
  </w:num>
  <w:num w:numId="5">
    <w:abstractNumId w:val="1"/>
  </w:num>
  <w:num w:numId="6">
    <w:abstractNumId w:val="7"/>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09B9"/>
    <w:rsid w:val="00000517"/>
    <w:rsid w:val="00002425"/>
    <w:rsid w:val="00011A2C"/>
    <w:rsid w:val="0001459E"/>
    <w:rsid w:val="00014FCA"/>
    <w:rsid w:val="000273FE"/>
    <w:rsid w:val="000337B2"/>
    <w:rsid w:val="00037F49"/>
    <w:rsid w:val="00044FDB"/>
    <w:rsid w:val="00046614"/>
    <w:rsid w:val="00047A09"/>
    <w:rsid w:val="00051BB9"/>
    <w:rsid w:val="00055AC1"/>
    <w:rsid w:val="00071D88"/>
    <w:rsid w:val="0007575A"/>
    <w:rsid w:val="00076A5E"/>
    <w:rsid w:val="00080789"/>
    <w:rsid w:val="00087D60"/>
    <w:rsid w:val="00092E61"/>
    <w:rsid w:val="000944B4"/>
    <w:rsid w:val="000967F4"/>
    <w:rsid w:val="00097FD4"/>
    <w:rsid w:val="000A2B05"/>
    <w:rsid w:val="000B0A28"/>
    <w:rsid w:val="000B6F97"/>
    <w:rsid w:val="000D247B"/>
    <w:rsid w:val="000D390F"/>
    <w:rsid w:val="000D5515"/>
    <w:rsid w:val="000D7F2C"/>
    <w:rsid w:val="000E082A"/>
    <w:rsid w:val="000F3676"/>
    <w:rsid w:val="000F541C"/>
    <w:rsid w:val="001051E0"/>
    <w:rsid w:val="0010559F"/>
    <w:rsid w:val="00106097"/>
    <w:rsid w:val="001111B9"/>
    <w:rsid w:val="00117076"/>
    <w:rsid w:val="00120280"/>
    <w:rsid w:val="00124721"/>
    <w:rsid w:val="00126EC3"/>
    <w:rsid w:val="001278D5"/>
    <w:rsid w:val="00127E6D"/>
    <w:rsid w:val="00131152"/>
    <w:rsid w:val="0013545A"/>
    <w:rsid w:val="00135BDA"/>
    <w:rsid w:val="00136332"/>
    <w:rsid w:val="00152B98"/>
    <w:rsid w:val="00161452"/>
    <w:rsid w:val="001634F4"/>
    <w:rsid w:val="00164AE5"/>
    <w:rsid w:val="00165C45"/>
    <w:rsid w:val="00166861"/>
    <w:rsid w:val="00176FBB"/>
    <w:rsid w:val="00186589"/>
    <w:rsid w:val="001A36C5"/>
    <w:rsid w:val="001A5A07"/>
    <w:rsid w:val="001A7A9F"/>
    <w:rsid w:val="001B12E2"/>
    <w:rsid w:val="001D72B5"/>
    <w:rsid w:val="001E2540"/>
    <w:rsid w:val="001E39EC"/>
    <w:rsid w:val="001F7899"/>
    <w:rsid w:val="00202C2A"/>
    <w:rsid w:val="00205D02"/>
    <w:rsid w:val="00213917"/>
    <w:rsid w:val="00215B95"/>
    <w:rsid w:val="00217B00"/>
    <w:rsid w:val="002240CF"/>
    <w:rsid w:val="002242EF"/>
    <w:rsid w:val="00224991"/>
    <w:rsid w:val="002328E3"/>
    <w:rsid w:val="00235C7C"/>
    <w:rsid w:val="00247FB5"/>
    <w:rsid w:val="002516A1"/>
    <w:rsid w:val="002516BB"/>
    <w:rsid w:val="00261975"/>
    <w:rsid w:val="00264611"/>
    <w:rsid w:val="00265E58"/>
    <w:rsid w:val="00277820"/>
    <w:rsid w:val="00283254"/>
    <w:rsid w:val="00284C50"/>
    <w:rsid w:val="0028542C"/>
    <w:rsid w:val="00292AF2"/>
    <w:rsid w:val="002949F4"/>
    <w:rsid w:val="002A2A72"/>
    <w:rsid w:val="002A336A"/>
    <w:rsid w:val="002A5E6E"/>
    <w:rsid w:val="002A71DF"/>
    <w:rsid w:val="002A756B"/>
    <w:rsid w:val="002B1D6D"/>
    <w:rsid w:val="002B276C"/>
    <w:rsid w:val="002C461F"/>
    <w:rsid w:val="002E0C58"/>
    <w:rsid w:val="002E2B3E"/>
    <w:rsid w:val="002E3A7C"/>
    <w:rsid w:val="002E65AB"/>
    <w:rsid w:val="002E6F22"/>
    <w:rsid w:val="002E7D97"/>
    <w:rsid w:val="002F11BB"/>
    <w:rsid w:val="002F1DBC"/>
    <w:rsid w:val="00307EE5"/>
    <w:rsid w:val="00314712"/>
    <w:rsid w:val="00320530"/>
    <w:rsid w:val="00320567"/>
    <w:rsid w:val="00325AA2"/>
    <w:rsid w:val="00333887"/>
    <w:rsid w:val="003344C3"/>
    <w:rsid w:val="0034015D"/>
    <w:rsid w:val="00340B07"/>
    <w:rsid w:val="00340C4B"/>
    <w:rsid w:val="003430CE"/>
    <w:rsid w:val="00346EC4"/>
    <w:rsid w:val="00350CA4"/>
    <w:rsid w:val="0036032B"/>
    <w:rsid w:val="0036757B"/>
    <w:rsid w:val="00370D19"/>
    <w:rsid w:val="00371262"/>
    <w:rsid w:val="00373663"/>
    <w:rsid w:val="00374754"/>
    <w:rsid w:val="003755F7"/>
    <w:rsid w:val="00383BC4"/>
    <w:rsid w:val="003857CA"/>
    <w:rsid w:val="00390D25"/>
    <w:rsid w:val="00396C36"/>
    <w:rsid w:val="003A0B7F"/>
    <w:rsid w:val="003A6005"/>
    <w:rsid w:val="003B64C2"/>
    <w:rsid w:val="003B6BAF"/>
    <w:rsid w:val="003C0A4A"/>
    <w:rsid w:val="003C5AF6"/>
    <w:rsid w:val="003C638B"/>
    <w:rsid w:val="003C78AB"/>
    <w:rsid w:val="003D68B8"/>
    <w:rsid w:val="003D6E7B"/>
    <w:rsid w:val="003E18EB"/>
    <w:rsid w:val="003F17C3"/>
    <w:rsid w:val="003F3BB7"/>
    <w:rsid w:val="00400894"/>
    <w:rsid w:val="00400ABE"/>
    <w:rsid w:val="0040333B"/>
    <w:rsid w:val="00405EEC"/>
    <w:rsid w:val="0040782E"/>
    <w:rsid w:val="00412325"/>
    <w:rsid w:val="004133F9"/>
    <w:rsid w:val="004147E2"/>
    <w:rsid w:val="00415460"/>
    <w:rsid w:val="00435408"/>
    <w:rsid w:val="00440935"/>
    <w:rsid w:val="004478E8"/>
    <w:rsid w:val="004508FF"/>
    <w:rsid w:val="0045235B"/>
    <w:rsid w:val="004579A5"/>
    <w:rsid w:val="004661F9"/>
    <w:rsid w:val="00466825"/>
    <w:rsid w:val="00471EF5"/>
    <w:rsid w:val="004743DD"/>
    <w:rsid w:val="00474A28"/>
    <w:rsid w:val="00474BB0"/>
    <w:rsid w:val="0047519D"/>
    <w:rsid w:val="004810B7"/>
    <w:rsid w:val="00483B82"/>
    <w:rsid w:val="004A3F09"/>
    <w:rsid w:val="004A6DB4"/>
    <w:rsid w:val="004B0903"/>
    <w:rsid w:val="004B191D"/>
    <w:rsid w:val="004B1E35"/>
    <w:rsid w:val="004C6B61"/>
    <w:rsid w:val="004D55C2"/>
    <w:rsid w:val="004D7218"/>
    <w:rsid w:val="004E2394"/>
    <w:rsid w:val="004E3882"/>
    <w:rsid w:val="004E467C"/>
    <w:rsid w:val="004E58ED"/>
    <w:rsid w:val="004E6E6C"/>
    <w:rsid w:val="004E7727"/>
    <w:rsid w:val="004F222E"/>
    <w:rsid w:val="004F60F1"/>
    <w:rsid w:val="0051583C"/>
    <w:rsid w:val="00533B3B"/>
    <w:rsid w:val="005365F3"/>
    <w:rsid w:val="00551682"/>
    <w:rsid w:val="0055193F"/>
    <w:rsid w:val="005540C9"/>
    <w:rsid w:val="005646CB"/>
    <w:rsid w:val="00567F3E"/>
    <w:rsid w:val="0057542D"/>
    <w:rsid w:val="00581909"/>
    <w:rsid w:val="00586323"/>
    <w:rsid w:val="00586CF5"/>
    <w:rsid w:val="00591A2C"/>
    <w:rsid w:val="005937D4"/>
    <w:rsid w:val="005B25F6"/>
    <w:rsid w:val="005B4434"/>
    <w:rsid w:val="005B46D1"/>
    <w:rsid w:val="005B56C9"/>
    <w:rsid w:val="005C2A2F"/>
    <w:rsid w:val="005D4025"/>
    <w:rsid w:val="005E27A1"/>
    <w:rsid w:val="005E40F0"/>
    <w:rsid w:val="005E7F7C"/>
    <w:rsid w:val="005F3917"/>
    <w:rsid w:val="00601618"/>
    <w:rsid w:val="0060336E"/>
    <w:rsid w:val="00606FC5"/>
    <w:rsid w:val="00607F19"/>
    <w:rsid w:val="0061504D"/>
    <w:rsid w:val="006233D9"/>
    <w:rsid w:val="00631271"/>
    <w:rsid w:val="00631BE5"/>
    <w:rsid w:val="00632412"/>
    <w:rsid w:val="00633833"/>
    <w:rsid w:val="00633942"/>
    <w:rsid w:val="0063412C"/>
    <w:rsid w:val="00640041"/>
    <w:rsid w:val="00647232"/>
    <w:rsid w:val="00650FD2"/>
    <w:rsid w:val="00657D0F"/>
    <w:rsid w:val="006609B9"/>
    <w:rsid w:val="006650A6"/>
    <w:rsid w:val="00672F72"/>
    <w:rsid w:val="00677D6A"/>
    <w:rsid w:val="00680915"/>
    <w:rsid w:val="0069067E"/>
    <w:rsid w:val="006A4A71"/>
    <w:rsid w:val="006A4AF6"/>
    <w:rsid w:val="006A6524"/>
    <w:rsid w:val="006B308D"/>
    <w:rsid w:val="006B4023"/>
    <w:rsid w:val="006C04EA"/>
    <w:rsid w:val="006C165A"/>
    <w:rsid w:val="006D1E4C"/>
    <w:rsid w:val="006D4668"/>
    <w:rsid w:val="006D714E"/>
    <w:rsid w:val="006D7A47"/>
    <w:rsid w:val="006E7614"/>
    <w:rsid w:val="006F26ED"/>
    <w:rsid w:val="006F34B4"/>
    <w:rsid w:val="006F443F"/>
    <w:rsid w:val="006F4A75"/>
    <w:rsid w:val="00702044"/>
    <w:rsid w:val="00705370"/>
    <w:rsid w:val="00714CE9"/>
    <w:rsid w:val="00721F69"/>
    <w:rsid w:val="00724E00"/>
    <w:rsid w:val="00734864"/>
    <w:rsid w:val="00745CD1"/>
    <w:rsid w:val="00746273"/>
    <w:rsid w:val="00756B56"/>
    <w:rsid w:val="007575C1"/>
    <w:rsid w:val="007645E8"/>
    <w:rsid w:val="00764A0F"/>
    <w:rsid w:val="00764B25"/>
    <w:rsid w:val="007655DA"/>
    <w:rsid w:val="00766D59"/>
    <w:rsid w:val="00771FC3"/>
    <w:rsid w:val="00773800"/>
    <w:rsid w:val="00782D07"/>
    <w:rsid w:val="007A0A5F"/>
    <w:rsid w:val="007A2AB1"/>
    <w:rsid w:val="007A4A63"/>
    <w:rsid w:val="007B070B"/>
    <w:rsid w:val="007C3003"/>
    <w:rsid w:val="007C627C"/>
    <w:rsid w:val="007C6AC2"/>
    <w:rsid w:val="007C6C79"/>
    <w:rsid w:val="007D3FE5"/>
    <w:rsid w:val="007E1CA6"/>
    <w:rsid w:val="007E31C5"/>
    <w:rsid w:val="007E706F"/>
    <w:rsid w:val="007F18C4"/>
    <w:rsid w:val="007F64D9"/>
    <w:rsid w:val="00801C5C"/>
    <w:rsid w:val="008115A6"/>
    <w:rsid w:val="008129D9"/>
    <w:rsid w:val="008146B9"/>
    <w:rsid w:val="00814A74"/>
    <w:rsid w:val="00823673"/>
    <w:rsid w:val="0082517E"/>
    <w:rsid w:val="00830CA9"/>
    <w:rsid w:val="00840BFB"/>
    <w:rsid w:val="00844812"/>
    <w:rsid w:val="00861F54"/>
    <w:rsid w:val="00862C60"/>
    <w:rsid w:val="00866DA7"/>
    <w:rsid w:val="00870D5E"/>
    <w:rsid w:val="00871BBC"/>
    <w:rsid w:val="00871DBA"/>
    <w:rsid w:val="00875179"/>
    <w:rsid w:val="00876979"/>
    <w:rsid w:val="00877BDB"/>
    <w:rsid w:val="00880149"/>
    <w:rsid w:val="0088165F"/>
    <w:rsid w:val="00882104"/>
    <w:rsid w:val="00885F6F"/>
    <w:rsid w:val="00887977"/>
    <w:rsid w:val="00892BC1"/>
    <w:rsid w:val="008A74A2"/>
    <w:rsid w:val="008B11F5"/>
    <w:rsid w:val="008B44DE"/>
    <w:rsid w:val="008B545F"/>
    <w:rsid w:val="008C15BD"/>
    <w:rsid w:val="008D60CE"/>
    <w:rsid w:val="008F3F2D"/>
    <w:rsid w:val="008F5415"/>
    <w:rsid w:val="00907F94"/>
    <w:rsid w:val="00916EB4"/>
    <w:rsid w:val="00933742"/>
    <w:rsid w:val="0093548E"/>
    <w:rsid w:val="00935A7C"/>
    <w:rsid w:val="0094258D"/>
    <w:rsid w:val="0095617E"/>
    <w:rsid w:val="00960783"/>
    <w:rsid w:val="0096129A"/>
    <w:rsid w:val="009653F5"/>
    <w:rsid w:val="009726FD"/>
    <w:rsid w:val="00976E5C"/>
    <w:rsid w:val="00977F0A"/>
    <w:rsid w:val="0098076F"/>
    <w:rsid w:val="009913E8"/>
    <w:rsid w:val="00992E2D"/>
    <w:rsid w:val="009930FF"/>
    <w:rsid w:val="009A1E5D"/>
    <w:rsid w:val="009A6299"/>
    <w:rsid w:val="009B13A6"/>
    <w:rsid w:val="009B1F26"/>
    <w:rsid w:val="009C60F5"/>
    <w:rsid w:val="009F08BB"/>
    <w:rsid w:val="009F3EB2"/>
    <w:rsid w:val="00A00F8B"/>
    <w:rsid w:val="00A1071D"/>
    <w:rsid w:val="00A22FA9"/>
    <w:rsid w:val="00A3283F"/>
    <w:rsid w:val="00A34EAA"/>
    <w:rsid w:val="00A55575"/>
    <w:rsid w:val="00A56478"/>
    <w:rsid w:val="00A62826"/>
    <w:rsid w:val="00A6306D"/>
    <w:rsid w:val="00A65D50"/>
    <w:rsid w:val="00A71D4B"/>
    <w:rsid w:val="00A8030D"/>
    <w:rsid w:val="00A807B3"/>
    <w:rsid w:val="00A979D0"/>
    <w:rsid w:val="00AB115C"/>
    <w:rsid w:val="00AC11AA"/>
    <w:rsid w:val="00AC318B"/>
    <w:rsid w:val="00AD2925"/>
    <w:rsid w:val="00AE2A9B"/>
    <w:rsid w:val="00AE6B01"/>
    <w:rsid w:val="00AF2BA4"/>
    <w:rsid w:val="00B000ED"/>
    <w:rsid w:val="00B07407"/>
    <w:rsid w:val="00B0750E"/>
    <w:rsid w:val="00B07A32"/>
    <w:rsid w:val="00B1145F"/>
    <w:rsid w:val="00B1651D"/>
    <w:rsid w:val="00B26818"/>
    <w:rsid w:val="00B27BE4"/>
    <w:rsid w:val="00B30B2D"/>
    <w:rsid w:val="00B31AAA"/>
    <w:rsid w:val="00B3517B"/>
    <w:rsid w:val="00B375CB"/>
    <w:rsid w:val="00B43529"/>
    <w:rsid w:val="00B44127"/>
    <w:rsid w:val="00B46A0F"/>
    <w:rsid w:val="00B47324"/>
    <w:rsid w:val="00B54533"/>
    <w:rsid w:val="00B602F8"/>
    <w:rsid w:val="00B65DEE"/>
    <w:rsid w:val="00B6706C"/>
    <w:rsid w:val="00B70996"/>
    <w:rsid w:val="00B745BC"/>
    <w:rsid w:val="00B76823"/>
    <w:rsid w:val="00B80D47"/>
    <w:rsid w:val="00B85DDE"/>
    <w:rsid w:val="00B91694"/>
    <w:rsid w:val="00B9466E"/>
    <w:rsid w:val="00BA0D13"/>
    <w:rsid w:val="00BB0437"/>
    <w:rsid w:val="00BC1112"/>
    <w:rsid w:val="00BC6296"/>
    <w:rsid w:val="00BD510D"/>
    <w:rsid w:val="00BD6712"/>
    <w:rsid w:val="00BD70C5"/>
    <w:rsid w:val="00BE1C90"/>
    <w:rsid w:val="00BE3FC0"/>
    <w:rsid w:val="00BF7A4F"/>
    <w:rsid w:val="00BF7AD0"/>
    <w:rsid w:val="00C1733E"/>
    <w:rsid w:val="00C17842"/>
    <w:rsid w:val="00C207C7"/>
    <w:rsid w:val="00C24241"/>
    <w:rsid w:val="00C250E9"/>
    <w:rsid w:val="00C2675C"/>
    <w:rsid w:val="00C305A4"/>
    <w:rsid w:val="00C3161F"/>
    <w:rsid w:val="00C31A34"/>
    <w:rsid w:val="00C31C5B"/>
    <w:rsid w:val="00C32951"/>
    <w:rsid w:val="00C35322"/>
    <w:rsid w:val="00C419A2"/>
    <w:rsid w:val="00C44013"/>
    <w:rsid w:val="00C44FAB"/>
    <w:rsid w:val="00C456E8"/>
    <w:rsid w:val="00C456ED"/>
    <w:rsid w:val="00C532AC"/>
    <w:rsid w:val="00C54196"/>
    <w:rsid w:val="00C559BE"/>
    <w:rsid w:val="00C620B5"/>
    <w:rsid w:val="00C65902"/>
    <w:rsid w:val="00C71B41"/>
    <w:rsid w:val="00C824B9"/>
    <w:rsid w:val="00C835B6"/>
    <w:rsid w:val="00C91DEF"/>
    <w:rsid w:val="00C96899"/>
    <w:rsid w:val="00C96CA5"/>
    <w:rsid w:val="00C97779"/>
    <w:rsid w:val="00CA255F"/>
    <w:rsid w:val="00CB1428"/>
    <w:rsid w:val="00CC2192"/>
    <w:rsid w:val="00CE352A"/>
    <w:rsid w:val="00CE530C"/>
    <w:rsid w:val="00CE5D44"/>
    <w:rsid w:val="00CF6903"/>
    <w:rsid w:val="00D06B15"/>
    <w:rsid w:val="00D11146"/>
    <w:rsid w:val="00D132E4"/>
    <w:rsid w:val="00D13D74"/>
    <w:rsid w:val="00D13D8D"/>
    <w:rsid w:val="00D1570D"/>
    <w:rsid w:val="00D373C1"/>
    <w:rsid w:val="00D4151C"/>
    <w:rsid w:val="00D41A0A"/>
    <w:rsid w:val="00D42446"/>
    <w:rsid w:val="00D53B1D"/>
    <w:rsid w:val="00D56942"/>
    <w:rsid w:val="00D6049A"/>
    <w:rsid w:val="00D60A4D"/>
    <w:rsid w:val="00D61F56"/>
    <w:rsid w:val="00D6223A"/>
    <w:rsid w:val="00D7069C"/>
    <w:rsid w:val="00D72CD8"/>
    <w:rsid w:val="00D75A0C"/>
    <w:rsid w:val="00D8548E"/>
    <w:rsid w:val="00D920E6"/>
    <w:rsid w:val="00D93DAB"/>
    <w:rsid w:val="00DA1529"/>
    <w:rsid w:val="00DA43F5"/>
    <w:rsid w:val="00DA5B3E"/>
    <w:rsid w:val="00DA5C90"/>
    <w:rsid w:val="00DB27FF"/>
    <w:rsid w:val="00DB3188"/>
    <w:rsid w:val="00DB348C"/>
    <w:rsid w:val="00DC02DB"/>
    <w:rsid w:val="00DC3ACE"/>
    <w:rsid w:val="00DD3B59"/>
    <w:rsid w:val="00DD4EEE"/>
    <w:rsid w:val="00DD542D"/>
    <w:rsid w:val="00DD7DB4"/>
    <w:rsid w:val="00DE3E23"/>
    <w:rsid w:val="00DE7F62"/>
    <w:rsid w:val="00DF05BF"/>
    <w:rsid w:val="00DF0944"/>
    <w:rsid w:val="00DF31D3"/>
    <w:rsid w:val="00DF5BBD"/>
    <w:rsid w:val="00DF7129"/>
    <w:rsid w:val="00E06F99"/>
    <w:rsid w:val="00E07F38"/>
    <w:rsid w:val="00E136BE"/>
    <w:rsid w:val="00E162FF"/>
    <w:rsid w:val="00E23CC0"/>
    <w:rsid w:val="00E3138C"/>
    <w:rsid w:val="00E32A6A"/>
    <w:rsid w:val="00E37291"/>
    <w:rsid w:val="00E4352C"/>
    <w:rsid w:val="00E4553A"/>
    <w:rsid w:val="00E5355A"/>
    <w:rsid w:val="00E607AF"/>
    <w:rsid w:val="00E6131A"/>
    <w:rsid w:val="00E62E8F"/>
    <w:rsid w:val="00E64D1D"/>
    <w:rsid w:val="00E67395"/>
    <w:rsid w:val="00E709E7"/>
    <w:rsid w:val="00E70E27"/>
    <w:rsid w:val="00E7126B"/>
    <w:rsid w:val="00E81267"/>
    <w:rsid w:val="00E85BC9"/>
    <w:rsid w:val="00E937B7"/>
    <w:rsid w:val="00E954D9"/>
    <w:rsid w:val="00E95937"/>
    <w:rsid w:val="00EA18BF"/>
    <w:rsid w:val="00EA37E3"/>
    <w:rsid w:val="00EA3E6F"/>
    <w:rsid w:val="00EB1B73"/>
    <w:rsid w:val="00EB225F"/>
    <w:rsid w:val="00EC35DA"/>
    <w:rsid w:val="00EC743E"/>
    <w:rsid w:val="00EC7C93"/>
    <w:rsid w:val="00EC7F4C"/>
    <w:rsid w:val="00EF55E8"/>
    <w:rsid w:val="00F0153B"/>
    <w:rsid w:val="00F03335"/>
    <w:rsid w:val="00F0516C"/>
    <w:rsid w:val="00F10D04"/>
    <w:rsid w:val="00F11064"/>
    <w:rsid w:val="00F149CB"/>
    <w:rsid w:val="00F15BF6"/>
    <w:rsid w:val="00F166C9"/>
    <w:rsid w:val="00F23392"/>
    <w:rsid w:val="00F240F6"/>
    <w:rsid w:val="00F24B6D"/>
    <w:rsid w:val="00F2589D"/>
    <w:rsid w:val="00F2699D"/>
    <w:rsid w:val="00F2711B"/>
    <w:rsid w:val="00F30084"/>
    <w:rsid w:val="00F3236E"/>
    <w:rsid w:val="00F34190"/>
    <w:rsid w:val="00F36C29"/>
    <w:rsid w:val="00F40DFB"/>
    <w:rsid w:val="00F427AF"/>
    <w:rsid w:val="00F42C01"/>
    <w:rsid w:val="00F45909"/>
    <w:rsid w:val="00F6122B"/>
    <w:rsid w:val="00F642B9"/>
    <w:rsid w:val="00F70974"/>
    <w:rsid w:val="00F727F5"/>
    <w:rsid w:val="00F72917"/>
    <w:rsid w:val="00F77434"/>
    <w:rsid w:val="00F7763C"/>
    <w:rsid w:val="00F80B78"/>
    <w:rsid w:val="00F8242B"/>
    <w:rsid w:val="00F83E6B"/>
    <w:rsid w:val="00F911CE"/>
    <w:rsid w:val="00F91EA3"/>
    <w:rsid w:val="00F928FE"/>
    <w:rsid w:val="00F972CA"/>
    <w:rsid w:val="00FA0E21"/>
    <w:rsid w:val="00FA2B14"/>
    <w:rsid w:val="00FB0B11"/>
    <w:rsid w:val="00FB6051"/>
    <w:rsid w:val="00FB7D6C"/>
    <w:rsid w:val="00FC4168"/>
    <w:rsid w:val="00FC418C"/>
    <w:rsid w:val="00FD1AB5"/>
    <w:rsid w:val="00FD1FDB"/>
    <w:rsid w:val="00FD4C9B"/>
    <w:rsid w:val="00FD75BE"/>
    <w:rsid w:val="00FE08AC"/>
    <w:rsid w:val="00FE0C1D"/>
    <w:rsid w:val="00FE442E"/>
    <w:rsid w:val="00FF0275"/>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446D410"/>
  <w15:docId w15:val="{26A6E41F-6B22-4ED9-8D7D-DA4DD5E4A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Ttulo1">
    <w:name w:val="heading 1"/>
    <w:basedOn w:val="Normal"/>
    <w:next w:val="Normal"/>
    <w:link w:val="Ttulo1Car"/>
    <w:uiPriority w:val="9"/>
    <w:qFormat/>
    <w:rsid w:val="001A5A07"/>
    <w:pPr>
      <w:keepNext/>
      <w:keepLines/>
      <w:spacing w:before="480" w:after="0"/>
      <w:outlineLvl w:val="0"/>
    </w:pPr>
    <w:rPr>
      <w:rFonts w:ascii="Cambria" w:eastAsia="MS Gothic" w:hAnsi="Cambria"/>
      <w:b/>
      <w:bCs/>
      <w:color w:val="365F91"/>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586CF5"/>
    <w:pPr>
      <w:ind w:left="720"/>
      <w:contextualSpacing/>
    </w:pPr>
  </w:style>
  <w:style w:type="character" w:styleId="Hipervnculo">
    <w:name w:val="Hyperlink"/>
    <w:uiPriority w:val="99"/>
    <w:unhideWhenUsed/>
    <w:rsid w:val="00C96899"/>
    <w:rPr>
      <w:color w:val="0000FF"/>
      <w:u w:val="single"/>
    </w:rPr>
  </w:style>
  <w:style w:type="paragraph" w:styleId="Encabezado">
    <w:name w:val="header"/>
    <w:basedOn w:val="Normal"/>
    <w:link w:val="EncabezadoCar"/>
    <w:uiPriority w:val="99"/>
    <w:unhideWhenUsed/>
    <w:rsid w:val="00AE6B0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E6B01"/>
  </w:style>
  <w:style w:type="paragraph" w:styleId="Piedepgina">
    <w:name w:val="footer"/>
    <w:basedOn w:val="Normal"/>
    <w:link w:val="PiedepginaCar"/>
    <w:uiPriority w:val="99"/>
    <w:unhideWhenUsed/>
    <w:rsid w:val="00AE6B0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E6B01"/>
  </w:style>
  <w:style w:type="table" w:customStyle="1" w:styleId="Tablaconcuadrcula1">
    <w:name w:val="Tabla con cuadrícula1"/>
    <w:basedOn w:val="Tablanormal"/>
    <w:next w:val="Tablaconcuadrcula"/>
    <w:uiPriority w:val="59"/>
    <w:rsid w:val="00F77434"/>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Fuentedeprrafopredeter"/>
    <w:rsid w:val="00F77434"/>
  </w:style>
  <w:style w:type="character" w:customStyle="1" w:styleId="hps">
    <w:name w:val="hps"/>
    <w:basedOn w:val="Fuentedeprrafopredeter"/>
    <w:rsid w:val="00F77434"/>
  </w:style>
  <w:style w:type="table" w:styleId="Tablaconcuadrcula">
    <w:name w:val="Table Grid"/>
    <w:basedOn w:val="Tablanormal"/>
    <w:uiPriority w:val="59"/>
    <w:rsid w:val="00F77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vistoso-nfasis4">
    <w:name w:val="Colorful Shading Accent 4"/>
    <w:basedOn w:val="Tablanormal"/>
    <w:uiPriority w:val="67"/>
    <w:rsid w:val="00224991"/>
    <w:rPr>
      <w:rFonts w:eastAsia="Calibri"/>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Sombreadovistoso-nfasis6">
    <w:name w:val="Colorful Shading Accent 6"/>
    <w:basedOn w:val="Tablanormal"/>
    <w:uiPriority w:val="67"/>
    <w:rsid w:val="00224991"/>
    <w:rPr>
      <w:rFonts w:eastAsia="Calibri"/>
      <w:lang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customStyle="1" w:styleId="Cuadrculamedia21">
    <w:name w:val="Cuadrícula media 21"/>
    <w:link w:val="Cuadrculamedia2Car"/>
    <w:uiPriority w:val="1"/>
    <w:qFormat/>
    <w:rsid w:val="00844812"/>
    <w:rPr>
      <w:sz w:val="22"/>
      <w:szCs w:val="22"/>
    </w:rPr>
  </w:style>
  <w:style w:type="character" w:customStyle="1" w:styleId="Cuadrculamedia2Car">
    <w:name w:val="Cuadrícula media 2 Car"/>
    <w:link w:val="Cuadrculamedia21"/>
    <w:uiPriority w:val="1"/>
    <w:rsid w:val="00844812"/>
    <w:rPr>
      <w:sz w:val="22"/>
      <w:szCs w:val="22"/>
      <w:lang w:val="es-MX" w:eastAsia="es-MX" w:bidi="ar-SA"/>
    </w:rPr>
  </w:style>
  <w:style w:type="paragraph" w:styleId="Textodeglobo">
    <w:name w:val="Balloon Text"/>
    <w:basedOn w:val="Normal"/>
    <w:link w:val="TextodegloboCar"/>
    <w:uiPriority w:val="99"/>
    <w:semiHidden/>
    <w:unhideWhenUsed/>
    <w:rsid w:val="00844812"/>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844812"/>
    <w:rPr>
      <w:rFonts w:ascii="Tahoma" w:hAnsi="Tahoma" w:cs="Tahoma"/>
      <w:sz w:val="16"/>
      <w:szCs w:val="16"/>
    </w:rPr>
  </w:style>
  <w:style w:type="paragraph" w:styleId="Ttulo">
    <w:name w:val="Title"/>
    <w:basedOn w:val="Normal"/>
    <w:next w:val="Normal"/>
    <w:link w:val="TtuloCar"/>
    <w:uiPriority w:val="10"/>
    <w:qFormat/>
    <w:rsid w:val="006B4023"/>
    <w:pPr>
      <w:pBdr>
        <w:bottom w:val="single" w:sz="8" w:space="4" w:color="4F81BD"/>
      </w:pBdr>
      <w:spacing w:after="300" w:line="240" w:lineRule="auto"/>
      <w:contextualSpacing/>
    </w:pPr>
    <w:rPr>
      <w:rFonts w:ascii="Cambria" w:eastAsia="MS Gothic" w:hAnsi="Cambria"/>
      <w:color w:val="17365D"/>
      <w:spacing w:val="5"/>
      <w:kern w:val="28"/>
      <w:sz w:val="52"/>
      <w:szCs w:val="52"/>
      <w:lang w:val="x-none" w:eastAsia="x-none"/>
    </w:rPr>
  </w:style>
  <w:style w:type="character" w:customStyle="1" w:styleId="TtuloCar">
    <w:name w:val="Título Car"/>
    <w:link w:val="Ttulo"/>
    <w:uiPriority w:val="10"/>
    <w:rsid w:val="006B4023"/>
    <w:rPr>
      <w:rFonts w:ascii="Cambria" w:eastAsia="MS Gothic" w:hAnsi="Cambria" w:cs="Times New Roman"/>
      <w:color w:val="17365D"/>
      <w:spacing w:val="5"/>
      <w:kern w:val="28"/>
      <w:sz w:val="52"/>
      <w:szCs w:val="52"/>
    </w:rPr>
  </w:style>
  <w:style w:type="paragraph" w:styleId="Subttulo">
    <w:name w:val="Subtitle"/>
    <w:basedOn w:val="Normal"/>
    <w:next w:val="Normal"/>
    <w:link w:val="SubttuloCar"/>
    <w:uiPriority w:val="11"/>
    <w:qFormat/>
    <w:rsid w:val="006B4023"/>
    <w:pPr>
      <w:numPr>
        <w:ilvl w:val="1"/>
      </w:numPr>
    </w:pPr>
    <w:rPr>
      <w:rFonts w:ascii="Cambria" w:eastAsia="MS Gothic" w:hAnsi="Cambria"/>
      <w:i/>
      <w:iCs/>
      <w:color w:val="4F81BD"/>
      <w:spacing w:val="15"/>
      <w:sz w:val="24"/>
      <w:szCs w:val="24"/>
      <w:lang w:val="x-none" w:eastAsia="x-none"/>
    </w:rPr>
  </w:style>
  <w:style w:type="character" w:customStyle="1" w:styleId="SubttuloCar">
    <w:name w:val="Subtítulo Car"/>
    <w:link w:val="Subttulo"/>
    <w:uiPriority w:val="11"/>
    <w:rsid w:val="006B4023"/>
    <w:rPr>
      <w:rFonts w:ascii="Cambria" w:eastAsia="MS Gothic" w:hAnsi="Cambria" w:cs="Times New Roman"/>
      <w:i/>
      <w:iCs/>
      <w:color w:val="4F81BD"/>
      <w:spacing w:val="15"/>
      <w:sz w:val="24"/>
      <w:szCs w:val="24"/>
    </w:rPr>
  </w:style>
  <w:style w:type="character" w:styleId="Nmerodepgina">
    <w:name w:val="page number"/>
    <w:basedOn w:val="Fuentedeprrafopredeter"/>
    <w:uiPriority w:val="99"/>
    <w:unhideWhenUsed/>
    <w:rsid w:val="000E082A"/>
  </w:style>
  <w:style w:type="paragraph" w:styleId="Textonotapie">
    <w:name w:val="footnote text"/>
    <w:basedOn w:val="Normal"/>
    <w:link w:val="TextonotapieCar"/>
    <w:uiPriority w:val="99"/>
    <w:semiHidden/>
    <w:unhideWhenUsed/>
    <w:rsid w:val="00B91694"/>
    <w:pPr>
      <w:spacing w:after="0" w:line="240" w:lineRule="auto"/>
    </w:pPr>
    <w:rPr>
      <w:sz w:val="20"/>
      <w:szCs w:val="20"/>
      <w:lang w:val="x-none" w:eastAsia="x-none"/>
    </w:rPr>
  </w:style>
  <w:style w:type="character" w:customStyle="1" w:styleId="TextonotapieCar">
    <w:name w:val="Texto nota pie Car"/>
    <w:link w:val="Textonotapie"/>
    <w:uiPriority w:val="99"/>
    <w:semiHidden/>
    <w:rsid w:val="00B91694"/>
    <w:rPr>
      <w:sz w:val="20"/>
      <w:szCs w:val="20"/>
    </w:rPr>
  </w:style>
  <w:style w:type="character" w:styleId="Refdenotaalpie">
    <w:name w:val="footnote reference"/>
    <w:uiPriority w:val="99"/>
    <w:semiHidden/>
    <w:unhideWhenUsed/>
    <w:rsid w:val="00B91694"/>
    <w:rPr>
      <w:vertAlign w:val="superscript"/>
    </w:rPr>
  </w:style>
  <w:style w:type="paragraph" w:styleId="Textonotaalfinal">
    <w:name w:val="endnote text"/>
    <w:basedOn w:val="Normal"/>
    <w:link w:val="TextonotaalfinalCar"/>
    <w:uiPriority w:val="99"/>
    <w:semiHidden/>
    <w:unhideWhenUsed/>
    <w:rsid w:val="002A71DF"/>
    <w:pPr>
      <w:spacing w:after="0" w:line="240" w:lineRule="auto"/>
    </w:pPr>
    <w:rPr>
      <w:sz w:val="20"/>
      <w:szCs w:val="20"/>
      <w:lang w:val="x-none" w:eastAsia="x-none"/>
    </w:rPr>
  </w:style>
  <w:style w:type="character" w:customStyle="1" w:styleId="TextonotaalfinalCar">
    <w:name w:val="Texto nota al final Car"/>
    <w:link w:val="Textonotaalfinal"/>
    <w:uiPriority w:val="99"/>
    <w:semiHidden/>
    <w:rsid w:val="002A71DF"/>
    <w:rPr>
      <w:sz w:val="20"/>
      <w:szCs w:val="20"/>
    </w:rPr>
  </w:style>
  <w:style w:type="character" w:styleId="Refdenotaalfinal">
    <w:name w:val="endnote reference"/>
    <w:uiPriority w:val="99"/>
    <w:semiHidden/>
    <w:unhideWhenUsed/>
    <w:rsid w:val="002A71DF"/>
    <w:rPr>
      <w:vertAlign w:val="superscript"/>
    </w:rPr>
  </w:style>
  <w:style w:type="character" w:customStyle="1" w:styleId="Ttulo1Car">
    <w:name w:val="Título 1 Car"/>
    <w:link w:val="Ttulo1"/>
    <w:uiPriority w:val="9"/>
    <w:rsid w:val="001A5A07"/>
    <w:rPr>
      <w:rFonts w:ascii="Cambria" w:eastAsia="MS Gothic" w:hAnsi="Cambria" w:cs="Times New Roman"/>
      <w:b/>
      <w:bCs/>
      <w:color w:val="365F91"/>
      <w:sz w:val="28"/>
      <w:szCs w:val="28"/>
    </w:rPr>
  </w:style>
  <w:style w:type="paragraph" w:customStyle="1" w:styleId="Tabladecuadrcula21">
    <w:name w:val="Tabla de cuadrícula 21"/>
    <w:basedOn w:val="Normal"/>
    <w:next w:val="Normal"/>
    <w:uiPriority w:val="37"/>
    <w:unhideWhenUsed/>
    <w:rsid w:val="001A5A07"/>
  </w:style>
  <w:style w:type="table" w:styleId="Cuadrculamedia1-nfasis5">
    <w:name w:val="Medium Grid 1 Accent 5"/>
    <w:basedOn w:val="Tablanormal"/>
    <w:uiPriority w:val="63"/>
    <w:rsid w:val="001D72B5"/>
    <w:rPr>
      <w:rFonts w:eastAsia="Calibri"/>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Listamedia1-nfasis6">
    <w:name w:val="Medium List 1 Accent 6"/>
    <w:basedOn w:val="Tablanormal"/>
    <w:uiPriority w:val="61"/>
    <w:rsid w:val="001D72B5"/>
    <w:rPr>
      <w:rFonts w:eastAsia="Calibri"/>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apple-converted-space">
    <w:name w:val="apple-converted-space"/>
    <w:basedOn w:val="Fuentedeprrafopredeter"/>
    <w:rsid w:val="008115A6"/>
  </w:style>
  <w:style w:type="paragraph" w:styleId="NormalWeb">
    <w:name w:val="Normal (Web)"/>
    <w:basedOn w:val="Normal"/>
    <w:uiPriority w:val="99"/>
    <w:unhideWhenUsed/>
    <w:rsid w:val="002A5E6E"/>
    <w:pPr>
      <w:spacing w:before="100" w:beforeAutospacing="1" w:after="100" w:afterAutospacing="1" w:line="240" w:lineRule="auto"/>
    </w:pPr>
    <w:rPr>
      <w:rFonts w:ascii="Times New Roman" w:eastAsia="Times New Roman" w:hAnsi="Times New Roman"/>
      <w:sz w:val="24"/>
      <w:szCs w:val="24"/>
    </w:rPr>
  </w:style>
  <w:style w:type="character" w:styleId="Textoennegrita">
    <w:name w:val="Strong"/>
    <w:uiPriority w:val="22"/>
    <w:qFormat/>
    <w:rsid w:val="00B30B2D"/>
    <w:rPr>
      <w:b/>
      <w:bCs/>
    </w:rPr>
  </w:style>
  <w:style w:type="character" w:styleId="Refdecomentario">
    <w:name w:val="annotation reference"/>
    <w:uiPriority w:val="99"/>
    <w:semiHidden/>
    <w:unhideWhenUsed/>
    <w:rsid w:val="002240CF"/>
    <w:rPr>
      <w:sz w:val="16"/>
      <w:szCs w:val="16"/>
    </w:rPr>
  </w:style>
  <w:style w:type="paragraph" w:styleId="Textocomentario">
    <w:name w:val="annotation text"/>
    <w:basedOn w:val="Normal"/>
    <w:link w:val="TextocomentarioCar"/>
    <w:uiPriority w:val="99"/>
    <w:semiHidden/>
    <w:unhideWhenUsed/>
    <w:rsid w:val="002240CF"/>
    <w:rPr>
      <w:sz w:val="20"/>
      <w:szCs w:val="20"/>
    </w:rPr>
  </w:style>
  <w:style w:type="character" w:customStyle="1" w:styleId="TextocomentarioCar">
    <w:name w:val="Texto comentario Car"/>
    <w:basedOn w:val="Fuentedeprrafopredeter"/>
    <w:link w:val="Textocomentario"/>
    <w:uiPriority w:val="99"/>
    <w:semiHidden/>
    <w:rsid w:val="002240CF"/>
  </w:style>
  <w:style w:type="paragraph" w:styleId="Asuntodelcomentario">
    <w:name w:val="annotation subject"/>
    <w:basedOn w:val="Textocomentario"/>
    <w:next w:val="Textocomentario"/>
    <w:link w:val="AsuntodelcomentarioCar"/>
    <w:uiPriority w:val="99"/>
    <w:semiHidden/>
    <w:unhideWhenUsed/>
    <w:rsid w:val="002240CF"/>
    <w:rPr>
      <w:b/>
      <w:bCs/>
    </w:rPr>
  </w:style>
  <w:style w:type="character" w:customStyle="1" w:styleId="AsuntodelcomentarioCar">
    <w:name w:val="Asunto del comentario Car"/>
    <w:link w:val="Asuntodelcomentario"/>
    <w:uiPriority w:val="99"/>
    <w:semiHidden/>
    <w:rsid w:val="002240CF"/>
    <w:rPr>
      <w:b/>
      <w:bCs/>
    </w:rPr>
  </w:style>
  <w:style w:type="character" w:styleId="Hipervnculovisitado">
    <w:name w:val="FollowedHyperlink"/>
    <w:uiPriority w:val="99"/>
    <w:semiHidden/>
    <w:unhideWhenUsed/>
    <w:rsid w:val="00F83E6B"/>
    <w:rPr>
      <w:color w:val="954F72"/>
      <w:u w:val="single"/>
    </w:rPr>
  </w:style>
  <w:style w:type="character" w:customStyle="1" w:styleId="ms-font-s">
    <w:name w:val="ms-font-s"/>
    <w:basedOn w:val="Fuentedeprrafopredeter"/>
    <w:rsid w:val="00C96CA5"/>
  </w:style>
  <w:style w:type="character" w:customStyle="1" w:styleId="Mencinsinresolver1">
    <w:name w:val="Mención sin resolver1"/>
    <w:basedOn w:val="Fuentedeprrafopredeter"/>
    <w:uiPriority w:val="99"/>
    <w:semiHidden/>
    <w:unhideWhenUsed/>
    <w:rsid w:val="003C5A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993366">
      <w:bodyDiv w:val="1"/>
      <w:marLeft w:val="0"/>
      <w:marRight w:val="0"/>
      <w:marTop w:val="0"/>
      <w:marBottom w:val="0"/>
      <w:divBdr>
        <w:top w:val="none" w:sz="0" w:space="0" w:color="auto"/>
        <w:left w:val="none" w:sz="0" w:space="0" w:color="auto"/>
        <w:bottom w:val="none" w:sz="0" w:space="0" w:color="auto"/>
        <w:right w:val="none" w:sz="0" w:space="0" w:color="auto"/>
      </w:divBdr>
      <w:divsChild>
        <w:div w:id="1284532308">
          <w:marLeft w:val="432"/>
          <w:marRight w:val="0"/>
          <w:marTop w:val="115"/>
          <w:marBottom w:val="0"/>
          <w:divBdr>
            <w:top w:val="none" w:sz="0" w:space="0" w:color="auto"/>
            <w:left w:val="none" w:sz="0" w:space="0" w:color="auto"/>
            <w:bottom w:val="none" w:sz="0" w:space="0" w:color="auto"/>
            <w:right w:val="none" w:sz="0" w:space="0" w:color="auto"/>
          </w:divBdr>
        </w:div>
      </w:divsChild>
    </w:div>
    <w:div w:id="492454112">
      <w:bodyDiv w:val="1"/>
      <w:marLeft w:val="0"/>
      <w:marRight w:val="0"/>
      <w:marTop w:val="0"/>
      <w:marBottom w:val="0"/>
      <w:divBdr>
        <w:top w:val="none" w:sz="0" w:space="0" w:color="auto"/>
        <w:left w:val="none" w:sz="0" w:space="0" w:color="auto"/>
        <w:bottom w:val="none" w:sz="0" w:space="0" w:color="auto"/>
        <w:right w:val="none" w:sz="0" w:space="0" w:color="auto"/>
      </w:divBdr>
      <w:divsChild>
        <w:div w:id="299307577">
          <w:marLeft w:val="432"/>
          <w:marRight w:val="0"/>
          <w:marTop w:val="115"/>
          <w:marBottom w:val="0"/>
          <w:divBdr>
            <w:top w:val="none" w:sz="0" w:space="0" w:color="auto"/>
            <w:left w:val="none" w:sz="0" w:space="0" w:color="auto"/>
            <w:bottom w:val="none" w:sz="0" w:space="0" w:color="auto"/>
            <w:right w:val="none" w:sz="0" w:space="0" w:color="auto"/>
          </w:divBdr>
        </w:div>
      </w:divsChild>
    </w:div>
    <w:div w:id="1259288634">
      <w:bodyDiv w:val="1"/>
      <w:marLeft w:val="0"/>
      <w:marRight w:val="0"/>
      <w:marTop w:val="0"/>
      <w:marBottom w:val="0"/>
      <w:divBdr>
        <w:top w:val="none" w:sz="0" w:space="0" w:color="auto"/>
        <w:left w:val="none" w:sz="0" w:space="0" w:color="auto"/>
        <w:bottom w:val="none" w:sz="0" w:space="0" w:color="auto"/>
        <w:right w:val="none" w:sz="0" w:space="0" w:color="auto"/>
      </w:divBdr>
    </w:div>
    <w:div w:id="1945309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http://scielo.sld.cu/scielo.php?script=sci_arttext&amp;pid=S0864-34662013000300005" TargetMode="Externa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hyperlink" Target="mailto:pobso@hotmail.com" TargetMode="External"/><Relationship Id="rId17" Type="http://schemas.openxmlformats.org/officeDocument/2006/relationships/hyperlink" Target="http://www.who.inte/topics/adolescent_%20healt%20/e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who.int/maternal_child_adolescent/topics/adolescence/mental_health/es/" TargetMode="External"/><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posgrado@yahoo.com.mx"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mailto:ibassetcuba@yahoo.com.mx" TargetMode="External"/><Relationship Id="rId19" Type="http://schemas.openxmlformats.org/officeDocument/2006/relationships/hyperlink" Target="http://WWW.unicef.org/mexico%20/spanish/ninos_6879.htm" TargetMode="External"/><Relationship Id="rId4" Type="http://schemas.openxmlformats.org/officeDocument/2006/relationships/styles" Target="styles.xml"/><Relationship Id="rId9" Type="http://schemas.openxmlformats.org/officeDocument/2006/relationships/hyperlink" Target="mailto:restevezr@hotmail.com" TargetMode="External"/><Relationship Id="rId14" Type="http://schemas.openxmlformats.org/officeDocument/2006/relationships/image" Target="media/image2.png"/><Relationship Id="rId22" Type="http://schemas.openxmlformats.org/officeDocument/2006/relationships/chart" Target="charts/chart3.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cs.v7i14.71"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dx.doi.org/10.23913/rics.v7i14.7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charts/_rels/chart1.xml.rels><?xml version="1.0" encoding="UTF-8" standalone="yes"?>
<Relationships xmlns="http://schemas.openxmlformats.org/package/2006/relationships"><Relationship Id="rId2" Type="http://schemas.openxmlformats.org/officeDocument/2006/relationships/oleObject" Target="file:///F:\GRAFICAS.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F:\GRAFICAS.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F:\GRAFICAS.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Hoja3!$A$2</c:f>
              <c:strCache>
                <c:ptCount val="1"/>
                <c:pt idx="0">
                  <c:v>SI</c:v>
                </c:pt>
              </c:strCache>
            </c:strRef>
          </c:tx>
          <c:spPr>
            <a:solidFill>
              <a:schemeClr val="accent4">
                <a:lumMod val="60000"/>
                <a:lumOff val="40000"/>
              </a:schemeClr>
            </a:solidFill>
          </c:spPr>
          <c:invertIfNegative val="0"/>
          <c:dLbls>
            <c:dLbl>
              <c:idx val="0"/>
              <c:layout>
                <c:manualLayout>
                  <c:x val="0"/>
                  <c:y val="0.120689682480243"/>
                </c:manualLayout>
              </c:layout>
              <c:tx>
                <c:rich>
                  <a:bodyPr/>
                  <a:lstStyle/>
                  <a:p>
                    <a:r>
                      <a:rPr lang="en-US"/>
                      <a:t>97</a:t>
                    </a:r>
                  </a:p>
                  <a:p>
                    <a:r>
                      <a:rPr lang="en-US"/>
                      <a:t>38.8%</a:t>
                    </a:r>
                  </a:p>
                  <a:p>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C2F-48BE-99A9-23F996C526C8}"/>
                </c:ext>
              </c:extLst>
            </c:dLbl>
            <c:dLbl>
              <c:idx val="1"/>
              <c:layout>
                <c:manualLayout>
                  <c:x val="0"/>
                  <c:y val="9.1954043794471099E-2"/>
                </c:manualLayout>
              </c:layout>
              <c:tx>
                <c:rich>
                  <a:bodyPr/>
                  <a:lstStyle/>
                  <a:p>
                    <a:r>
                      <a:rPr lang="en-US"/>
                      <a:t>115</a:t>
                    </a:r>
                  </a:p>
                  <a:p>
                    <a:r>
                      <a:rPr lang="en-US"/>
                      <a:t>46%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C2F-48BE-99A9-23F996C526C8}"/>
                </c:ext>
              </c:extLst>
            </c:dLbl>
            <c:dLbl>
              <c:idx val="2"/>
              <c:layout>
                <c:manualLayout>
                  <c:x val="0"/>
                  <c:y val="8.6206916057316493E-2"/>
                </c:manualLayout>
              </c:layout>
              <c:tx>
                <c:rich>
                  <a:bodyPr/>
                  <a:lstStyle/>
                  <a:p>
                    <a:r>
                      <a:rPr lang="en-US"/>
                      <a:t>101</a:t>
                    </a:r>
                  </a:p>
                  <a:p>
                    <a:r>
                      <a:rPr lang="en-US"/>
                      <a:t>40.4%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C2F-48BE-99A9-23F996C526C8}"/>
                </c:ext>
              </c:extLst>
            </c:dLbl>
            <c:dLbl>
              <c:idx val="3"/>
              <c:layout>
                <c:manualLayout>
                  <c:x val="-2.6936026936026898E-3"/>
                  <c:y val="8.0459788320162096E-2"/>
                </c:manualLayout>
              </c:layout>
              <c:tx>
                <c:rich>
                  <a:bodyPr/>
                  <a:lstStyle/>
                  <a:p>
                    <a:r>
                      <a:rPr lang="en-US"/>
                      <a:t>119</a:t>
                    </a:r>
                  </a:p>
                  <a:p>
                    <a:r>
                      <a:rPr lang="en-US"/>
                      <a:t>47.6%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C2F-48BE-99A9-23F996C526C8}"/>
                </c:ext>
              </c:extLst>
            </c:dLbl>
            <c:dLbl>
              <c:idx val="4"/>
              <c:layout>
                <c:manualLayout>
                  <c:x val="-4.0404040404040404E-3"/>
                  <c:y val="8.9080479925893699E-2"/>
                </c:manualLayout>
              </c:layout>
              <c:tx>
                <c:rich>
                  <a:bodyPr/>
                  <a:lstStyle/>
                  <a:p>
                    <a:r>
                      <a:rPr lang="en-US"/>
                      <a:t>88</a:t>
                    </a:r>
                  </a:p>
                  <a:p>
                    <a:r>
                      <a:rPr lang="en-US"/>
                      <a:t>35.2%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C2F-48BE-99A9-23F996C526C8}"/>
                </c:ext>
              </c:extLst>
            </c:dLbl>
            <c:dLbl>
              <c:idx val="5"/>
              <c:layout>
                <c:manualLayout>
                  <c:x val="1.3468013468013499E-3"/>
                  <c:y val="0.10057473540020299"/>
                </c:manualLayout>
              </c:layout>
              <c:tx>
                <c:rich>
                  <a:bodyPr/>
                  <a:lstStyle/>
                  <a:p>
                    <a:r>
                      <a:rPr lang="en-US"/>
                      <a:t>90</a:t>
                    </a:r>
                  </a:p>
                  <a:p>
                    <a:r>
                      <a:rPr lang="en-US"/>
                      <a:t>36%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C2F-48BE-99A9-23F996C526C8}"/>
                </c:ext>
              </c:extLst>
            </c:dLbl>
            <c:dLbl>
              <c:idx val="6"/>
              <c:layout>
                <c:manualLayout>
                  <c:x val="0"/>
                  <c:y val="7.7586224451585001E-2"/>
                </c:manualLayout>
              </c:layout>
              <c:tx>
                <c:rich>
                  <a:bodyPr/>
                  <a:lstStyle/>
                  <a:p>
                    <a:r>
                      <a:rPr lang="en-US"/>
                      <a:t>63</a:t>
                    </a:r>
                  </a:p>
                  <a:p>
                    <a:r>
                      <a:rPr lang="en-US"/>
                      <a:t>25.2%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C2F-48BE-99A9-23F996C526C8}"/>
                </c:ext>
              </c:extLst>
            </c:dLbl>
            <c:dLbl>
              <c:idx val="7"/>
              <c:layout>
                <c:manualLayout>
                  <c:x val="-1.34690739415139E-3"/>
                  <c:y val="8.6206916057316396E-2"/>
                </c:manualLayout>
              </c:layout>
              <c:tx>
                <c:rich>
                  <a:bodyPr/>
                  <a:lstStyle/>
                  <a:p>
                    <a:r>
                      <a:rPr lang="en-US"/>
                      <a:t>114</a:t>
                    </a:r>
                  </a:p>
                  <a:p>
                    <a:r>
                      <a:rPr lang="en-US"/>
                      <a:t>45.6%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C2F-48BE-99A9-23F996C526C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Hoja3!$B$1:$I$1</c:f>
              <c:strCache>
                <c:ptCount val="8"/>
                <c:pt idx="0">
                  <c:v>Te cansas con frecuencia</c:v>
                </c:pt>
                <c:pt idx="1">
                  <c:v>Actuas impulsivamente y sin pensar en  las consecuencias de tus actos</c:v>
                </c:pt>
                <c:pt idx="2">
                  <c:v>Actuas impulsivamente con frecuencia</c:v>
                </c:pt>
                <c:pt idx="3">
                  <c:v>Tienes dificultades para concentrarte</c:v>
                </c:pt>
                <c:pt idx="4">
                  <c:v>Tienes dificultades para dormir</c:v>
                </c:pt>
                <c:pt idx="5">
                  <c:v>Sientes que aveces pierdes control de ti mismo y terminas peleando</c:v>
                </c:pt>
                <c:pt idx="6">
                  <c:v>Tienes dificultad para seguir instrucciones</c:v>
                </c:pt>
                <c:pt idx="7">
                  <c:v>Eres una persona nerviosa de las que no pueden estar sentadas mucho tiempo</c:v>
                </c:pt>
              </c:strCache>
            </c:strRef>
          </c:cat>
          <c:val>
            <c:numRef>
              <c:f>Hoja3!$B$2:$I$2</c:f>
              <c:numCache>
                <c:formatCode>General</c:formatCode>
                <c:ptCount val="8"/>
                <c:pt idx="0">
                  <c:v>97</c:v>
                </c:pt>
                <c:pt idx="1">
                  <c:v>115</c:v>
                </c:pt>
                <c:pt idx="2">
                  <c:v>101</c:v>
                </c:pt>
                <c:pt idx="3">
                  <c:v>119</c:v>
                </c:pt>
                <c:pt idx="4">
                  <c:v>88</c:v>
                </c:pt>
                <c:pt idx="5">
                  <c:v>90</c:v>
                </c:pt>
                <c:pt idx="6">
                  <c:v>63</c:v>
                </c:pt>
                <c:pt idx="7">
                  <c:v>114</c:v>
                </c:pt>
              </c:numCache>
            </c:numRef>
          </c:val>
          <c:extLst>
            <c:ext xmlns:c16="http://schemas.microsoft.com/office/drawing/2014/chart" uri="{C3380CC4-5D6E-409C-BE32-E72D297353CC}">
              <c16:uniqueId val="{00000008-FC2F-48BE-99A9-23F996C526C8}"/>
            </c:ext>
          </c:extLst>
        </c:ser>
        <c:ser>
          <c:idx val="1"/>
          <c:order val="1"/>
          <c:tx>
            <c:strRef>
              <c:f>Hoja3!$A$3</c:f>
              <c:strCache>
                <c:ptCount val="1"/>
                <c:pt idx="0">
                  <c:v>NO</c:v>
                </c:pt>
              </c:strCache>
            </c:strRef>
          </c:tx>
          <c:spPr>
            <a:solidFill>
              <a:srgbClr val="FF66FF"/>
            </a:solidFill>
          </c:spPr>
          <c:invertIfNegative val="0"/>
          <c:dLbls>
            <c:dLbl>
              <c:idx val="0"/>
              <c:layout>
                <c:manualLayout>
                  <c:x val="-1.3469073941514899E-3"/>
                  <c:y val="8.3333352188739496E-2"/>
                </c:manualLayout>
              </c:layout>
              <c:tx>
                <c:rich>
                  <a:bodyPr/>
                  <a:lstStyle/>
                  <a:p>
                    <a:r>
                      <a:rPr lang="en-US"/>
                      <a:t>153</a:t>
                    </a:r>
                  </a:p>
                  <a:p>
                    <a:r>
                      <a:rPr lang="en-US"/>
                      <a:t>61.2%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C2F-48BE-99A9-23F996C526C8}"/>
                </c:ext>
              </c:extLst>
            </c:dLbl>
            <c:dLbl>
              <c:idx val="1"/>
              <c:layout>
                <c:manualLayout>
                  <c:x val="0"/>
                  <c:y val="8.6206916057316493E-2"/>
                </c:manualLayout>
              </c:layout>
              <c:tx>
                <c:rich>
                  <a:bodyPr/>
                  <a:lstStyle/>
                  <a:p>
                    <a:r>
                      <a:rPr lang="en-US"/>
                      <a:t>135</a:t>
                    </a:r>
                  </a:p>
                  <a:p>
                    <a:r>
                      <a:rPr lang="en-US"/>
                      <a:t>54%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C2F-48BE-99A9-23F996C526C8}"/>
                </c:ext>
              </c:extLst>
            </c:dLbl>
            <c:dLbl>
              <c:idx val="2"/>
              <c:layout>
                <c:manualLayout>
                  <c:x val="0"/>
                  <c:y val="9.1954043794471099E-2"/>
                </c:manualLayout>
              </c:layout>
              <c:tx>
                <c:rich>
                  <a:bodyPr/>
                  <a:lstStyle/>
                  <a:p>
                    <a:r>
                      <a:rPr lang="en-US"/>
                      <a:t>149</a:t>
                    </a:r>
                  </a:p>
                  <a:p>
                    <a:r>
                      <a:rPr lang="en-US"/>
                      <a:t>59.6%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C2F-48BE-99A9-23F996C526C8}"/>
                </c:ext>
              </c:extLst>
            </c:dLbl>
            <c:dLbl>
              <c:idx val="3"/>
              <c:layout>
                <c:manualLayout>
                  <c:x val="1.3468013468013499E-3"/>
                  <c:y val="8.3333352188739496E-2"/>
                </c:manualLayout>
              </c:layout>
              <c:tx>
                <c:rich>
                  <a:bodyPr/>
                  <a:lstStyle/>
                  <a:p>
                    <a:r>
                      <a:rPr lang="en-US"/>
                      <a:t>131</a:t>
                    </a:r>
                  </a:p>
                  <a:p>
                    <a:r>
                      <a:rPr lang="en-US"/>
                      <a:t>52.4%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FC2F-48BE-99A9-23F996C526C8}"/>
                </c:ext>
              </c:extLst>
            </c:dLbl>
            <c:dLbl>
              <c:idx val="4"/>
              <c:layout>
                <c:manualLayout>
                  <c:x val="-1.3468013468013499E-3"/>
                  <c:y val="8.6206916057316493E-2"/>
                </c:manualLayout>
              </c:layout>
              <c:tx>
                <c:rich>
                  <a:bodyPr/>
                  <a:lstStyle/>
                  <a:p>
                    <a:r>
                      <a:rPr lang="en-US"/>
                      <a:t>162</a:t>
                    </a:r>
                  </a:p>
                  <a:p>
                    <a:r>
                      <a:rPr lang="en-US"/>
                      <a:t>64.8%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C2F-48BE-99A9-23F996C526C8}"/>
                </c:ext>
              </c:extLst>
            </c:dLbl>
            <c:dLbl>
              <c:idx val="5"/>
              <c:layout>
                <c:manualLayout>
                  <c:x val="0"/>
                  <c:y val="8.3333352188739496E-2"/>
                </c:manualLayout>
              </c:layout>
              <c:tx>
                <c:rich>
                  <a:bodyPr/>
                  <a:lstStyle/>
                  <a:p>
                    <a:r>
                      <a:rPr lang="en-US"/>
                      <a:t>160</a:t>
                    </a:r>
                  </a:p>
                  <a:p>
                    <a:r>
                      <a:rPr lang="en-US"/>
                      <a:t>64%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FC2F-48BE-99A9-23F996C526C8}"/>
                </c:ext>
              </c:extLst>
            </c:dLbl>
            <c:dLbl>
              <c:idx val="6"/>
              <c:layout>
                <c:manualLayout>
                  <c:x val="-1.3469073941514899E-3"/>
                  <c:y val="8.6206916057316493E-2"/>
                </c:manualLayout>
              </c:layout>
              <c:tx>
                <c:rich>
                  <a:bodyPr/>
                  <a:lstStyle/>
                  <a:p>
                    <a:r>
                      <a:rPr lang="en-US"/>
                      <a:t>187</a:t>
                    </a:r>
                  </a:p>
                  <a:p>
                    <a:r>
                      <a:rPr lang="en-US"/>
                      <a:t>74.8%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FC2F-48BE-99A9-23F996C526C8}"/>
                </c:ext>
              </c:extLst>
            </c:dLbl>
            <c:dLbl>
              <c:idx val="7"/>
              <c:layout>
                <c:manualLayout>
                  <c:x val="0"/>
                  <c:y val="8.6206916057316493E-2"/>
                </c:manualLayout>
              </c:layout>
              <c:tx>
                <c:rich>
                  <a:bodyPr/>
                  <a:lstStyle/>
                  <a:p>
                    <a:r>
                      <a:rPr lang="en-US"/>
                      <a:t>136</a:t>
                    </a:r>
                  </a:p>
                  <a:p>
                    <a:r>
                      <a:rPr lang="en-US"/>
                      <a:t>54.4%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FC2F-48BE-99A9-23F996C526C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Hoja3!$B$1:$I$1</c:f>
              <c:strCache>
                <c:ptCount val="8"/>
                <c:pt idx="0">
                  <c:v>Te cansas con frecuencia</c:v>
                </c:pt>
                <c:pt idx="1">
                  <c:v>Actuas impulsivamente y sin pensar en  las consecuencias de tus actos</c:v>
                </c:pt>
                <c:pt idx="2">
                  <c:v>Actuas impulsivamente con frecuencia</c:v>
                </c:pt>
                <c:pt idx="3">
                  <c:v>Tienes dificultades para concentrarte</c:v>
                </c:pt>
                <c:pt idx="4">
                  <c:v>Tienes dificultades para dormir</c:v>
                </c:pt>
                <c:pt idx="5">
                  <c:v>Sientes que aveces pierdes control de ti mismo y terminas peleando</c:v>
                </c:pt>
                <c:pt idx="6">
                  <c:v>Tienes dificultad para seguir instrucciones</c:v>
                </c:pt>
                <c:pt idx="7">
                  <c:v>Eres una persona nerviosa de las que no pueden estar sentadas mucho tiempo</c:v>
                </c:pt>
              </c:strCache>
            </c:strRef>
          </c:cat>
          <c:val>
            <c:numRef>
              <c:f>Hoja3!$B$3:$I$3</c:f>
              <c:numCache>
                <c:formatCode>General</c:formatCode>
                <c:ptCount val="8"/>
                <c:pt idx="0">
                  <c:v>153</c:v>
                </c:pt>
                <c:pt idx="1">
                  <c:v>135</c:v>
                </c:pt>
                <c:pt idx="2">
                  <c:v>149</c:v>
                </c:pt>
                <c:pt idx="3">
                  <c:v>131</c:v>
                </c:pt>
                <c:pt idx="4">
                  <c:v>162</c:v>
                </c:pt>
                <c:pt idx="5">
                  <c:v>160</c:v>
                </c:pt>
                <c:pt idx="6">
                  <c:v>187</c:v>
                </c:pt>
                <c:pt idx="7">
                  <c:v>136</c:v>
                </c:pt>
              </c:numCache>
            </c:numRef>
          </c:val>
          <c:extLst>
            <c:ext xmlns:c16="http://schemas.microsoft.com/office/drawing/2014/chart" uri="{C3380CC4-5D6E-409C-BE32-E72D297353CC}">
              <c16:uniqueId val="{00000011-FC2F-48BE-99A9-23F996C526C8}"/>
            </c:ext>
          </c:extLst>
        </c:ser>
        <c:dLbls>
          <c:showLegendKey val="0"/>
          <c:showVal val="0"/>
          <c:showCatName val="0"/>
          <c:showSerName val="0"/>
          <c:showPercent val="0"/>
          <c:showBubbleSize val="0"/>
        </c:dLbls>
        <c:gapWidth val="75"/>
        <c:overlap val="-25"/>
        <c:axId val="2115735368"/>
        <c:axId val="2115738312"/>
      </c:barChart>
      <c:catAx>
        <c:axId val="2115735368"/>
        <c:scaling>
          <c:orientation val="minMax"/>
        </c:scaling>
        <c:delete val="0"/>
        <c:axPos val="b"/>
        <c:numFmt formatCode="General" sourceLinked="0"/>
        <c:majorTickMark val="none"/>
        <c:minorTickMark val="none"/>
        <c:tickLblPos val="nextTo"/>
        <c:crossAx val="2115738312"/>
        <c:crosses val="autoZero"/>
        <c:auto val="1"/>
        <c:lblAlgn val="ctr"/>
        <c:lblOffset val="100"/>
        <c:noMultiLvlLbl val="0"/>
      </c:catAx>
      <c:valAx>
        <c:axId val="2115738312"/>
        <c:scaling>
          <c:orientation val="minMax"/>
        </c:scaling>
        <c:delete val="0"/>
        <c:axPos val="l"/>
        <c:majorGridlines/>
        <c:numFmt formatCode="General" sourceLinked="1"/>
        <c:majorTickMark val="none"/>
        <c:minorTickMark val="none"/>
        <c:tickLblPos val="nextTo"/>
        <c:spPr>
          <a:ln w="9525">
            <a:noFill/>
          </a:ln>
        </c:spPr>
        <c:crossAx val="2115735368"/>
        <c:crosses val="autoZero"/>
        <c:crossBetween val="between"/>
      </c:valAx>
    </c:plotArea>
    <c:legend>
      <c:legendPos val="b"/>
      <c:overlay val="0"/>
    </c:legend>
    <c:plotVisOnly val="1"/>
    <c:dispBlanksAs val="gap"/>
    <c:showDLblsOverMax val="0"/>
  </c:chart>
  <c:spPr>
    <a:solidFill>
      <a:schemeClr val="lt1"/>
    </a:solidFill>
    <a:ln w="25400" cap="flat" cmpd="sng" algn="ctr">
      <a:solidFill>
        <a:schemeClr val="accent4"/>
      </a:solidFill>
      <a:prstDash val="solid"/>
    </a:ln>
    <a:effectLst/>
  </c:spPr>
  <c:txPr>
    <a:bodyPr/>
    <a:lstStyle/>
    <a:p>
      <a:pPr>
        <a:defRPr>
          <a:solidFill>
            <a:schemeClr val="dk1"/>
          </a:solidFill>
          <a:latin typeface="+mn-lt"/>
          <a:ea typeface="+mn-ea"/>
          <a:cs typeface="+mn-cs"/>
        </a:defRPr>
      </a:pPr>
      <a:endParaRPr lang="es-MX"/>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i="1"/>
              <a:t>ESFERA COGNITIVA</a:t>
            </a:r>
          </a:p>
        </c:rich>
      </c:tx>
      <c:overlay val="0"/>
    </c:title>
    <c:autoTitleDeleted val="0"/>
    <c:plotArea>
      <c:layout>
        <c:manualLayout>
          <c:layoutTarget val="inner"/>
          <c:xMode val="edge"/>
          <c:yMode val="edge"/>
          <c:x val="6.9552909753190895E-2"/>
          <c:y val="0.19082793222275801"/>
          <c:w val="0.72393758690358001"/>
          <c:h val="0.69555912653775398"/>
        </c:manualLayout>
      </c:layout>
      <c:barChart>
        <c:barDir val="col"/>
        <c:grouping val="clustered"/>
        <c:varyColors val="0"/>
        <c:ser>
          <c:idx val="0"/>
          <c:order val="0"/>
          <c:tx>
            <c:strRef>
              <c:f>Hoja1!$A$3</c:f>
              <c:strCache>
                <c:ptCount val="1"/>
                <c:pt idx="0">
                  <c:v>¿Tienes dificultades para concentrarte?</c:v>
                </c:pt>
              </c:strCache>
            </c:strRef>
          </c:tx>
          <c:spPr>
            <a:solidFill>
              <a:schemeClr val="accent4">
                <a:lumMod val="60000"/>
                <a:lumOff val="40000"/>
              </a:schemeClr>
            </a:solidFill>
          </c:spPr>
          <c:invertIfNegative val="0"/>
          <c:dPt>
            <c:idx val="1"/>
            <c:invertIfNegative val="0"/>
            <c:bubble3D val="0"/>
            <c:spPr>
              <a:solidFill>
                <a:srgbClr val="FF66FF"/>
              </a:solidFill>
            </c:spPr>
            <c:extLst>
              <c:ext xmlns:c16="http://schemas.microsoft.com/office/drawing/2014/chart" uri="{C3380CC4-5D6E-409C-BE32-E72D297353CC}">
                <c16:uniqueId val="{00000001-9F91-4C5E-B0B3-9CA17DB332C9}"/>
              </c:ext>
            </c:extLst>
          </c:dPt>
          <c:dLbls>
            <c:dLbl>
              <c:idx val="0"/>
              <c:layout>
                <c:manualLayout>
                  <c:x val="1.1111111111111099E-2"/>
                  <c:y val="0.18518518518518501"/>
                </c:manualLayout>
              </c:layout>
              <c:tx>
                <c:rich>
                  <a:bodyPr/>
                  <a:lstStyle/>
                  <a:p>
                    <a:r>
                      <a:rPr lang="en-US"/>
                      <a:t>119</a:t>
                    </a:r>
                  </a:p>
                  <a:p>
                    <a:r>
                      <a:rPr lang="en-US"/>
                      <a:t>47.6%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F91-4C5E-B0B3-9CA17DB332C9}"/>
                </c:ext>
              </c:extLst>
            </c:dLbl>
            <c:dLbl>
              <c:idx val="1"/>
              <c:layout>
                <c:manualLayout>
                  <c:x val="-8.3333333333333506E-3"/>
                  <c:y val="0.32407407407407501"/>
                </c:manualLayout>
              </c:layout>
              <c:tx>
                <c:rich>
                  <a:bodyPr/>
                  <a:lstStyle/>
                  <a:p>
                    <a:r>
                      <a:rPr lang="en-US"/>
                      <a:t>131</a:t>
                    </a:r>
                  </a:p>
                  <a:p>
                    <a:r>
                      <a:rPr lang="en-US"/>
                      <a:t>52.40%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F91-4C5E-B0B3-9CA17DB332C9}"/>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Hoja1!$B$2:$C$2</c:f>
              <c:strCache>
                <c:ptCount val="2"/>
                <c:pt idx="0">
                  <c:v>SI</c:v>
                </c:pt>
                <c:pt idx="1">
                  <c:v>NO</c:v>
                </c:pt>
              </c:strCache>
            </c:strRef>
          </c:cat>
          <c:val>
            <c:numRef>
              <c:f>Hoja1!$B$3:$C$3</c:f>
              <c:numCache>
                <c:formatCode>General</c:formatCode>
                <c:ptCount val="2"/>
                <c:pt idx="0">
                  <c:v>119</c:v>
                </c:pt>
                <c:pt idx="1">
                  <c:v>131</c:v>
                </c:pt>
              </c:numCache>
            </c:numRef>
          </c:val>
          <c:extLst>
            <c:ext xmlns:c16="http://schemas.microsoft.com/office/drawing/2014/chart" uri="{C3380CC4-5D6E-409C-BE32-E72D297353CC}">
              <c16:uniqueId val="{00000003-9F91-4C5E-B0B3-9CA17DB332C9}"/>
            </c:ext>
          </c:extLst>
        </c:ser>
        <c:dLbls>
          <c:showLegendKey val="0"/>
          <c:showVal val="0"/>
          <c:showCatName val="0"/>
          <c:showSerName val="0"/>
          <c:showPercent val="0"/>
          <c:showBubbleSize val="0"/>
        </c:dLbls>
        <c:gapWidth val="150"/>
        <c:axId val="2115704328"/>
        <c:axId val="2098432632"/>
      </c:barChart>
      <c:catAx>
        <c:axId val="2115704328"/>
        <c:scaling>
          <c:orientation val="minMax"/>
        </c:scaling>
        <c:delete val="1"/>
        <c:axPos val="b"/>
        <c:numFmt formatCode="General" sourceLinked="0"/>
        <c:majorTickMark val="out"/>
        <c:minorTickMark val="none"/>
        <c:tickLblPos val="none"/>
        <c:crossAx val="2098432632"/>
        <c:crosses val="autoZero"/>
        <c:auto val="1"/>
        <c:lblAlgn val="ctr"/>
        <c:lblOffset val="100"/>
        <c:noMultiLvlLbl val="0"/>
      </c:catAx>
      <c:valAx>
        <c:axId val="2098432632"/>
        <c:scaling>
          <c:orientation val="minMax"/>
        </c:scaling>
        <c:delete val="0"/>
        <c:axPos val="l"/>
        <c:majorGridlines/>
        <c:numFmt formatCode="General" sourceLinked="1"/>
        <c:majorTickMark val="out"/>
        <c:minorTickMark val="none"/>
        <c:tickLblPos val="nextTo"/>
        <c:crossAx val="2115704328"/>
        <c:crosses val="autoZero"/>
        <c:crossBetween val="between"/>
      </c:valAx>
    </c:plotArea>
    <c:plotVisOnly val="1"/>
    <c:dispBlanksAs val="gap"/>
    <c:showDLblsOverMax val="0"/>
  </c:chart>
  <c:spPr>
    <a:solidFill>
      <a:schemeClr val="lt1"/>
    </a:solidFill>
    <a:ln w="25400" cap="flat" cmpd="sng" algn="ctr">
      <a:solidFill>
        <a:schemeClr val="accent4"/>
      </a:solidFill>
      <a:prstDash val="solid"/>
    </a:ln>
    <a:effectLst/>
  </c:spPr>
  <c:txPr>
    <a:bodyPr/>
    <a:lstStyle/>
    <a:p>
      <a:pPr>
        <a:defRPr>
          <a:solidFill>
            <a:schemeClr val="dk1"/>
          </a:solidFill>
          <a:latin typeface="+mn-lt"/>
          <a:ea typeface="+mn-ea"/>
          <a:cs typeface="+mn-cs"/>
        </a:defRPr>
      </a:pPr>
      <a:endParaRPr lang="es-MX"/>
    </a:p>
  </c:tx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s-MX" i="1"/>
              <a:t>Esfera Conductiva</a:t>
            </a:r>
          </a:p>
        </c:rich>
      </c:tx>
      <c:overlay val="0"/>
    </c:title>
    <c:autoTitleDeleted val="0"/>
    <c:plotArea>
      <c:layout/>
      <c:barChart>
        <c:barDir val="col"/>
        <c:grouping val="clustered"/>
        <c:varyColors val="0"/>
        <c:ser>
          <c:idx val="0"/>
          <c:order val="0"/>
          <c:tx>
            <c:strRef>
              <c:f>Hoja3!$A$2</c:f>
              <c:strCache>
                <c:ptCount val="1"/>
                <c:pt idx="0">
                  <c:v>SI</c:v>
                </c:pt>
              </c:strCache>
            </c:strRef>
          </c:tx>
          <c:spPr>
            <a:solidFill>
              <a:schemeClr val="accent4">
                <a:lumMod val="60000"/>
                <a:lumOff val="40000"/>
              </a:schemeClr>
            </a:solidFill>
          </c:spPr>
          <c:invertIfNegative val="0"/>
          <c:dLbls>
            <c:dLbl>
              <c:idx val="0"/>
              <c:layout>
                <c:manualLayout>
                  <c:x val="0"/>
                  <c:y val="0.120689682480243"/>
                </c:manualLayout>
              </c:layout>
              <c:tx>
                <c:rich>
                  <a:bodyPr/>
                  <a:lstStyle/>
                  <a:p>
                    <a:r>
                      <a:rPr lang="en-US"/>
                      <a:t>97</a:t>
                    </a:r>
                  </a:p>
                  <a:p>
                    <a:r>
                      <a:rPr lang="en-US"/>
                      <a:t>38.8%</a:t>
                    </a:r>
                  </a:p>
                  <a:p>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C2F-48BE-99A9-23F996C526C8}"/>
                </c:ext>
              </c:extLst>
            </c:dLbl>
            <c:dLbl>
              <c:idx val="1"/>
              <c:layout>
                <c:manualLayout>
                  <c:x val="0"/>
                  <c:y val="9.1954043794471099E-2"/>
                </c:manualLayout>
              </c:layout>
              <c:tx>
                <c:rich>
                  <a:bodyPr/>
                  <a:lstStyle/>
                  <a:p>
                    <a:r>
                      <a:rPr lang="en-US"/>
                      <a:t>115</a:t>
                    </a:r>
                  </a:p>
                  <a:p>
                    <a:r>
                      <a:rPr lang="en-US"/>
                      <a:t>46%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C2F-48BE-99A9-23F996C526C8}"/>
                </c:ext>
              </c:extLst>
            </c:dLbl>
            <c:dLbl>
              <c:idx val="2"/>
              <c:layout>
                <c:manualLayout>
                  <c:x val="0"/>
                  <c:y val="8.6206916057316493E-2"/>
                </c:manualLayout>
              </c:layout>
              <c:tx>
                <c:rich>
                  <a:bodyPr/>
                  <a:lstStyle/>
                  <a:p>
                    <a:r>
                      <a:rPr lang="en-US"/>
                      <a:t>101</a:t>
                    </a:r>
                  </a:p>
                  <a:p>
                    <a:r>
                      <a:rPr lang="en-US"/>
                      <a:t>40.4%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C2F-48BE-99A9-23F996C526C8}"/>
                </c:ext>
              </c:extLst>
            </c:dLbl>
            <c:dLbl>
              <c:idx val="3"/>
              <c:layout>
                <c:manualLayout>
                  <c:x val="-2.6936026936026898E-3"/>
                  <c:y val="8.0459788320162096E-2"/>
                </c:manualLayout>
              </c:layout>
              <c:tx>
                <c:rich>
                  <a:bodyPr/>
                  <a:lstStyle/>
                  <a:p>
                    <a:r>
                      <a:rPr lang="en-US"/>
                      <a:t>119</a:t>
                    </a:r>
                  </a:p>
                  <a:p>
                    <a:r>
                      <a:rPr lang="en-US"/>
                      <a:t>47.6%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C2F-48BE-99A9-23F996C526C8}"/>
                </c:ext>
              </c:extLst>
            </c:dLbl>
            <c:dLbl>
              <c:idx val="4"/>
              <c:layout>
                <c:manualLayout>
                  <c:x val="-4.0404040404040404E-3"/>
                  <c:y val="8.9080479925893699E-2"/>
                </c:manualLayout>
              </c:layout>
              <c:tx>
                <c:rich>
                  <a:bodyPr/>
                  <a:lstStyle/>
                  <a:p>
                    <a:r>
                      <a:rPr lang="en-US"/>
                      <a:t>88</a:t>
                    </a:r>
                  </a:p>
                  <a:p>
                    <a:r>
                      <a:rPr lang="en-US"/>
                      <a:t>35.2%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C2F-48BE-99A9-23F996C526C8}"/>
                </c:ext>
              </c:extLst>
            </c:dLbl>
            <c:dLbl>
              <c:idx val="5"/>
              <c:layout>
                <c:manualLayout>
                  <c:x val="1.3468013468013499E-3"/>
                  <c:y val="0.10057473540020299"/>
                </c:manualLayout>
              </c:layout>
              <c:tx>
                <c:rich>
                  <a:bodyPr/>
                  <a:lstStyle/>
                  <a:p>
                    <a:r>
                      <a:rPr lang="en-US"/>
                      <a:t>90</a:t>
                    </a:r>
                  </a:p>
                  <a:p>
                    <a:r>
                      <a:rPr lang="en-US"/>
                      <a:t>36%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C2F-48BE-99A9-23F996C526C8}"/>
                </c:ext>
              </c:extLst>
            </c:dLbl>
            <c:dLbl>
              <c:idx val="6"/>
              <c:layout>
                <c:manualLayout>
                  <c:x val="0"/>
                  <c:y val="7.7586224451585001E-2"/>
                </c:manualLayout>
              </c:layout>
              <c:tx>
                <c:rich>
                  <a:bodyPr/>
                  <a:lstStyle/>
                  <a:p>
                    <a:r>
                      <a:rPr lang="en-US"/>
                      <a:t>63</a:t>
                    </a:r>
                  </a:p>
                  <a:p>
                    <a:r>
                      <a:rPr lang="en-US"/>
                      <a:t>25.2%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C2F-48BE-99A9-23F996C526C8}"/>
                </c:ext>
              </c:extLst>
            </c:dLbl>
            <c:dLbl>
              <c:idx val="7"/>
              <c:layout>
                <c:manualLayout>
                  <c:x val="-1.34690739415139E-3"/>
                  <c:y val="8.6206916057316396E-2"/>
                </c:manualLayout>
              </c:layout>
              <c:tx>
                <c:rich>
                  <a:bodyPr/>
                  <a:lstStyle/>
                  <a:p>
                    <a:r>
                      <a:rPr lang="en-US"/>
                      <a:t>114</a:t>
                    </a:r>
                  </a:p>
                  <a:p>
                    <a:r>
                      <a:rPr lang="en-US"/>
                      <a:t>45.6%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C2F-48BE-99A9-23F996C526C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Hoja3!$B$1:$I$1</c:f>
              <c:strCache>
                <c:ptCount val="8"/>
                <c:pt idx="0">
                  <c:v>Te cansas con frecuencia</c:v>
                </c:pt>
                <c:pt idx="1">
                  <c:v>Actuas impulsivamente y sin pensar en  las consecuencias de tus actos</c:v>
                </c:pt>
                <c:pt idx="2">
                  <c:v>Actuas impulsivamente con frecuencia</c:v>
                </c:pt>
                <c:pt idx="3">
                  <c:v>Tienes dificultades para concentrarte</c:v>
                </c:pt>
                <c:pt idx="4">
                  <c:v>Tienes dificultades para dormir</c:v>
                </c:pt>
                <c:pt idx="5">
                  <c:v>Sientes que aveces pierdes control de ti mismo y terminas peleando</c:v>
                </c:pt>
                <c:pt idx="6">
                  <c:v>Tienes dificultad para seguir instrucciones</c:v>
                </c:pt>
                <c:pt idx="7">
                  <c:v>Eres una persona nerviosa de las que no pueden estar sentadas mucho tiempo</c:v>
                </c:pt>
              </c:strCache>
            </c:strRef>
          </c:cat>
          <c:val>
            <c:numRef>
              <c:f>Hoja3!$B$2:$I$2</c:f>
              <c:numCache>
                <c:formatCode>General</c:formatCode>
                <c:ptCount val="8"/>
                <c:pt idx="0">
                  <c:v>97</c:v>
                </c:pt>
                <c:pt idx="1">
                  <c:v>115</c:v>
                </c:pt>
                <c:pt idx="2">
                  <c:v>101</c:v>
                </c:pt>
                <c:pt idx="3">
                  <c:v>119</c:v>
                </c:pt>
                <c:pt idx="4">
                  <c:v>88</c:v>
                </c:pt>
                <c:pt idx="5">
                  <c:v>90</c:v>
                </c:pt>
                <c:pt idx="6">
                  <c:v>63</c:v>
                </c:pt>
                <c:pt idx="7">
                  <c:v>114</c:v>
                </c:pt>
              </c:numCache>
            </c:numRef>
          </c:val>
          <c:extLst>
            <c:ext xmlns:c16="http://schemas.microsoft.com/office/drawing/2014/chart" uri="{C3380CC4-5D6E-409C-BE32-E72D297353CC}">
              <c16:uniqueId val="{00000008-FC2F-48BE-99A9-23F996C526C8}"/>
            </c:ext>
          </c:extLst>
        </c:ser>
        <c:ser>
          <c:idx val="1"/>
          <c:order val="1"/>
          <c:tx>
            <c:strRef>
              <c:f>Hoja3!$A$3</c:f>
              <c:strCache>
                <c:ptCount val="1"/>
                <c:pt idx="0">
                  <c:v>NO</c:v>
                </c:pt>
              </c:strCache>
            </c:strRef>
          </c:tx>
          <c:spPr>
            <a:solidFill>
              <a:srgbClr val="FF66FF"/>
            </a:solidFill>
          </c:spPr>
          <c:invertIfNegative val="0"/>
          <c:dLbls>
            <c:dLbl>
              <c:idx val="0"/>
              <c:layout>
                <c:manualLayout>
                  <c:x val="-1.3469073941514899E-3"/>
                  <c:y val="8.3333352188739496E-2"/>
                </c:manualLayout>
              </c:layout>
              <c:tx>
                <c:rich>
                  <a:bodyPr/>
                  <a:lstStyle/>
                  <a:p>
                    <a:r>
                      <a:rPr lang="en-US"/>
                      <a:t>153</a:t>
                    </a:r>
                  </a:p>
                  <a:p>
                    <a:r>
                      <a:rPr lang="en-US"/>
                      <a:t>61.2%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C2F-48BE-99A9-23F996C526C8}"/>
                </c:ext>
              </c:extLst>
            </c:dLbl>
            <c:dLbl>
              <c:idx val="1"/>
              <c:layout>
                <c:manualLayout>
                  <c:x val="0"/>
                  <c:y val="8.6206916057316493E-2"/>
                </c:manualLayout>
              </c:layout>
              <c:tx>
                <c:rich>
                  <a:bodyPr/>
                  <a:lstStyle/>
                  <a:p>
                    <a:r>
                      <a:rPr lang="en-US"/>
                      <a:t>135</a:t>
                    </a:r>
                  </a:p>
                  <a:p>
                    <a:r>
                      <a:rPr lang="en-US"/>
                      <a:t>54%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C2F-48BE-99A9-23F996C526C8}"/>
                </c:ext>
              </c:extLst>
            </c:dLbl>
            <c:dLbl>
              <c:idx val="2"/>
              <c:layout>
                <c:manualLayout>
                  <c:x val="0"/>
                  <c:y val="9.1954043794471099E-2"/>
                </c:manualLayout>
              </c:layout>
              <c:tx>
                <c:rich>
                  <a:bodyPr/>
                  <a:lstStyle/>
                  <a:p>
                    <a:r>
                      <a:rPr lang="en-US"/>
                      <a:t>149</a:t>
                    </a:r>
                  </a:p>
                  <a:p>
                    <a:r>
                      <a:rPr lang="en-US"/>
                      <a:t>59.6%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C2F-48BE-99A9-23F996C526C8}"/>
                </c:ext>
              </c:extLst>
            </c:dLbl>
            <c:dLbl>
              <c:idx val="3"/>
              <c:layout>
                <c:manualLayout>
                  <c:x val="1.3468013468013499E-3"/>
                  <c:y val="8.3333352188739496E-2"/>
                </c:manualLayout>
              </c:layout>
              <c:tx>
                <c:rich>
                  <a:bodyPr/>
                  <a:lstStyle/>
                  <a:p>
                    <a:r>
                      <a:rPr lang="en-US"/>
                      <a:t>131</a:t>
                    </a:r>
                  </a:p>
                  <a:p>
                    <a:r>
                      <a:rPr lang="en-US"/>
                      <a:t>52.4%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FC2F-48BE-99A9-23F996C526C8}"/>
                </c:ext>
              </c:extLst>
            </c:dLbl>
            <c:dLbl>
              <c:idx val="4"/>
              <c:layout>
                <c:manualLayout>
                  <c:x val="-1.3468013468013499E-3"/>
                  <c:y val="8.6206916057316493E-2"/>
                </c:manualLayout>
              </c:layout>
              <c:tx>
                <c:rich>
                  <a:bodyPr/>
                  <a:lstStyle/>
                  <a:p>
                    <a:r>
                      <a:rPr lang="en-US"/>
                      <a:t>162</a:t>
                    </a:r>
                  </a:p>
                  <a:p>
                    <a:r>
                      <a:rPr lang="en-US"/>
                      <a:t>64.8%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C2F-48BE-99A9-23F996C526C8}"/>
                </c:ext>
              </c:extLst>
            </c:dLbl>
            <c:dLbl>
              <c:idx val="5"/>
              <c:layout>
                <c:manualLayout>
                  <c:x val="0"/>
                  <c:y val="8.3333352188739496E-2"/>
                </c:manualLayout>
              </c:layout>
              <c:tx>
                <c:rich>
                  <a:bodyPr/>
                  <a:lstStyle/>
                  <a:p>
                    <a:r>
                      <a:rPr lang="en-US"/>
                      <a:t>160</a:t>
                    </a:r>
                  </a:p>
                  <a:p>
                    <a:r>
                      <a:rPr lang="en-US"/>
                      <a:t>64%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FC2F-48BE-99A9-23F996C526C8}"/>
                </c:ext>
              </c:extLst>
            </c:dLbl>
            <c:dLbl>
              <c:idx val="6"/>
              <c:layout>
                <c:manualLayout>
                  <c:x val="-1.3469073941514899E-3"/>
                  <c:y val="8.6206916057316493E-2"/>
                </c:manualLayout>
              </c:layout>
              <c:tx>
                <c:rich>
                  <a:bodyPr/>
                  <a:lstStyle/>
                  <a:p>
                    <a:r>
                      <a:rPr lang="en-US"/>
                      <a:t>187</a:t>
                    </a:r>
                  </a:p>
                  <a:p>
                    <a:r>
                      <a:rPr lang="en-US"/>
                      <a:t>74.8%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FC2F-48BE-99A9-23F996C526C8}"/>
                </c:ext>
              </c:extLst>
            </c:dLbl>
            <c:dLbl>
              <c:idx val="7"/>
              <c:layout>
                <c:manualLayout>
                  <c:x val="0"/>
                  <c:y val="8.6206916057316493E-2"/>
                </c:manualLayout>
              </c:layout>
              <c:tx>
                <c:rich>
                  <a:bodyPr/>
                  <a:lstStyle/>
                  <a:p>
                    <a:r>
                      <a:rPr lang="en-US"/>
                      <a:t>136</a:t>
                    </a:r>
                  </a:p>
                  <a:p>
                    <a:r>
                      <a:rPr lang="en-US"/>
                      <a:t>54.4%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FC2F-48BE-99A9-23F996C526C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Hoja3!$B$1:$I$1</c:f>
              <c:strCache>
                <c:ptCount val="8"/>
                <c:pt idx="0">
                  <c:v>Te cansas con frecuencia</c:v>
                </c:pt>
                <c:pt idx="1">
                  <c:v>Actuas impulsivamente y sin pensar en  las consecuencias de tus actos</c:v>
                </c:pt>
                <c:pt idx="2">
                  <c:v>Actuas impulsivamente con frecuencia</c:v>
                </c:pt>
                <c:pt idx="3">
                  <c:v>Tienes dificultades para concentrarte</c:v>
                </c:pt>
                <c:pt idx="4">
                  <c:v>Tienes dificultades para dormir</c:v>
                </c:pt>
                <c:pt idx="5">
                  <c:v>Sientes que aveces pierdes control de ti mismo y terminas peleando</c:v>
                </c:pt>
                <c:pt idx="6">
                  <c:v>Tienes dificultad para seguir instrucciones</c:v>
                </c:pt>
                <c:pt idx="7">
                  <c:v>Eres una persona nerviosa de las que no pueden estar sentadas mucho tiempo</c:v>
                </c:pt>
              </c:strCache>
            </c:strRef>
          </c:cat>
          <c:val>
            <c:numRef>
              <c:f>Hoja3!$B$3:$I$3</c:f>
              <c:numCache>
                <c:formatCode>General</c:formatCode>
                <c:ptCount val="8"/>
                <c:pt idx="0">
                  <c:v>153</c:v>
                </c:pt>
                <c:pt idx="1">
                  <c:v>135</c:v>
                </c:pt>
                <c:pt idx="2">
                  <c:v>149</c:v>
                </c:pt>
                <c:pt idx="3">
                  <c:v>131</c:v>
                </c:pt>
                <c:pt idx="4">
                  <c:v>162</c:v>
                </c:pt>
                <c:pt idx="5">
                  <c:v>160</c:v>
                </c:pt>
                <c:pt idx="6">
                  <c:v>187</c:v>
                </c:pt>
                <c:pt idx="7">
                  <c:v>136</c:v>
                </c:pt>
              </c:numCache>
            </c:numRef>
          </c:val>
          <c:extLst>
            <c:ext xmlns:c16="http://schemas.microsoft.com/office/drawing/2014/chart" uri="{C3380CC4-5D6E-409C-BE32-E72D297353CC}">
              <c16:uniqueId val="{00000011-FC2F-48BE-99A9-23F996C526C8}"/>
            </c:ext>
          </c:extLst>
        </c:ser>
        <c:dLbls>
          <c:showLegendKey val="0"/>
          <c:showVal val="0"/>
          <c:showCatName val="0"/>
          <c:showSerName val="0"/>
          <c:showPercent val="0"/>
          <c:showBubbleSize val="0"/>
        </c:dLbls>
        <c:gapWidth val="75"/>
        <c:overlap val="-25"/>
        <c:axId val="2117515208"/>
        <c:axId val="2117518152"/>
      </c:barChart>
      <c:catAx>
        <c:axId val="2117515208"/>
        <c:scaling>
          <c:orientation val="minMax"/>
        </c:scaling>
        <c:delete val="0"/>
        <c:axPos val="b"/>
        <c:numFmt formatCode="General" sourceLinked="0"/>
        <c:majorTickMark val="none"/>
        <c:minorTickMark val="none"/>
        <c:tickLblPos val="nextTo"/>
        <c:crossAx val="2117518152"/>
        <c:crosses val="autoZero"/>
        <c:auto val="1"/>
        <c:lblAlgn val="ctr"/>
        <c:lblOffset val="100"/>
        <c:noMultiLvlLbl val="0"/>
      </c:catAx>
      <c:valAx>
        <c:axId val="2117518152"/>
        <c:scaling>
          <c:orientation val="minMax"/>
        </c:scaling>
        <c:delete val="0"/>
        <c:axPos val="l"/>
        <c:majorGridlines/>
        <c:numFmt formatCode="General" sourceLinked="1"/>
        <c:majorTickMark val="none"/>
        <c:minorTickMark val="none"/>
        <c:tickLblPos val="nextTo"/>
        <c:spPr>
          <a:ln w="9525">
            <a:noFill/>
          </a:ln>
        </c:spPr>
        <c:crossAx val="2117515208"/>
        <c:crosses val="autoZero"/>
        <c:crossBetween val="between"/>
      </c:valAx>
    </c:plotArea>
    <c:legend>
      <c:legendPos val="b"/>
      <c:overlay val="0"/>
    </c:legend>
    <c:plotVisOnly val="1"/>
    <c:dispBlanksAs val="gap"/>
    <c:showDLblsOverMax val="0"/>
  </c:chart>
  <c:spPr>
    <a:solidFill>
      <a:schemeClr val="lt1"/>
    </a:solidFill>
    <a:ln w="25400" cap="flat" cmpd="sng" algn="ctr">
      <a:solidFill>
        <a:schemeClr val="accent4"/>
      </a:solidFill>
      <a:prstDash val="solid"/>
    </a:ln>
    <a:effectLst/>
  </c:spPr>
  <c:txPr>
    <a:bodyPr/>
    <a:lstStyle/>
    <a:p>
      <a:pPr>
        <a:defRPr>
          <a:solidFill>
            <a:schemeClr val="dk1"/>
          </a:solidFill>
          <a:latin typeface="+mn-lt"/>
          <a:ea typeface="+mn-ea"/>
          <a:cs typeface="+mn-cs"/>
        </a:defRPr>
      </a:pPr>
      <a:endParaRPr lang="es-MX"/>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0.77104</cdr:x>
      <cdr:y>0.31633</cdr:y>
    </cdr:from>
    <cdr:to>
      <cdr:x>1</cdr:x>
      <cdr:y>0.56803</cdr:y>
    </cdr:to>
    <cdr:sp macro="" textlink="">
      <cdr:nvSpPr>
        <cdr:cNvPr id="2" name="1 CuadroTexto"/>
        <cdr:cNvSpPr txBox="1"/>
      </cdr:nvSpPr>
      <cdr:spPr>
        <a:xfrm xmlns:a="http://schemas.openxmlformats.org/drawingml/2006/main">
          <a:off x="4362451" y="885825"/>
          <a:ext cx="1295400" cy="7048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1100"/>
            <a:t>¿Tienes</a:t>
          </a:r>
          <a:r>
            <a:rPr lang="es-MX" sz="1100" baseline="0"/>
            <a:t> dificultades para concentrarte?</a:t>
          </a:r>
          <a:endParaRPr lang="es-MX" sz="1100"/>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2016-09-11T00:00:00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b:Source>
    <b:Tag>OMS01</b:Tag>
    <b:SourceType>InternetSite</b:SourceType>
    <b:Guid>{E61836B9-1B1D-407B-926D-D5432C17EBA7}</b:Guid>
    <b:Author>
      <b:Author>
        <b:NameList>
          <b:Person>
            <b:Last>OMS</b:Last>
          </b:Person>
        </b:NameList>
      </b:Author>
    </b:Author>
    <b:Title>organizacion mundial de la salud</b:Title>
    <b:Year>2001</b:Year>
    <b:YearAccessed>2014</b:YearAccessed>
    <b:MonthAccessed>novienbre</b:MonthAccessed>
    <b:DayAccessed>21</b:DayAccessed>
    <b:URL>http:/www.who.int/features/qa/562/es/</b:URL>
    <b:RefOrder>2</b:RefOrder>
  </b:Source>
  <b:Source>
    <b:Tag>MAR04</b:Tag>
    <b:SourceType>Book</b:SourceType>
    <b:Guid>{E3DA0113-5F76-417F-84C4-8E555CE80530}</b:Guid>
    <b:Author>
      <b:Author>
        <b:NameList>
          <b:Person>
            <b:Last>SANZ</b:Last>
            <b:First>MARDOMINGO</b:First>
          </b:Person>
        </b:NameList>
      </b:Author>
    </b:Author>
    <b:Title>PSIQUIATRIA DEL NIÑO Y ADOLESCENTE </b:Title>
    <b:Year>2004</b:Year>
    <b:City>ESPAÑA </b:City>
    <b:RefOrder>3</b:RefOrder>
  </b:Source>
  <b:Source>
    <b:Tag>Hog10</b:Tag>
    <b:SourceType>Book</b:SourceType>
    <b:Guid>{CD85BAEF-40E8-416E-97EE-D2340756384E}</b:Guid>
    <b:Author>
      <b:Author>
        <b:NameList>
          <b:Person>
            <b:Last>Hoggk</b:Last>
            <b:First>Michael</b:First>
            <b:Middle>A. y Vaugha, Graham M.</b:Middle>
          </b:Person>
        </b:NameList>
      </b:Author>
    </b:Author>
    <b:Title>Psicología Social</b:Title>
    <b:Year>2010</b:Year>
    <b:City>Madrid España</b:City>
    <b:Publisher>Médica Panamericana</b:Publisher>
    <b:RefOrder>4</b:RefOrder>
  </b:Source>
  <b:Source>
    <b:Tag>REM00</b:Tag>
    <b:SourceType>Book</b:SourceType>
    <b:Guid>{AB4F86F6-9DE5-4071-9D9D-78BE613BC97F}</b:Guid>
    <b:Author>
      <b:Author>
        <b:NameList>
          <b:Person>
            <b:Last>BARRON</b:Last>
            <b:First>REMEDIOS</b:First>
            <b:Middle>GONZALES</b:Middle>
          </b:Person>
        </b:NameList>
      </b:Author>
    </b:Author>
    <b:Title>PSICOPATOLOGIA DEL NIÑO Y EL ADOLESCENTE </b:Title>
    <b:Year>2000</b:Year>
    <b:City>MADRID PSICOLOGIA PRIRAMIDE </b:City>
    <b:RefOrder>5</b:RefOrder>
  </b:Source>
  <b:Source>
    <b:Tag>Ibá04</b:Tag>
    <b:SourceType>Book</b:SourceType>
    <b:Guid>{D1501E83-2E73-4554-A111-0A8C5E8B31AB}</b:Guid>
    <b:Author>
      <b:Author>
        <b:NameList>
          <b:Person>
            <b:Last>Tomàs</b:Last>
            <b:First>Ibáñez</b:First>
            <b:Middle>Gracia</b:Middle>
          </b:Person>
        </b:NameList>
      </b:Author>
    </b:Author>
    <b:Title> Introducción a la psicología social</b:Title>
    <b:Year>2004</b:Year>
    <b:City>Barcelona</b:City>
    <b:Publisher>UOC</b:Publisher>
    <b:RefOrder>6</b:RefOrder>
  </b:Source>
  <b:Source xmlns:b="http://schemas.openxmlformats.org/officeDocument/2006/bibliography">
    <b:Tag>Org16</b:Tag>
    <b:SourceType>InternetSite</b:SourceType>
    <b:Guid>{391000C9-A5BC-4F41-8D9F-C23F06D9F708}</b:Guid>
    <b:Title>salud en los adolescentes</b:Title>
    <b:Author>
      <b:Author>
        <b:NameList>
          <b:Person>
            <b:Last>Salud</b:Last>
            <b:First>Organizacion</b:First>
            <b:Middle>Mundial de</b:Middle>
          </b:Person>
        </b:NameList>
      </b:Author>
    </b:Author>
    <b:InternetSiteTitle>Organizacion Mundial de la Salud</b:InternetSiteTitle>
    <b:YearAccessed>2016</b:YearAccessed>
    <b:MonthAccessed>Marzo</b:MonthAccessed>
    <b:DayAccessed>12</b:DayAccessed>
    <b:URL>http://www.who.int/topics/adolescent_health/es/</b:URL>
    <b:RefOrder>7</b:RefOrder>
  </b:Source>
  <b:Source>
    <b:Tag>Ang94</b:Tag>
    <b:SourceType>Book</b:SourceType>
    <b:Guid>{A99C8A6E-AE05-4BD3-8A7F-63F7F986E91E}</b:Guid>
    <b:Title>Psicologia del Adolescencia </b:Title>
    <b:Year>1994</b:Year>
    <b:Author>
      <b:Author>
        <b:NameList>
          <b:Person>
            <b:Last>Baztán</b:Last>
            <b:First>Angel</b:First>
            <b:Middle>Aguirre</b:Middle>
          </b:Person>
        </b:NameList>
      </b:Author>
    </b:Author>
    <b:City>Barcelona, España </b:City>
    <b:Publisher>Boixareu, Universitaria "marcombo"</b:Publisher>
    <b:RefOrder>8</b:RefOrder>
  </b:Source>
  <b:Source>
    <b:Tag>Cla08</b:Tag>
    <b:SourceType>Book</b:SourceType>
    <b:Guid>{66C73107-16ED-4913-9285-F0B1B0C01ADA}</b:Guid>
    <b:Author>
      <b:Author>
        <b:NameList>
          <b:Person>
            <b:Last>Stern</b:Last>
            <b:First>Claudio</b:First>
          </b:Person>
        </b:NameList>
      </b:Author>
    </b:Author>
    <b:Title>Adolescentes en Mexico </b:Title>
    <b:Year>2008</b:Year>
    <b:City>México </b:City>
    <b:Publisher>Colegio de México, Population Council </b:Publisher>
    <b:RefOrder>9</b:RefOrder>
  </b:Source>
  <b:Source>
    <b:Tag>CON10</b:Tag>
    <b:SourceType>Report</b:SourceType>
    <b:Guid>{44ED9DA3-BEBE-4799-9AAD-DC301A9B3F23}</b:Guid>
    <b:Title>LA SITUACION ACTUAL DE LOS JOVENES</b:Title>
    <b:Year>2010</b:Year>
    <b:City>México D,F</b:City>
    <b:Publisher>Serie de documentos Tecnicos </b:Publisher>
    <b:Author>
      <b:Author>
        <b:NameList>
          <b:Person>
            <b:Last>CONAPO</b:Last>
          </b:Person>
        </b:NameList>
      </b:Author>
    </b:Author>
    <b:CountryRegion>México </b:CountryRegion>
    <b:RefOrder>10</b:RefOrder>
  </b:Source>
  <b:Source>
    <b:Tag>Ana06</b:Tag>
    <b:SourceType>Report</b:SourceType>
    <b:Guid>{39A3867E-6C50-4D3B-AB84-2FFFC3076916}</b:Guid>
    <b:Author>
      <b:Author>
        <b:NameList>
          <b:Person>
            <b:Last>Monroy</b:Last>
            <b:First>Anameli</b:First>
          </b:Person>
        </b:NameList>
      </b:Author>
    </b:Author>
    <b:Title>Salud y sexualidad en la adolescencia y juventud</b:Title>
    <b:Year>2006</b:Year>
    <b:Publisher>Pax Mexico</b:Publisher>
    <b:City>Mexico</b:City>
    <b:RefOrder>11</b:RefOrder>
  </b:Source>
  <b:Source>
    <b:Tag>Car12</b:Tag>
    <b:SourceType>Book</b:SourceType>
    <b:Guid>{9E8EE455-2BD7-422C-BE2E-D2357FCEBFFB}</b:Guid>
    <b:Author>
      <b:Author>
        <b:NameList>
          <b:Person>
            <b:Last>J.Craig</b:Last>
            <b:First>Grace</b:First>
          </b:Person>
        </b:NameList>
      </b:Author>
    </b:Author>
    <b:Title>Desarrollo Psicologico</b:Title>
    <b:Year>2012</b:Year>
    <b:City>Mexico</b:City>
    <b:Publisher>Pearson Educación</b:Publisher>
    <b:RefOrder>12</b:RefOrder>
  </b:Source>
  <b:Source>
    <b:Tag>Oms15</b:Tag>
    <b:SourceType>JournalArticle</b:SourceType>
    <b:Guid>{67F1BC26-BC93-4548-8D6F-495ADDFA2F26}</b:Guid>
    <b:Title>Epidemiologia del adolescente</b:Title>
    <b:Year>2015</b:Year>
    <b:Author>
      <b:Author>
        <b:NameList>
          <b:Person>
            <b:Last>Oms</b:Last>
          </b:Person>
        </b:NameList>
      </b:Author>
    </b:Author>
    <b:JournalName>adolescencia y Juventud</b:JournalName>
    <b:Pages>23-24</b:Pages>
    <b:RefOrder>13</b:RefOrder>
  </b:Source>
  <b:Source>
    <b:Tag>Pat13</b:Tag>
    <b:SourceType>JournalArticle</b:SourceType>
    <b:Guid>{234B4525-D31A-42E3-B5B9-88FCA0055D64}</b:Guid>
    <b:Author>
      <b:Author>
        <b:NameList>
          <b:Person>
            <b:Last>Sequeida</b:Last>
            <b:First>Patricia</b:First>
            <b:Middle>Masalan Julia</b:Middle>
          </b:Person>
        </b:NameList>
      </b:Author>
    </b:Author>
    <b:Title>Sueño en escolarres y adolescentes, su importancia y promocion a travéz de programas educativos </b:Title>
    <b:JournalName>SCielo Revista Chilena de Pediatria </b:JournalName>
    <b:Year>2013</b:Year>
    <b:Pages>8</b:Pages>
    <b:RefOrder>14</b:RefOrder>
  </b:Source>
  <b:Source>
    <b:Tag>Dra13</b:Tag>
    <b:SourceType>JournalArticle</b:SourceType>
    <b:Guid>{CB39814C-BA8C-4C74-8294-A84508F24E28}</b:Guid>
    <b:Author>
      <b:Author>
        <b:NameList>
          <b:Person>
            <b:Last>Marulanda</b:Last>
            <b:First>Dra.</b:First>
            <b:Middle>Flor Angela Tobón</b:Middle>
          </b:Person>
        </b:NameList>
      </b:Author>
    </b:Author>
    <b:Title>Caracteristicas del estado de salud mental de Jovenes en condiciones vulnerables</b:Title>
    <b:JournalName>Revista cubana en enfermeria</b:JournalName>
    <b:Year>2013</b:Year>
    <b:Pages>4</b:Pages>
    <b:RefOrder>15</b:RefOrder>
  </b:Source>
  <b:Source>
    <b:Tag>Bel15</b:Tag>
    <b:SourceType>JournalArticle</b:SourceType>
    <b:Guid>{03DCB324-DF0F-4F59-86F8-F1E75D260F15}</b:Guid>
    <b:Author>
      <b:Author>
        <b:NameList>
          <b:Person>
            <b:Last>Aguila</b:Last>
            <b:First>Belkis</b:First>
            <b:Middle>Alfonso</b:Middle>
          </b:Person>
        </b:NameList>
      </b:Author>
    </b:Author>
    <b:Title>Academic Stress</b:Title>
    <b:JournalName>2</b:JournalName>
    <b:Year>2015</b:Year>
    <b:Pages>6</b:Pages>
    <b:RefOrder>16</b:RefOrder>
  </b:Source>
  <b:Source>
    <b:Tag>Gon</b:Tag>
    <b:SourceType>JournalArticle</b:SourceType>
    <b:Guid>{896AAE68-9622-4053-A97F-8A9C8421F992}</b:Guid>
    <b:Author>
      <b:Author>
        <b:NameList>
          <b:Person>
            <b:Last>Gonzalez</b:Last>
            <b:First>Eugenio</b:First>
          </b:Person>
        </b:NameList>
      </b:Author>
      <b:BookAuthor>
        <b:NameList>
          <b:Person>
            <b:Last>Eugenio</b:Last>
            <b:First>Gonzalez</b:First>
          </b:Person>
        </b:NameList>
      </b:BookAuthor>
    </b:Author>
    <b:Title>Educar en la Afectividad</b:Title>
    <b:JournalName>Universidad complutese Madrid</b:JournalName>
    <b:Pages>1-14</b:Pages>
    <b:RefOrder>1</b:RefOrder>
  </b:Source>
  <b:Source>
    <b:Tag>UNI10</b:Tag>
    <b:SourceType>Report</b:SourceType>
    <b:Guid>{DCAC1E0F-5AC2-4B95-972F-CF053BCBF653}</b:Guid>
    <b:Title>La adolescencia</b:Title>
    <b:Year>2010</b:Year>
    <b:Author>
      <b:Author>
        <b:NameList>
          <b:Person>
            <b:Last>UNICEF</b:Last>
          </b:Person>
        </b:NameList>
      </b:Author>
    </b:Author>
    <b:City>Mexico</b:City>
    <b:RefOrder>17</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4DF86C-87B4-4359-A96F-B49DF01D4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26</Pages>
  <Words>6640</Words>
  <Characters>36526</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43080</CharactersWithSpaces>
  <SharedDoc>false</SharedDoc>
  <HLinks>
    <vt:vector size="24" baseType="variant">
      <vt:variant>
        <vt:i4>5308425</vt:i4>
      </vt:variant>
      <vt:variant>
        <vt:i4>18</vt:i4>
      </vt:variant>
      <vt:variant>
        <vt:i4>0</vt:i4>
      </vt:variant>
      <vt:variant>
        <vt:i4>5</vt:i4>
      </vt:variant>
      <vt:variant>
        <vt:lpwstr>http://www.who.inte/.feautures/qa/562es/</vt:lpwstr>
      </vt:variant>
      <vt:variant>
        <vt:lpwstr/>
      </vt:variant>
      <vt:variant>
        <vt:i4>786454</vt:i4>
      </vt:variant>
      <vt:variant>
        <vt:i4>15</vt:i4>
      </vt:variant>
      <vt:variant>
        <vt:i4>0</vt:i4>
      </vt:variant>
      <vt:variant>
        <vt:i4>5</vt:i4>
      </vt:variant>
      <vt:variant>
        <vt:lpwstr>http://www.who.int/maternal_child_adolescent/topics/adolescence/mental_health/es/</vt:lpwstr>
      </vt:variant>
      <vt:variant>
        <vt:lpwstr/>
      </vt:variant>
      <vt:variant>
        <vt:i4>7078012</vt:i4>
      </vt:variant>
      <vt:variant>
        <vt:i4>12</vt:i4>
      </vt:variant>
      <vt:variant>
        <vt:i4>0</vt:i4>
      </vt:variant>
      <vt:variant>
        <vt:i4>5</vt:i4>
      </vt:variant>
      <vt:variant>
        <vt:lpwstr>http://www.who.inte/topics/adolescent_ healt /es/</vt:lpwstr>
      </vt:variant>
      <vt:variant>
        <vt:lpwstr/>
      </vt:variant>
      <vt:variant>
        <vt:i4>917565</vt:i4>
      </vt:variant>
      <vt:variant>
        <vt:i4>0</vt:i4>
      </vt:variant>
      <vt:variant>
        <vt:i4>0</vt:i4>
      </vt:variant>
      <vt:variant>
        <vt:i4>5</vt:i4>
      </vt:variant>
      <vt:variant>
        <vt:lpwstr>mailto:restevezr@hotmail.com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PROTOCOLO DE INVESTIGACION APLICADA A ENFERMERIA</dc:subject>
  <dc:creator>ACESOR: Dr. en C. S RAFAEL ANTONIO ESTÉVEZ RAMOS                                                          ALUMNA: IRIARTE BENNETTS MARIA TERESA</dc:creator>
  <cp:lastModifiedBy>Naira Niktè Santillan</cp:lastModifiedBy>
  <cp:revision>5</cp:revision>
  <cp:lastPrinted>2018-10-18T23:17:00Z</cp:lastPrinted>
  <dcterms:created xsi:type="dcterms:W3CDTF">2018-10-17T13:00:00Z</dcterms:created>
  <dcterms:modified xsi:type="dcterms:W3CDTF">2018-10-18T23:18:00Z</dcterms:modified>
</cp:coreProperties>
</file>