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4CA2" w14:textId="328109CE" w:rsidR="00F32947" w:rsidRPr="000F3FD3" w:rsidRDefault="00244B91" w:rsidP="000F3FD3">
      <w:pPr>
        <w:pStyle w:val="Ttulo2"/>
        <w:spacing w:line="276" w:lineRule="auto"/>
        <w:jc w:val="right"/>
        <w:rPr>
          <w:rFonts w:ascii="Calibri" w:hAnsi="Calibri" w:cs="Calibri"/>
          <w:bCs w:val="0"/>
          <w:i w:val="0"/>
          <w:iCs w:val="0"/>
          <w:color w:val="000000" w:themeColor="text1"/>
          <w:sz w:val="36"/>
          <w:szCs w:val="36"/>
          <w:shd w:val="solid" w:color="FFFFFF" w:fill="auto"/>
          <w:lang w:val="es-MX" w:eastAsia="ru-RU"/>
        </w:rPr>
      </w:pPr>
      <w:r w:rsidRPr="000F3FD3">
        <w:rPr>
          <w:rFonts w:ascii="Calibri" w:hAnsi="Calibri" w:cs="Calibri"/>
          <w:bCs w:val="0"/>
          <w:i w:val="0"/>
          <w:iCs w:val="0"/>
          <w:color w:val="000000" w:themeColor="text1"/>
          <w:sz w:val="36"/>
          <w:szCs w:val="36"/>
          <w:shd w:val="solid" w:color="FFFFFF" w:fill="auto"/>
          <w:lang w:val="es-MX" w:eastAsia="ru-RU"/>
        </w:rPr>
        <w:t>Estré</w:t>
      </w:r>
      <w:r w:rsidR="00365A9C" w:rsidRPr="000F3FD3">
        <w:rPr>
          <w:rFonts w:ascii="Calibri" w:hAnsi="Calibri" w:cs="Calibri"/>
          <w:bCs w:val="0"/>
          <w:i w:val="0"/>
          <w:iCs w:val="0"/>
          <w:color w:val="000000" w:themeColor="text1"/>
          <w:sz w:val="36"/>
          <w:szCs w:val="36"/>
          <w:shd w:val="solid" w:color="FFFFFF" w:fill="auto"/>
          <w:lang w:val="es-MX" w:eastAsia="ru-RU"/>
        </w:rPr>
        <w:t>s y estilos de a</w:t>
      </w:r>
      <w:r w:rsidR="00D270E1" w:rsidRPr="000F3FD3">
        <w:rPr>
          <w:rFonts w:ascii="Calibri" w:hAnsi="Calibri" w:cs="Calibri"/>
          <w:bCs w:val="0"/>
          <w:i w:val="0"/>
          <w:iCs w:val="0"/>
          <w:color w:val="000000" w:themeColor="text1"/>
          <w:sz w:val="36"/>
          <w:szCs w:val="36"/>
          <w:shd w:val="solid" w:color="FFFFFF" w:fill="auto"/>
          <w:lang w:val="es-MX" w:eastAsia="ru-RU"/>
        </w:rPr>
        <w:t>frontamiento</w:t>
      </w:r>
      <w:r w:rsidR="006F7EF0" w:rsidRPr="000F3FD3">
        <w:rPr>
          <w:rFonts w:ascii="Calibri" w:hAnsi="Calibri" w:cs="Calibri"/>
          <w:bCs w:val="0"/>
          <w:i w:val="0"/>
          <w:iCs w:val="0"/>
          <w:color w:val="000000" w:themeColor="text1"/>
          <w:sz w:val="36"/>
          <w:szCs w:val="36"/>
          <w:shd w:val="solid" w:color="FFFFFF" w:fill="auto"/>
          <w:lang w:val="es-MX" w:eastAsia="ru-RU"/>
        </w:rPr>
        <w:t xml:space="preserve"> </w:t>
      </w:r>
      <w:r w:rsidR="00860A13" w:rsidRPr="000F3FD3">
        <w:rPr>
          <w:rFonts w:ascii="Calibri" w:hAnsi="Calibri" w:cs="Calibri"/>
          <w:bCs w:val="0"/>
          <w:i w:val="0"/>
          <w:iCs w:val="0"/>
          <w:color w:val="000000" w:themeColor="text1"/>
          <w:sz w:val="36"/>
          <w:szCs w:val="36"/>
          <w:shd w:val="solid" w:color="FFFFFF" w:fill="auto"/>
          <w:lang w:val="es-MX" w:eastAsia="ru-RU"/>
        </w:rPr>
        <w:t>d</w:t>
      </w:r>
      <w:r w:rsidR="006F7EF0" w:rsidRPr="000F3FD3">
        <w:rPr>
          <w:rFonts w:ascii="Calibri" w:hAnsi="Calibri" w:cs="Calibri"/>
          <w:bCs w:val="0"/>
          <w:i w:val="0"/>
          <w:iCs w:val="0"/>
          <w:color w:val="000000" w:themeColor="text1"/>
          <w:sz w:val="36"/>
          <w:szCs w:val="36"/>
          <w:shd w:val="solid" w:color="FFFFFF" w:fill="auto"/>
          <w:lang w:val="es-MX" w:eastAsia="ru-RU"/>
        </w:rPr>
        <w:t xml:space="preserve">e las </w:t>
      </w:r>
      <w:r w:rsidR="00365A9C" w:rsidRPr="000F3FD3">
        <w:rPr>
          <w:rFonts w:ascii="Calibri" w:hAnsi="Calibri" w:cs="Calibri"/>
          <w:bCs w:val="0"/>
          <w:i w:val="0"/>
          <w:iCs w:val="0"/>
          <w:color w:val="000000" w:themeColor="text1"/>
          <w:sz w:val="36"/>
          <w:szCs w:val="36"/>
          <w:shd w:val="solid" w:color="FFFFFF" w:fill="auto"/>
          <w:lang w:val="es-MX" w:eastAsia="ru-RU"/>
        </w:rPr>
        <w:t>e</w:t>
      </w:r>
      <w:r w:rsidR="006F7EF0" w:rsidRPr="000F3FD3">
        <w:rPr>
          <w:rFonts w:ascii="Calibri" w:hAnsi="Calibri" w:cs="Calibri"/>
          <w:bCs w:val="0"/>
          <w:i w:val="0"/>
          <w:iCs w:val="0"/>
          <w:color w:val="000000" w:themeColor="text1"/>
          <w:sz w:val="36"/>
          <w:szCs w:val="36"/>
          <w:shd w:val="solid" w:color="FFFFFF" w:fill="auto"/>
          <w:lang w:val="es-MX" w:eastAsia="ru-RU"/>
        </w:rPr>
        <w:t>nfermeras</w:t>
      </w:r>
      <w:r w:rsidR="00AF76BB" w:rsidRPr="000F3FD3">
        <w:rPr>
          <w:rFonts w:ascii="Calibri" w:hAnsi="Calibri" w:cs="Calibri"/>
          <w:bCs w:val="0"/>
          <w:i w:val="0"/>
          <w:iCs w:val="0"/>
          <w:color w:val="000000" w:themeColor="text1"/>
          <w:sz w:val="36"/>
          <w:szCs w:val="36"/>
          <w:shd w:val="solid" w:color="FFFFFF" w:fill="auto"/>
          <w:lang w:val="es-MX" w:eastAsia="ru-RU"/>
        </w:rPr>
        <w:t xml:space="preserve"> </w:t>
      </w:r>
      <w:r w:rsidR="00644C51" w:rsidRPr="000F3FD3">
        <w:rPr>
          <w:rFonts w:ascii="Calibri" w:hAnsi="Calibri" w:cs="Calibri"/>
          <w:bCs w:val="0"/>
          <w:i w:val="0"/>
          <w:iCs w:val="0"/>
          <w:color w:val="000000" w:themeColor="text1"/>
          <w:sz w:val="36"/>
          <w:szCs w:val="36"/>
          <w:shd w:val="solid" w:color="FFFFFF" w:fill="auto"/>
          <w:lang w:val="es-MX" w:eastAsia="ru-RU"/>
        </w:rPr>
        <w:t>de un hospital</w:t>
      </w:r>
      <w:r w:rsidR="00860A13" w:rsidRPr="000F3FD3">
        <w:rPr>
          <w:rFonts w:ascii="Calibri" w:hAnsi="Calibri" w:cs="Calibri"/>
          <w:bCs w:val="0"/>
          <w:i w:val="0"/>
          <w:iCs w:val="0"/>
          <w:color w:val="000000" w:themeColor="text1"/>
          <w:sz w:val="36"/>
          <w:szCs w:val="36"/>
          <w:shd w:val="solid" w:color="FFFFFF" w:fill="auto"/>
          <w:lang w:val="es-MX" w:eastAsia="ru-RU"/>
        </w:rPr>
        <w:t xml:space="preserve"> en</w:t>
      </w:r>
      <w:r w:rsidR="00AF76BB" w:rsidRPr="000F3FD3">
        <w:rPr>
          <w:rFonts w:ascii="Calibri" w:hAnsi="Calibri" w:cs="Calibri"/>
          <w:bCs w:val="0"/>
          <w:i w:val="0"/>
          <w:iCs w:val="0"/>
          <w:color w:val="000000" w:themeColor="text1"/>
          <w:sz w:val="36"/>
          <w:szCs w:val="36"/>
          <w:shd w:val="solid" w:color="FFFFFF" w:fill="auto"/>
          <w:lang w:val="es-MX" w:eastAsia="ru-RU"/>
        </w:rPr>
        <w:t xml:space="preserve"> Veracruz</w:t>
      </w:r>
    </w:p>
    <w:p w14:paraId="2385811A" w14:textId="346A0BF1" w:rsidR="00860A13" w:rsidRPr="000F3FD3" w:rsidRDefault="00D270E1" w:rsidP="000F3FD3">
      <w:pPr>
        <w:pStyle w:val="HTMLconformatoprevio"/>
        <w:shd w:val="clear" w:color="auto" w:fill="FFFFFF"/>
        <w:jc w:val="right"/>
        <w:rPr>
          <w:rFonts w:ascii="Calibri" w:hAnsi="Calibri" w:cs="Calibri"/>
          <w:b/>
          <w:color w:val="000000" w:themeColor="text1"/>
          <w:sz w:val="36"/>
          <w:szCs w:val="36"/>
          <w:shd w:val="solid" w:color="FFFFFF" w:fill="auto"/>
          <w:lang w:eastAsia="ru-RU"/>
        </w:rPr>
      </w:pPr>
      <w:r w:rsidRPr="000F3FD3">
        <w:rPr>
          <w:rFonts w:ascii="Calibri" w:hAnsi="Calibri" w:cs="Calibri"/>
          <w:b/>
          <w:color w:val="000000" w:themeColor="text1"/>
          <w:sz w:val="36"/>
          <w:szCs w:val="36"/>
          <w:shd w:val="solid" w:color="FFFFFF" w:fill="auto"/>
          <w:lang w:eastAsia="ru-RU"/>
        </w:rPr>
        <w:t xml:space="preserve">                      </w:t>
      </w:r>
    </w:p>
    <w:p w14:paraId="0674C297" w14:textId="063B24C7" w:rsidR="0082650A" w:rsidRDefault="00365A9C" w:rsidP="000F3FD3">
      <w:pPr>
        <w:pStyle w:val="HTMLconformatoprevio"/>
        <w:shd w:val="clear" w:color="auto" w:fill="FFFFFF"/>
        <w:spacing w:line="276" w:lineRule="auto"/>
        <w:jc w:val="right"/>
        <w:rPr>
          <w:rFonts w:ascii="Calibri" w:hAnsi="Calibri" w:cs="Calibri"/>
          <w:b/>
          <w:i/>
          <w:color w:val="000000" w:themeColor="text1"/>
          <w:sz w:val="28"/>
          <w:szCs w:val="36"/>
          <w:shd w:val="solid" w:color="FFFFFF" w:fill="auto"/>
          <w:lang w:eastAsia="ru-RU"/>
        </w:rPr>
      </w:pPr>
      <w:r w:rsidRPr="000F3FD3">
        <w:rPr>
          <w:rFonts w:ascii="Calibri" w:hAnsi="Calibri" w:cs="Calibri"/>
          <w:b/>
          <w:i/>
          <w:color w:val="000000" w:themeColor="text1"/>
          <w:sz w:val="28"/>
          <w:szCs w:val="36"/>
          <w:shd w:val="solid" w:color="FFFFFF" w:fill="auto"/>
          <w:lang w:eastAsia="ru-RU"/>
        </w:rPr>
        <w:t>Stress and confronting s</w:t>
      </w:r>
      <w:r w:rsidR="00964BF9" w:rsidRPr="000F3FD3">
        <w:rPr>
          <w:rFonts w:ascii="Calibri" w:hAnsi="Calibri" w:cs="Calibri"/>
          <w:b/>
          <w:i/>
          <w:color w:val="000000" w:themeColor="text1"/>
          <w:sz w:val="28"/>
          <w:szCs w:val="36"/>
          <w:shd w:val="solid" w:color="FFFFFF" w:fill="auto"/>
          <w:lang w:eastAsia="ru-RU"/>
        </w:rPr>
        <w:t>tyles</w:t>
      </w:r>
      <w:r w:rsidR="00D270E1" w:rsidRPr="000F3FD3">
        <w:rPr>
          <w:rFonts w:ascii="Calibri" w:hAnsi="Calibri" w:cs="Calibri"/>
          <w:b/>
          <w:i/>
          <w:color w:val="000000" w:themeColor="text1"/>
          <w:sz w:val="28"/>
          <w:szCs w:val="36"/>
          <w:shd w:val="solid" w:color="FFFFFF" w:fill="auto"/>
          <w:lang w:eastAsia="ru-RU"/>
        </w:rPr>
        <w:t xml:space="preserve"> </w:t>
      </w:r>
      <w:r w:rsidR="00860A13" w:rsidRPr="000F3FD3">
        <w:rPr>
          <w:rFonts w:ascii="Calibri" w:hAnsi="Calibri" w:cs="Calibri"/>
          <w:b/>
          <w:i/>
          <w:color w:val="000000" w:themeColor="text1"/>
          <w:sz w:val="28"/>
          <w:szCs w:val="36"/>
          <w:shd w:val="solid" w:color="FFFFFF" w:fill="auto"/>
          <w:lang w:eastAsia="ru-RU"/>
        </w:rPr>
        <w:t>o</w:t>
      </w:r>
      <w:r w:rsidR="0082650A" w:rsidRPr="000F3FD3">
        <w:rPr>
          <w:rFonts w:ascii="Calibri" w:hAnsi="Calibri" w:cs="Calibri"/>
          <w:b/>
          <w:i/>
          <w:color w:val="000000" w:themeColor="text1"/>
          <w:sz w:val="28"/>
          <w:szCs w:val="36"/>
          <w:shd w:val="solid" w:color="FFFFFF" w:fill="auto"/>
          <w:lang w:eastAsia="ru-RU"/>
        </w:rPr>
        <w:t>f the nurses of a hospital</w:t>
      </w:r>
      <w:r w:rsidR="00860A13" w:rsidRPr="000F3FD3">
        <w:rPr>
          <w:rFonts w:ascii="Calibri" w:hAnsi="Calibri" w:cs="Calibri"/>
          <w:b/>
          <w:i/>
          <w:color w:val="000000" w:themeColor="text1"/>
          <w:sz w:val="28"/>
          <w:szCs w:val="36"/>
          <w:shd w:val="solid" w:color="FFFFFF" w:fill="auto"/>
          <w:lang w:eastAsia="ru-RU"/>
        </w:rPr>
        <w:t xml:space="preserve"> in</w:t>
      </w:r>
      <w:r w:rsidR="0082650A" w:rsidRPr="000F3FD3">
        <w:rPr>
          <w:rFonts w:ascii="Calibri" w:hAnsi="Calibri" w:cs="Calibri"/>
          <w:b/>
          <w:i/>
          <w:color w:val="000000" w:themeColor="text1"/>
          <w:sz w:val="28"/>
          <w:szCs w:val="36"/>
          <w:shd w:val="solid" w:color="FFFFFF" w:fill="auto"/>
          <w:lang w:eastAsia="ru-RU"/>
        </w:rPr>
        <w:t xml:space="preserve"> Veracruz</w:t>
      </w:r>
    </w:p>
    <w:p w14:paraId="25FEABAE" w14:textId="5D051C18" w:rsidR="000F3FD3" w:rsidRPr="000F3FD3" w:rsidRDefault="000F3FD3" w:rsidP="000F3FD3">
      <w:pPr>
        <w:pStyle w:val="HTMLconformatoprevio"/>
        <w:shd w:val="clear" w:color="auto" w:fill="FFFFFF"/>
        <w:spacing w:line="276" w:lineRule="auto"/>
        <w:jc w:val="right"/>
        <w:rPr>
          <w:rFonts w:ascii="Times New Roman" w:hAnsi="Times New Roman" w:cs="Times New Roman"/>
          <w:b/>
          <w:bCs/>
          <w:i/>
          <w:iCs/>
          <w:szCs w:val="24"/>
          <w:lang w:val="x-none" w:eastAsia="en-US"/>
        </w:rPr>
      </w:pPr>
      <w:r>
        <w:rPr>
          <w:rFonts w:ascii="Times New Roman" w:hAnsi="Times New Roman" w:cs="Times New Roman"/>
          <w:b/>
          <w:bCs/>
          <w:i/>
          <w:iCs/>
          <w:szCs w:val="24"/>
          <w:lang w:val="x-none" w:eastAsia="en-US"/>
        </w:rPr>
        <w:br/>
      </w:r>
      <w:r w:rsidRPr="000F3FD3">
        <w:rPr>
          <w:rFonts w:ascii="Calibri" w:hAnsi="Calibri" w:cs="Calibri"/>
          <w:b/>
          <w:i/>
          <w:color w:val="000000" w:themeColor="text1"/>
          <w:sz w:val="28"/>
          <w:szCs w:val="36"/>
          <w:shd w:val="solid" w:color="FFFFFF" w:fill="auto"/>
          <w:lang w:eastAsia="ru-RU"/>
        </w:rPr>
        <w:t>Esforço e estilos de enfrentamento de enfermeiras em um hospital em Veracruz</w:t>
      </w:r>
    </w:p>
    <w:p w14:paraId="3E34B7D5" w14:textId="14331F9C" w:rsidR="00D270E1" w:rsidRPr="000F3FD3" w:rsidRDefault="00D270E1" w:rsidP="00D270E1">
      <w:pPr>
        <w:rPr>
          <w:rFonts w:ascii="Times New Roman" w:hAnsi="Times New Roman"/>
          <w:b/>
          <w:sz w:val="24"/>
          <w:lang w:val="en-US"/>
        </w:rPr>
      </w:pPr>
    </w:p>
    <w:p w14:paraId="1AAB0B5B" w14:textId="5D99E192" w:rsidR="00791786" w:rsidRPr="000F3FD3" w:rsidRDefault="00791786" w:rsidP="000F3FD3">
      <w:pPr>
        <w:jc w:val="right"/>
        <w:rPr>
          <w:rStyle w:val="Hipervnculo"/>
          <w:rFonts w:cs="Calibri"/>
          <w:noProof/>
          <w:color w:val="FF0000"/>
          <w:u w:val="none"/>
          <w:lang w:val="es-ES"/>
        </w:rPr>
      </w:pPr>
      <w:r w:rsidRPr="000F3FD3">
        <w:rPr>
          <w:rFonts w:cs="Calibri"/>
          <w:b/>
          <w:noProof/>
          <w:sz w:val="24"/>
          <w:szCs w:val="24"/>
          <w:lang w:val="es-ES"/>
        </w:rPr>
        <w:t>León Noris Martha Lilia</w:t>
      </w:r>
      <w:r w:rsidR="000F3FD3">
        <w:rPr>
          <w:rFonts w:cs="Calibri"/>
          <w:b/>
          <w:noProof/>
          <w:sz w:val="24"/>
          <w:szCs w:val="24"/>
          <w:lang w:val="es-ES"/>
        </w:rPr>
        <w:br/>
      </w:r>
      <w:r w:rsidRPr="000F3FD3">
        <w:rPr>
          <w:rFonts w:cs="Calibri"/>
          <w:noProof/>
          <w:sz w:val="24"/>
          <w:szCs w:val="24"/>
          <w:lang w:val="es-ES"/>
        </w:rPr>
        <w:t>Universidad Veracruzana</w:t>
      </w:r>
      <w:r w:rsidR="000F3FD3" w:rsidRPr="000F3FD3">
        <w:rPr>
          <w:rFonts w:cs="Calibri"/>
          <w:noProof/>
          <w:sz w:val="24"/>
          <w:szCs w:val="24"/>
          <w:lang w:val="es-ES"/>
        </w:rPr>
        <w:t>, México</w:t>
      </w:r>
      <w:r w:rsidR="000F3FD3">
        <w:rPr>
          <w:rFonts w:cs="Calibri"/>
          <w:noProof/>
          <w:sz w:val="24"/>
          <w:szCs w:val="24"/>
          <w:lang w:val="es-ES"/>
        </w:rPr>
        <w:br/>
      </w:r>
      <w:hyperlink r:id="rId8" w:history="1">
        <w:r w:rsidRPr="000F3FD3">
          <w:rPr>
            <w:rStyle w:val="Hipervnculo"/>
            <w:rFonts w:cs="Calibri"/>
            <w:noProof/>
            <w:color w:val="FF0000"/>
            <w:sz w:val="24"/>
            <w:u w:val="none"/>
            <w:lang w:val="es-ES"/>
          </w:rPr>
          <w:t>mleon@uv.mx</w:t>
        </w:r>
      </w:hyperlink>
    </w:p>
    <w:p w14:paraId="18C221B3" w14:textId="6B257C59" w:rsidR="007E3E91" w:rsidRPr="000F3FD3" w:rsidRDefault="00244B91" w:rsidP="000F3FD3">
      <w:pPr>
        <w:jc w:val="right"/>
        <w:rPr>
          <w:rStyle w:val="Hipervnculo"/>
          <w:rFonts w:cs="Calibri"/>
          <w:noProof/>
          <w:color w:val="FF0000"/>
          <w:u w:val="none"/>
          <w:lang w:val="es-ES"/>
        </w:rPr>
      </w:pPr>
      <w:r w:rsidRPr="000F3FD3">
        <w:rPr>
          <w:rFonts w:cs="Calibri"/>
          <w:b/>
          <w:noProof/>
          <w:sz w:val="24"/>
          <w:szCs w:val="24"/>
          <w:lang w:val="es-ES"/>
        </w:rPr>
        <w:t>López González Javier</w:t>
      </w:r>
      <w:r w:rsidR="000F3FD3">
        <w:rPr>
          <w:rFonts w:cs="Calibri"/>
          <w:b/>
          <w:noProof/>
          <w:sz w:val="24"/>
          <w:szCs w:val="24"/>
          <w:lang w:val="es-ES"/>
        </w:rPr>
        <w:br/>
      </w:r>
      <w:r w:rsidR="000F3FD3" w:rsidRPr="000F3FD3">
        <w:rPr>
          <w:rFonts w:cs="Calibri"/>
          <w:noProof/>
          <w:sz w:val="24"/>
          <w:szCs w:val="24"/>
          <w:lang w:val="es-ES"/>
        </w:rPr>
        <w:t>Universidad Veracruzana, México</w:t>
      </w:r>
      <w:r w:rsidR="000F3FD3">
        <w:rPr>
          <w:rFonts w:cs="Calibri"/>
          <w:noProof/>
          <w:sz w:val="24"/>
          <w:szCs w:val="24"/>
          <w:lang w:val="es-ES"/>
        </w:rPr>
        <w:br/>
      </w:r>
      <w:hyperlink r:id="rId9" w:history="1">
        <w:r w:rsidR="007E3E91" w:rsidRPr="000F3FD3">
          <w:rPr>
            <w:rStyle w:val="Hipervnculo"/>
            <w:rFonts w:cs="Calibri"/>
            <w:noProof/>
            <w:color w:val="FF0000"/>
            <w:sz w:val="24"/>
            <w:u w:val="none"/>
            <w:lang w:val="es-ES"/>
          </w:rPr>
          <w:t>jalopez@uv.mx</w:t>
        </w:r>
      </w:hyperlink>
    </w:p>
    <w:p w14:paraId="0F7B61E5" w14:textId="590CCAAE" w:rsidR="002E031D" w:rsidRPr="000F3FD3" w:rsidRDefault="00504867" w:rsidP="000F3FD3">
      <w:pPr>
        <w:jc w:val="right"/>
        <w:rPr>
          <w:rStyle w:val="Hipervnculo"/>
          <w:rFonts w:cs="Calibri"/>
          <w:noProof/>
          <w:color w:val="FF0000"/>
          <w:u w:val="none"/>
          <w:lang w:val="es-ES"/>
        </w:rPr>
      </w:pPr>
      <w:r w:rsidRPr="000F3FD3">
        <w:rPr>
          <w:rFonts w:cs="Calibri"/>
          <w:b/>
          <w:noProof/>
          <w:sz w:val="24"/>
          <w:szCs w:val="24"/>
          <w:lang w:val="es-ES"/>
        </w:rPr>
        <w:t>Mayra Hellen Posadas Tello</w:t>
      </w:r>
      <w:r w:rsidR="000F3FD3">
        <w:rPr>
          <w:rFonts w:cs="Calibri"/>
          <w:b/>
          <w:noProof/>
          <w:sz w:val="24"/>
          <w:szCs w:val="24"/>
          <w:lang w:val="es-ES"/>
        </w:rPr>
        <w:br/>
      </w:r>
      <w:r w:rsidR="000F3FD3" w:rsidRPr="000F3FD3">
        <w:rPr>
          <w:rFonts w:cs="Calibri"/>
          <w:noProof/>
          <w:sz w:val="24"/>
          <w:szCs w:val="24"/>
          <w:lang w:val="es-ES"/>
        </w:rPr>
        <w:t>Universidad Veracruzana, México</w:t>
      </w:r>
      <w:r w:rsidR="000F3FD3">
        <w:rPr>
          <w:rFonts w:cs="Calibri"/>
          <w:noProof/>
          <w:sz w:val="24"/>
          <w:szCs w:val="24"/>
          <w:lang w:val="es-ES"/>
        </w:rPr>
        <w:br/>
      </w:r>
      <w:hyperlink r:id="rId10" w:history="1">
        <w:r w:rsidR="002E031D" w:rsidRPr="000F3FD3">
          <w:rPr>
            <w:rStyle w:val="Hipervnculo"/>
            <w:rFonts w:cs="Calibri"/>
            <w:noProof/>
            <w:color w:val="FF0000"/>
            <w:sz w:val="24"/>
            <w:u w:val="none"/>
            <w:lang w:val="es-ES"/>
          </w:rPr>
          <w:t>mposadas@uv.mx</w:t>
        </w:r>
      </w:hyperlink>
    </w:p>
    <w:p w14:paraId="1FA1A271" w14:textId="0B847B0F" w:rsidR="009B360C" w:rsidRPr="000F3FD3" w:rsidRDefault="00504867" w:rsidP="000F3FD3">
      <w:pPr>
        <w:jc w:val="right"/>
        <w:rPr>
          <w:rStyle w:val="Hipervnculo"/>
          <w:rFonts w:cs="Calibri"/>
          <w:noProof/>
          <w:color w:val="FF0000"/>
          <w:sz w:val="24"/>
          <w:u w:val="none"/>
          <w:lang w:val="es-ES"/>
        </w:rPr>
      </w:pPr>
      <w:r w:rsidRPr="000F3FD3">
        <w:rPr>
          <w:rFonts w:cs="Calibri"/>
          <w:b/>
          <w:noProof/>
          <w:sz w:val="24"/>
          <w:szCs w:val="24"/>
          <w:lang w:val="es-ES"/>
        </w:rPr>
        <w:t>Leticia Gutiérrez Serrano</w:t>
      </w:r>
      <w:r w:rsidR="000F3FD3">
        <w:rPr>
          <w:rFonts w:cs="Calibri"/>
          <w:b/>
          <w:noProof/>
          <w:sz w:val="24"/>
          <w:szCs w:val="24"/>
          <w:lang w:val="es-ES"/>
        </w:rPr>
        <w:br/>
      </w:r>
      <w:r w:rsidR="000F3FD3" w:rsidRPr="000F3FD3">
        <w:rPr>
          <w:rFonts w:cs="Calibri"/>
          <w:noProof/>
          <w:sz w:val="24"/>
          <w:szCs w:val="24"/>
          <w:lang w:val="es-ES"/>
        </w:rPr>
        <w:t>Universidad Veracruzana, México</w:t>
      </w:r>
      <w:r w:rsidR="000F3FD3">
        <w:rPr>
          <w:rFonts w:cs="Calibri"/>
          <w:noProof/>
          <w:sz w:val="24"/>
          <w:szCs w:val="24"/>
          <w:lang w:val="es-ES"/>
        </w:rPr>
        <w:br/>
      </w:r>
      <w:r w:rsidRPr="000F3FD3">
        <w:rPr>
          <w:rStyle w:val="Hipervnculo"/>
          <w:rFonts w:cs="Calibri"/>
          <w:noProof/>
          <w:color w:val="FF0000"/>
          <w:sz w:val="24"/>
          <w:u w:val="none"/>
          <w:lang w:val="es-ES"/>
        </w:rPr>
        <w:t>legutierrez@uv.mx</w:t>
      </w:r>
    </w:p>
    <w:p w14:paraId="686B3A9A" w14:textId="7F1F353E" w:rsidR="00BF4285" w:rsidRPr="000F3FD3" w:rsidRDefault="00815B72" w:rsidP="000F3FD3">
      <w:pPr>
        <w:jc w:val="right"/>
        <w:rPr>
          <w:rStyle w:val="Hipervnculo"/>
          <w:rFonts w:cs="Calibri"/>
          <w:noProof/>
          <w:color w:val="FF0000"/>
          <w:u w:val="none"/>
          <w:lang w:val="es-ES"/>
        </w:rPr>
      </w:pPr>
      <w:r w:rsidRPr="000F3FD3">
        <w:rPr>
          <w:rFonts w:cs="Calibri"/>
          <w:b/>
          <w:noProof/>
          <w:sz w:val="24"/>
          <w:szCs w:val="24"/>
          <w:lang w:val="es-ES"/>
        </w:rPr>
        <w:t>Sarmiento Vega E. Salvador</w:t>
      </w:r>
      <w:r w:rsidR="000F3FD3">
        <w:rPr>
          <w:rFonts w:cs="Calibri"/>
          <w:b/>
          <w:noProof/>
          <w:sz w:val="24"/>
          <w:szCs w:val="24"/>
          <w:lang w:val="es-ES"/>
        </w:rPr>
        <w:br/>
      </w:r>
      <w:r w:rsidR="000F3FD3" w:rsidRPr="000F3FD3">
        <w:rPr>
          <w:rFonts w:cs="Calibri"/>
          <w:noProof/>
          <w:sz w:val="24"/>
          <w:szCs w:val="24"/>
          <w:lang w:val="es-ES"/>
        </w:rPr>
        <w:t>Universidad Veracruzana, México</w:t>
      </w:r>
      <w:r w:rsidR="000F3FD3">
        <w:rPr>
          <w:rFonts w:cs="Calibri"/>
          <w:noProof/>
          <w:sz w:val="24"/>
          <w:szCs w:val="24"/>
          <w:lang w:val="es-ES"/>
        </w:rPr>
        <w:br/>
      </w:r>
      <w:hyperlink r:id="rId11" w:history="1">
        <w:r w:rsidRPr="000F3FD3">
          <w:rPr>
            <w:rStyle w:val="Hipervnculo"/>
            <w:rFonts w:cs="Calibri"/>
            <w:noProof/>
            <w:color w:val="FF0000"/>
            <w:sz w:val="24"/>
            <w:u w:val="none"/>
            <w:lang w:val="es-ES"/>
          </w:rPr>
          <w:t>Ssarmiento@uv.mx</w:t>
        </w:r>
      </w:hyperlink>
    </w:p>
    <w:p w14:paraId="205CFDB5" w14:textId="77777777" w:rsidR="00641753" w:rsidRDefault="000F3FD3" w:rsidP="000F3FD3">
      <w:pPr>
        <w:spacing w:after="0" w:line="360" w:lineRule="auto"/>
        <w:rPr>
          <w:rFonts w:eastAsia="Times New Roman" w:cs="Calibri"/>
          <w:b/>
          <w:color w:val="000000" w:themeColor="text1"/>
          <w:sz w:val="28"/>
          <w:szCs w:val="28"/>
          <w:lang w:val="es-ES" w:eastAsia="es-ES"/>
        </w:rPr>
      </w:pPr>
      <w:r>
        <w:rPr>
          <w:rFonts w:ascii="Times New Roman" w:hAnsi="Times New Roman"/>
          <w:b/>
          <w:sz w:val="24"/>
          <w:szCs w:val="24"/>
        </w:rPr>
        <w:br/>
      </w:r>
    </w:p>
    <w:p w14:paraId="383D0BFB" w14:textId="77777777" w:rsidR="00641753" w:rsidRDefault="00641753" w:rsidP="000F3FD3">
      <w:pPr>
        <w:spacing w:after="0" w:line="360" w:lineRule="auto"/>
        <w:rPr>
          <w:rFonts w:eastAsia="Times New Roman" w:cs="Calibri"/>
          <w:b/>
          <w:color w:val="000000" w:themeColor="text1"/>
          <w:sz w:val="28"/>
          <w:szCs w:val="28"/>
          <w:lang w:val="es-ES" w:eastAsia="es-ES"/>
        </w:rPr>
      </w:pPr>
    </w:p>
    <w:p w14:paraId="671CA13B" w14:textId="77777777" w:rsidR="00641753" w:rsidRDefault="00641753" w:rsidP="000F3FD3">
      <w:pPr>
        <w:spacing w:after="0" w:line="360" w:lineRule="auto"/>
        <w:rPr>
          <w:rFonts w:eastAsia="Times New Roman" w:cs="Calibri"/>
          <w:b/>
          <w:color w:val="000000" w:themeColor="text1"/>
          <w:sz w:val="28"/>
          <w:szCs w:val="28"/>
          <w:lang w:val="es-ES" w:eastAsia="es-ES"/>
        </w:rPr>
      </w:pPr>
    </w:p>
    <w:p w14:paraId="641FA7DF" w14:textId="77777777" w:rsidR="00641753" w:rsidRDefault="00641753" w:rsidP="000F3FD3">
      <w:pPr>
        <w:spacing w:after="0" w:line="360" w:lineRule="auto"/>
        <w:rPr>
          <w:rFonts w:eastAsia="Times New Roman" w:cs="Calibri"/>
          <w:b/>
          <w:color w:val="000000" w:themeColor="text1"/>
          <w:sz w:val="28"/>
          <w:szCs w:val="28"/>
          <w:lang w:val="es-ES" w:eastAsia="es-ES"/>
        </w:rPr>
      </w:pPr>
    </w:p>
    <w:p w14:paraId="714FA0CA" w14:textId="77777777" w:rsidR="00641753" w:rsidRDefault="00641753" w:rsidP="000F3FD3">
      <w:pPr>
        <w:spacing w:after="0" w:line="360" w:lineRule="auto"/>
        <w:rPr>
          <w:rFonts w:eastAsia="Times New Roman" w:cs="Calibri"/>
          <w:b/>
          <w:color w:val="000000" w:themeColor="text1"/>
          <w:sz w:val="28"/>
          <w:szCs w:val="28"/>
          <w:lang w:val="es-ES" w:eastAsia="es-ES"/>
        </w:rPr>
      </w:pPr>
    </w:p>
    <w:p w14:paraId="27A23F39" w14:textId="2D780B20" w:rsidR="00BF4285" w:rsidRPr="000F3FD3" w:rsidRDefault="00BF4285" w:rsidP="000F3FD3">
      <w:pPr>
        <w:spacing w:after="0" w:line="360" w:lineRule="auto"/>
        <w:rPr>
          <w:rFonts w:eastAsia="Times New Roman" w:cs="Calibri"/>
          <w:b/>
          <w:color w:val="000000" w:themeColor="text1"/>
          <w:sz w:val="28"/>
          <w:szCs w:val="28"/>
          <w:lang w:val="es-ES" w:eastAsia="es-ES"/>
        </w:rPr>
      </w:pPr>
      <w:r w:rsidRPr="000F3FD3">
        <w:rPr>
          <w:rFonts w:eastAsia="Times New Roman" w:cs="Calibri"/>
          <w:b/>
          <w:color w:val="000000" w:themeColor="text1"/>
          <w:sz w:val="28"/>
          <w:szCs w:val="28"/>
          <w:lang w:val="es-ES" w:eastAsia="es-ES"/>
        </w:rPr>
        <w:lastRenderedPageBreak/>
        <w:t>Resumen</w:t>
      </w:r>
    </w:p>
    <w:p w14:paraId="78BD6552" w14:textId="1EE225E6" w:rsidR="00BF4285" w:rsidRPr="000F3FD3" w:rsidRDefault="00BF4285" w:rsidP="000F3FD3">
      <w:pPr>
        <w:spacing w:before="240" w:line="360" w:lineRule="auto"/>
        <w:jc w:val="both"/>
        <w:rPr>
          <w:rFonts w:ascii="Times New Roman" w:hAnsi="Times New Roman"/>
        </w:rPr>
      </w:pPr>
      <w:r w:rsidRPr="00622E2B">
        <w:rPr>
          <w:rFonts w:ascii="Times New Roman" w:hAnsi="Times New Roman"/>
          <w:sz w:val="24"/>
          <w:szCs w:val="24"/>
        </w:rPr>
        <w:t xml:space="preserve">Hoy en día el estrés se ha convertido en un problema de salud para los individuos por diversas situaciones como la inseguridad, </w:t>
      </w:r>
      <w:r w:rsidR="007F47BB">
        <w:rPr>
          <w:rFonts w:ascii="Times New Roman" w:hAnsi="Times New Roman"/>
          <w:sz w:val="24"/>
          <w:szCs w:val="24"/>
        </w:rPr>
        <w:t>la economía personal</w:t>
      </w:r>
      <w:r w:rsidRPr="00622E2B">
        <w:rPr>
          <w:rFonts w:ascii="Times New Roman" w:hAnsi="Times New Roman"/>
          <w:sz w:val="24"/>
          <w:szCs w:val="24"/>
        </w:rPr>
        <w:t>,</w:t>
      </w:r>
      <w:r w:rsidR="007F47BB">
        <w:rPr>
          <w:rFonts w:ascii="Times New Roman" w:hAnsi="Times New Roman"/>
          <w:sz w:val="24"/>
          <w:szCs w:val="24"/>
        </w:rPr>
        <w:t xml:space="preserve"> los</w:t>
      </w:r>
      <w:r w:rsidRPr="00622E2B">
        <w:rPr>
          <w:rFonts w:ascii="Times New Roman" w:hAnsi="Times New Roman"/>
          <w:sz w:val="24"/>
          <w:szCs w:val="24"/>
        </w:rPr>
        <w:t xml:space="preserve"> divorcios</w:t>
      </w:r>
      <w:r w:rsidR="007F47BB">
        <w:rPr>
          <w:rFonts w:ascii="Times New Roman" w:hAnsi="Times New Roman"/>
          <w:sz w:val="24"/>
          <w:szCs w:val="24"/>
        </w:rPr>
        <w:t xml:space="preserve"> y, sobre todo, </w:t>
      </w:r>
      <w:r w:rsidR="00197698">
        <w:rPr>
          <w:rFonts w:ascii="Times New Roman" w:hAnsi="Times New Roman"/>
          <w:sz w:val="24"/>
          <w:szCs w:val="24"/>
        </w:rPr>
        <w:t xml:space="preserve">el entorno laboral. </w:t>
      </w:r>
      <w:r w:rsidRPr="00622E2B">
        <w:rPr>
          <w:rFonts w:ascii="Times New Roman" w:hAnsi="Times New Roman"/>
          <w:sz w:val="24"/>
          <w:szCs w:val="24"/>
        </w:rPr>
        <w:t>Uno de estos sectores laborales es el hospitalario donde las necesidades de la sociedad por problemas de enfermedades han llevado a un incremento de pacientes en cuidados intensivos</w:t>
      </w:r>
      <w:r w:rsidR="007F47BB">
        <w:rPr>
          <w:rFonts w:ascii="Times New Roman" w:hAnsi="Times New Roman"/>
          <w:sz w:val="24"/>
          <w:szCs w:val="24"/>
        </w:rPr>
        <w:t>,</w:t>
      </w:r>
      <w:r w:rsidRPr="00622E2B">
        <w:rPr>
          <w:rFonts w:ascii="Times New Roman" w:hAnsi="Times New Roman"/>
          <w:sz w:val="24"/>
          <w:szCs w:val="24"/>
        </w:rPr>
        <w:t xml:space="preserve"> propiciando que muchos profesionistas del sector salud tengan que afrontar diversos problemas para su solución.</w:t>
      </w:r>
      <w:r w:rsidR="007F47BB">
        <w:rPr>
          <w:rFonts w:ascii="Times New Roman" w:hAnsi="Times New Roman"/>
          <w:sz w:val="24"/>
          <w:szCs w:val="24"/>
        </w:rPr>
        <w:t xml:space="preserve"> </w:t>
      </w:r>
      <w:r w:rsidRPr="00622E2B">
        <w:rPr>
          <w:rFonts w:ascii="Times New Roman" w:hAnsi="Times New Roman"/>
          <w:sz w:val="24"/>
          <w:szCs w:val="24"/>
        </w:rPr>
        <w:t xml:space="preserve">Por ello, el objetivo de este estudio fue determinar el estrés y los </w:t>
      </w:r>
      <w:r>
        <w:rPr>
          <w:rFonts w:ascii="Times New Roman" w:hAnsi="Times New Roman"/>
          <w:sz w:val="24"/>
          <w:szCs w:val="24"/>
        </w:rPr>
        <w:t>estilos de afrontamiento</w:t>
      </w:r>
      <w:r w:rsidRPr="00622E2B">
        <w:rPr>
          <w:rFonts w:ascii="Times New Roman" w:hAnsi="Times New Roman"/>
          <w:sz w:val="24"/>
          <w:szCs w:val="24"/>
        </w:rPr>
        <w:t xml:space="preserve"> </w:t>
      </w:r>
      <w:r w:rsidRPr="00F1337B">
        <w:rPr>
          <w:rFonts w:ascii="Times New Roman" w:hAnsi="Times New Roman"/>
          <w:sz w:val="24"/>
          <w:szCs w:val="24"/>
        </w:rPr>
        <w:t>del personal de enfermería</w:t>
      </w:r>
      <w:r>
        <w:rPr>
          <w:rFonts w:ascii="Times New Roman" w:hAnsi="Times New Roman"/>
          <w:sz w:val="24"/>
          <w:szCs w:val="24"/>
        </w:rPr>
        <w:t xml:space="preserve"> de</w:t>
      </w:r>
      <w:r w:rsidR="0002273D">
        <w:rPr>
          <w:rFonts w:ascii="Times New Roman" w:hAnsi="Times New Roman"/>
          <w:sz w:val="24"/>
          <w:szCs w:val="24"/>
        </w:rPr>
        <w:t xml:space="preserve"> cuidados </w:t>
      </w:r>
      <w:r w:rsidR="0002273D" w:rsidRPr="00743A8F">
        <w:rPr>
          <w:rFonts w:ascii="Times New Roman" w:hAnsi="Times New Roman"/>
          <w:sz w:val="24"/>
          <w:szCs w:val="24"/>
        </w:rPr>
        <w:t xml:space="preserve">intensivos de un </w:t>
      </w:r>
      <w:r w:rsidR="007F47BB">
        <w:rPr>
          <w:rFonts w:ascii="Times New Roman" w:hAnsi="Times New Roman"/>
          <w:sz w:val="24"/>
          <w:szCs w:val="24"/>
        </w:rPr>
        <w:t>h</w:t>
      </w:r>
      <w:r w:rsidRPr="00743A8F">
        <w:rPr>
          <w:rFonts w:ascii="Times New Roman" w:hAnsi="Times New Roman"/>
          <w:sz w:val="24"/>
          <w:szCs w:val="24"/>
        </w:rPr>
        <w:t xml:space="preserve">ospital </w:t>
      </w:r>
      <w:r w:rsidR="007F47BB">
        <w:rPr>
          <w:rFonts w:ascii="Times New Roman" w:hAnsi="Times New Roman"/>
          <w:sz w:val="24"/>
          <w:szCs w:val="24"/>
        </w:rPr>
        <w:t>en</w:t>
      </w:r>
      <w:r w:rsidR="007F47BB" w:rsidRPr="00743A8F">
        <w:rPr>
          <w:rFonts w:ascii="Times New Roman" w:hAnsi="Times New Roman"/>
          <w:sz w:val="24"/>
          <w:szCs w:val="24"/>
        </w:rPr>
        <w:t xml:space="preserve"> </w:t>
      </w:r>
      <w:r w:rsidR="0002273D" w:rsidRPr="00743A8F">
        <w:rPr>
          <w:rFonts w:ascii="Times New Roman" w:hAnsi="Times New Roman"/>
          <w:sz w:val="24"/>
          <w:szCs w:val="24"/>
        </w:rPr>
        <w:t>Veracruz Puerto.</w:t>
      </w:r>
      <w:r w:rsidR="007F47BB">
        <w:rPr>
          <w:rFonts w:ascii="Times New Roman" w:hAnsi="Times New Roman"/>
          <w:sz w:val="24"/>
          <w:szCs w:val="24"/>
        </w:rPr>
        <w:t xml:space="preserve"> </w:t>
      </w:r>
      <w:r>
        <w:rPr>
          <w:rFonts w:ascii="Times New Roman" w:hAnsi="Times New Roman"/>
          <w:sz w:val="24"/>
          <w:szCs w:val="24"/>
        </w:rPr>
        <w:t>La metodología aplicada fue cuantitativa, descriptiv</w:t>
      </w:r>
      <w:r w:rsidR="007F47BB">
        <w:rPr>
          <w:rFonts w:ascii="Times New Roman" w:hAnsi="Times New Roman"/>
          <w:sz w:val="24"/>
          <w:szCs w:val="24"/>
        </w:rPr>
        <w:t>a</w:t>
      </w:r>
      <w:r>
        <w:rPr>
          <w:rFonts w:ascii="Times New Roman" w:hAnsi="Times New Roman"/>
          <w:sz w:val="24"/>
          <w:szCs w:val="24"/>
        </w:rPr>
        <w:t xml:space="preserve">, transversal y prospectivo. La población fue de </w:t>
      </w:r>
      <w:r w:rsidR="007F47BB">
        <w:rPr>
          <w:rFonts w:ascii="Times New Roman" w:hAnsi="Times New Roman"/>
          <w:color w:val="000000"/>
          <w:sz w:val="24"/>
          <w:szCs w:val="24"/>
        </w:rPr>
        <w:t xml:space="preserve">cinco </w:t>
      </w:r>
      <w:r>
        <w:rPr>
          <w:rFonts w:ascii="Times New Roman" w:hAnsi="Times New Roman"/>
          <w:color w:val="000000"/>
          <w:sz w:val="24"/>
          <w:szCs w:val="24"/>
        </w:rPr>
        <w:t>enfermeros</w:t>
      </w:r>
      <w:r w:rsidR="00272E5D">
        <w:rPr>
          <w:rFonts w:ascii="Times New Roman" w:hAnsi="Times New Roman"/>
          <w:color w:val="000000"/>
          <w:sz w:val="24"/>
          <w:szCs w:val="24"/>
        </w:rPr>
        <w:t xml:space="preserve"> </w:t>
      </w:r>
      <w:r w:rsidR="00272E5D" w:rsidRPr="00F22990">
        <w:rPr>
          <w:rFonts w:ascii="Times New Roman" w:hAnsi="Times New Roman"/>
          <w:color w:val="000000"/>
          <w:sz w:val="24"/>
          <w:szCs w:val="24"/>
        </w:rPr>
        <w:t>(15.2%)</w:t>
      </w:r>
      <w:r>
        <w:rPr>
          <w:rFonts w:ascii="Times New Roman" w:hAnsi="Times New Roman"/>
          <w:color w:val="000000"/>
          <w:sz w:val="24"/>
          <w:szCs w:val="24"/>
        </w:rPr>
        <w:t xml:space="preserve"> y 28 </w:t>
      </w:r>
      <w:r w:rsidRPr="00F22990">
        <w:rPr>
          <w:rFonts w:ascii="Times New Roman" w:hAnsi="Times New Roman"/>
          <w:color w:val="000000"/>
          <w:sz w:val="24"/>
          <w:szCs w:val="24"/>
        </w:rPr>
        <w:t>enfermeras</w:t>
      </w:r>
      <w:r w:rsidR="00272E5D" w:rsidRPr="00F22990">
        <w:rPr>
          <w:rFonts w:ascii="Times New Roman" w:hAnsi="Times New Roman"/>
          <w:color w:val="000000"/>
          <w:sz w:val="24"/>
          <w:szCs w:val="24"/>
        </w:rPr>
        <w:t xml:space="preserve"> (84.8%)</w:t>
      </w:r>
      <w:r w:rsidR="007F47BB">
        <w:rPr>
          <w:rFonts w:ascii="Times New Roman" w:hAnsi="Times New Roman"/>
          <w:color w:val="000000"/>
          <w:sz w:val="24"/>
          <w:szCs w:val="24"/>
        </w:rPr>
        <w:t>, que participaron con</w:t>
      </w:r>
      <w:r w:rsidRPr="00622E2B">
        <w:rPr>
          <w:rFonts w:ascii="Times New Roman" w:hAnsi="Times New Roman"/>
          <w:color w:val="000000"/>
          <w:sz w:val="24"/>
          <w:szCs w:val="24"/>
        </w:rPr>
        <w:t xml:space="preserve"> previo consentimiento</w:t>
      </w:r>
      <w:r w:rsidR="007F47BB">
        <w:rPr>
          <w:rFonts w:ascii="Times New Roman" w:hAnsi="Times New Roman"/>
          <w:color w:val="000000"/>
          <w:sz w:val="24"/>
          <w:szCs w:val="24"/>
        </w:rPr>
        <w:t>,</w:t>
      </w:r>
      <w:r>
        <w:rPr>
          <w:rFonts w:ascii="Times New Roman" w:hAnsi="Times New Roman"/>
          <w:color w:val="000000"/>
          <w:sz w:val="24"/>
          <w:szCs w:val="24"/>
        </w:rPr>
        <w:t xml:space="preserve"> </w:t>
      </w:r>
      <w:r w:rsidR="007F47BB">
        <w:rPr>
          <w:rFonts w:ascii="Times New Roman" w:hAnsi="Times New Roman"/>
          <w:color w:val="000000"/>
          <w:sz w:val="24"/>
          <w:szCs w:val="24"/>
        </w:rPr>
        <w:t>sumando</w:t>
      </w:r>
      <w:r>
        <w:rPr>
          <w:rFonts w:ascii="Times New Roman" w:hAnsi="Times New Roman"/>
          <w:color w:val="000000"/>
          <w:sz w:val="24"/>
          <w:szCs w:val="24"/>
        </w:rPr>
        <w:t xml:space="preserve"> un total de 33 enfermeros </w:t>
      </w:r>
      <w:r w:rsidRPr="00F1337B">
        <w:rPr>
          <w:rFonts w:ascii="Times New Roman" w:hAnsi="Times New Roman"/>
          <w:color w:val="000000"/>
          <w:sz w:val="24"/>
          <w:szCs w:val="24"/>
        </w:rPr>
        <w:t>de los tres turnos.</w:t>
      </w:r>
      <w:r w:rsidRPr="00F52403">
        <w:rPr>
          <w:rFonts w:ascii="Times New Roman" w:hAnsi="Times New Roman"/>
          <w:color w:val="000000"/>
          <w:sz w:val="24"/>
          <w:szCs w:val="24"/>
        </w:rPr>
        <w:t xml:space="preserve"> </w:t>
      </w:r>
      <w:r w:rsidRPr="00622E2B">
        <w:rPr>
          <w:rFonts w:ascii="Times New Roman" w:hAnsi="Times New Roman"/>
          <w:color w:val="000000"/>
          <w:sz w:val="24"/>
          <w:szCs w:val="24"/>
        </w:rPr>
        <w:t xml:space="preserve">Los instrumentos aplicados fueron una entrevista y la prueba </w:t>
      </w:r>
      <w:r w:rsidR="00657E69">
        <w:rPr>
          <w:rFonts w:ascii="Times New Roman" w:hAnsi="Times New Roman"/>
          <w:color w:val="000000"/>
          <w:sz w:val="24"/>
          <w:szCs w:val="24"/>
        </w:rPr>
        <w:t>de Perfil del Estrés de Nowack</w:t>
      </w:r>
      <w:r w:rsidRPr="00622E2B">
        <w:rPr>
          <w:rFonts w:ascii="Times New Roman" w:hAnsi="Times New Roman"/>
          <w:color w:val="000000"/>
          <w:sz w:val="24"/>
          <w:szCs w:val="24"/>
        </w:rPr>
        <w:t xml:space="preserve">. Los resultados mostraron que </w:t>
      </w:r>
      <w:r w:rsidRPr="00F1337B">
        <w:rPr>
          <w:rFonts w:ascii="Times New Roman" w:hAnsi="Times New Roman"/>
          <w:color w:val="000000"/>
          <w:sz w:val="24"/>
          <w:szCs w:val="24"/>
        </w:rPr>
        <w:t>21</w:t>
      </w:r>
      <w:r w:rsidR="007F47BB">
        <w:rPr>
          <w:rFonts w:ascii="Times New Roman" w:hAnsi="Times New Roman"/>
          <w:color w:val="000000"/>
          <w:sz w:val="24"/>
          <w:szCs w:val="24"/>
        </w:rPr>
        <w:t xml:space="preserve"> enfermeros</w:t>
      </w:r>
      <w:r w:rsidRPr="00F1337B">
        <w:rPr>
          <w:rFonts w:ascii="Times New Roman" w:hAnsi="Times New Roman"/>
          <w:color w:val="000000"/>
          <w:sz w:val="24"/>
          <w:szCs w:val="24"/>
        </w:rPr>
        <w:t xml:space="preserve"> (2 enfermeros</w:t>
      </w:r>
      <w:r w:rsidR="00BC3030">
        <w:rPr>
          <w:rFonts w:ascii="Times New Roman" w:hAnsi="Times New Roman"/>
          <w:color w:val="000000"/>
          <w:sz w:val="24"/>
          <w:szCs w:val="24"/>
        </w:rPr>
        <w:t xml:space="preserve"> y </w:t>
      </w:r>
      <w:r w:rsidR="00BC3030" w:rsidRPr="00F1337B">
        <w:rPr>
          <w:rFonts w:ascii="Times New Roman" w:hAnsi="Times New Roman"/>
          <w:color w:val="000000"/>
          <w:sz w:val="24"/>
          <w:szCs w:val="24"/>
        </w:rPr>
        <w:t>19 enfermeras</w:t>
      </w:r>
      <w:r w:rsidRPr="00F1337B">
        <w:rPr>
          <w:rFonts w:ascii="Times New Roman" w:hAnsi="Times New Roman"/>
          <w:color w:val="000000"/>
          <w:sz w:val="24"/>
          <w:szCs w:val="24"/>
        </w:rPr>
        <w:t>), reportaron percepción moderada de estrés y el resto baja. En</w:t>
      </w:r>
      <w:r w:rsidR="00272E5D">
        <w:rPr>
          <w:rFonts w:ascii="Times New Roman" w:hAnsi="Times New Roman"/>
          <w:sz w:val="24"/>
          <w:szCs w:val="24"/>
        </w:rPr>
        <w:t xml:space="preserve"> estilos de afrontamiento</w:t>
      </w:r>
      <w:r w:rsidR="007F47BB">
        <w:rPr>
          <w:rFonts w:ascii="Times New Roman" w:hAnsi="Times New Roman"/>
          <w:sz w:val="24"/>
          <w:szCs w:val="24"/>
        </w:rPr>
        <w:t>,</w:t>
      </w:r>
      <w:r w:rsidRPr="00F1337B">
        <w:rPr>
          <w:rFonts w:ascii="Times New Roman" w:hAnsi="Times New Roman"/>
          <w:sz w:val="24"/>
          <w:szCs w:val="24"/>
        </w:rPr>
        <w:t xml:space="preserve"> 16</w:t>
      </w:r>
      <w:r w:rsidR="00F22990">
        <w:rPr>
          <w:rFonts w:ascii="Times New Roman" w:hAnsi="Times New Roman"/>
          <w:sz w:val="24"/>
          <w:szCs w:val="24"/>
        </w:rPr>
        <w:t xml:space="preserve"> enfermeros</w:t>
      </w:r>
      <w:r w:rsidRPr="00F1337B">
        <w:rPr>
          <w:rFonts w:ascii="Times New Roman" w:hAnsi="Times New Roman"/>
          <w:sz w:val="24"/>
          <w:szCs w:val="24"/>
        </w:rPr>
        <w:t xml:space="preserve"> </w:t>
      </w:r>
      <w:r w:rsidR="004C14A5" w:rsidRPr="00F22990">
        <w:rPr>
          <w:rFonts w:ascii="Times New Roman" w:hAnsi="Times New Roman"/>
          <w:sz w:val="24"/>
          <w:szCs w:val="24"/>
        </w:rPr>
        <w:t>(4 hombres y</w:t>
      </w:r>
      <w:r w:rsidR="00BC3030">
        <w:rPr>
          <w:rFonts w:ascii="Times New Roman" w:hAnsi="Times New Roman"/>
          <w:sz w:val="24"/>
          <w:szCs w:val="24"/>
        </w:rPr>
        <w:t xml:space="preserve"> </w:t>
      </w:r>
      <w:r w:rsidR="004C14A5" w:rsidRPr="00F22990">
        <w:rPr>
          <w:rFonts w:ascii="Times New Roman" w:hAnsi="Times New Roman"/>
          <w:sz w:val="24"/>
          <w:szCs w:val="24"/>
        </w:rPr>
        <w:t xml:space="preserve">12 </w:t>
      </w:r>
      <w:r w:rsidRPr="00F22990">
        <w:rPr>
          <w:rFonts w:ascii="Times New Roman" w:hAnsi="Times New Roman"/>
          <w:sz w:val="24"/>
          <w:szCs w:val="24"/>
        </w:rPr>
        <w:t>mujeres)</w:t>
      </w:r>
      <w:r w:rsidRPr="00F1337B">
        <w:rPr>
          <w:rFonts w:ascii="Times New Roman" w:hAnsi="Times New Roman"/>
          <w:sz w:val="24"/>
          <w:szCs w:val="24"/>
        </w:rPr>
        <w:t xml:space="preserve"> usaron moderadamente la valoración positiva ante un problema presentado. En la entrevista,</w:t>
      </w:r>
      <w:r w:rsidR="00657E69">
        <w:rPr>
          <w:rFonts w:ascii="Times New Roman" w:hAnsi="Times New Roman"/>
          <w:sz w:val="24"/>
          <w:szCs w:val="24"/>
        </w:rPr>
        <w:t xml:space="preserve"> aproximadamente</w:t>
      </w:r>
      <w:r w:rsidR="000B45D6">
        <w:rPr>
          <w:rFonts w:ascii="Times New Roman" w:hAnsi="Times New Roman"/>
          <w:sz w:val="24"/>
          <w:szCs w:val="24"/>
        </w:rPr>
        <w:t xml:space="preserve"> 60% del personal</w:t>
      </w:r>
      <w:r w:rsidR="00F22990">
        <w:rPr>
          <w:rFonts w:ascii="Times New Roman" w:hAnsi="Times New Roman"/>
          <w:sz w:val="24"/>
          <w:szCs w:val="24"/>
        </w:rPr>
        <w:t xml:space="preserve"> </w:t>
      </w:r>
      <w:r w:rsidR="0080297C" w:rsidRPr="00F22990">
        <w:rPr>
          <w:rFonts w:ascii="Times New Roman" w:hAnsi="Times New Roman"/>
          <w:sz w:val="24"/>
          <w:szCs w:val="24"/>
        </w:rPr>
        <w:t>(</w:t>
      </w:r>
      <w:r w:rsidR="004C14A5" w:rsidRPr="00F22990">
        <w:rPr>
          <w:rFonts w:ascii="Times New Roman" w:hAnsi="Times New Roman"/>
          <w:sz w:val="24"/>
          <w:szCs w:val="24"/>
        </w:rPr>
        <w:t>3</w:t>
      </w:r>
      <w:r w:rsidR="00743A8F">
        <w:rPr>
          <w:rFonts w:ascii="Times New Roman" w:hAnsi="Times New Roman"/>
          <w:sz w:val="24"/>
          <w:szCs w:val="24"/>
        </w:rPr>
        <w:t xml:space="preserve"> </w:t>
      </w:r>
      <w:r w:rsidR="0080297C" w:rsidRPr="00F22990">
        <w:rPr>
          <w:rFonts w:ascii="Times New Roman" w:hAnsi="Times New Roman"/>
          <w:sz w:val="24"/>
          <w:szCs w:val="24"/>
        </w:rPr>
        <w:t>hombres</w:t>
      </w:r>
      <w:r w:rsidR="00D03640">
        <w:rPr>
          <w:rFonts w:ascii="Times New Roman" w:hAnsi="Times New Roman"/>
          <w:sz w:val="24"/>
          <w:szCs w:val="24"/>
        </w:rPr>
        <w:t xml:space="preserve"> </w:t>
      </w:r>
      <w:r w:rsidR="0080297C" w:rsidRPr="00F22990">
        <w:rPr>
          <w:rFonts w:ascii="Times New Roman" w:hAnsi="Times New Roman"/>
          <w:sz w:val="24"/>
          <w:szCs w:val="24"/>
        </w:rPr>
        <w:t>y</w:t>
      </w:r>
      <w:r w:rsidR="00D03640">
        <w:rPr>
          <w:rFonts w:ascii="Times New Roman" w:hAnsi="Times New Roman"/>
          <w:sz w:val="24"/>
          <w:szCs w:val="24"/>
        </w:rPr>
        <w:t xml:space="preserve"> </w:t>
      </w:r>
      <w:r w:rsidR="0080297C" w:rsidRPr="00F22990">
        <w:rPr>
          <w:rFonts w:ascii="Times New Roman" w:hAnsi="Times New Roman"/>
          <w:sz w:val="24"/>
          <w:szCs w:val="24"/>
        </w:rPr>
        <w:t>17</w:t>
      </w:r>
      <w:r w:rsidR="00BC3030">
        <w:rPr>
          <w:rFonts w:ascii="Times New Roman" w:hAnsi="Times New Roman"/>
          <w:sz w:val="24"/>
          <w:szCs w:val="24"/>
        </w:rPr>
        <w:t xml:space="preserve"> </w:t>
      </w:r>
      <w:r w:rsidRPr="00F22990">
        <w:rPr>
          <w:rFonts w:ascii="Times New Roman" w:hAnsi="Times New Roman"/>
          <w:sz w:val="24"/>
          <w:szCs w:val="24"/>
        </w:rPr>
        <w:t>mujeres)</w:t>
      </w:r>
      <w:r w:rsidRPr="00F1337B">
        <w:rPr>
          <w:rFonts w:ascii="Times New Roman" w:hAnsi="Times New Roman"/>
          <w:sz w:val="24"/>
          <w:szCs w:val="24"/>
        </w:rPr>
        <w:t xml:space="preserve"> manifestaron</w:t>
      </w:r>
      <w:r w:rsidR="00663365">
        <w:rPr>
          <w:rFonts w:ascii="Times New Roman" w:hAnsi="Times New Roman"/>
          <w:sz w:val="24"/>
          <w:szCs w:val="24"/>
        </w:rPr>
        <w:t xml:space="preserve"> que el mayor problema laboral es</w:t>
      </w:r>
      <w:r w:rsidRPr="00622E2B">
        <w:rPr>
          <w:rFonts w:ascii="Times New Roman" w:hAnsi="Times New Roman"/>
          <w:sz w:val="24"/>
          <w:szCs w:val="24"/>
        </w:rPr>
        <w:t xml:space="preserve"> la falta de insum</w:t>
      </w:r>
      <w:r w:rsidR="00663365">
        <w:rPr>
          <w:rFonts w:ascii="Times New Roman" w:hAnsi="Times New Roman"/>
          <w:sz w:val="24"/>
          <w:szCs w:val="24"/>
        </w:rPr>
        <w:t>os</w:t>
      </w:r>
      <w:r w:rsidR="00BC3030">
        <w:rPr>
          <w:rFonts w:ascii="Times New Roman" w:hAnsi="Times New Roman"/>
          <w:sz w:val="24"/>
          <w:szCs w:val="24"/>
        </w:rPr>
        <w:t>;</w:t>
      </w:r>
      <w:r w:rsidR="00197698">
        <w:rPr>
          <w:rFonts w:ascii="Times New Roman" w:hAnsi="Times New Roman"/>
          <w:sz w:val="24"/>
          <w:szCs w:val="24"/>
        </w:rPr>
        <w:t xml:space="preserve"> </w:t>
      </w:r>
      <w:r w:rsidR="00BC3030">
        <w:rPr>
          <w:rFonts w:ascii="Times New Roman" w:hAnsi="Times New Roman"/>
          <w:sz w:val="24"/>
          <w:szCs w:val="24"/>
        </w:rPr>
        <w:t xml:space="preserve">seis </w:t>
      </w:r>
      <w:r w:rsidR="00197698" w:rsidRPr="00F979EA">
        <w:rPr>
          <w:rFonts w:ascii="Times New Roman" w:hAnsi="Times New Roman"/>
          <w:sz w:val="24"/>
          <w:szCs w:val="24"/>
        </w:rPr>
        <w:t xml:space="preserve">trabajadores con una antigüedad menor a </w:t>
      </w:r>
      <w:r w:rsidR="00BC3030">
        <w:rPr>
          <w:rFonts w:ascii="Times New Roman" w:hAnsi="Times New Roman"/>
          <w:sz w:val="24"/>
          <w:szCs w:val="24"/>
        </w:rPr>
        <w:t>cinco</w:t>
      </w:r>
      <w:r w:rsidR="00197698" w:rsidRPr="00F979EA">
        <w:rPr>
          <w:rFonts w:ascii="Times New Roman" w:hAnsi="Times New Roman"/>
          <w:sz w:val="24"/>
          <w:szCs w:val="24"/>
        </w:rPr>
        <w:t xml:space="preserve"> años, presentaron mayor percepción de estrés. Por otro lado, en cuanto al género y estado civil se resalta que las enfermeras</w:t>
      </w:r>
      <w:r w:rsidR="00BC3030">
        <w:rPr>
          <w:rFonts w:ascii="Times New Roman" w:hAnsi="Times New Roman"/>
          <w:sz w:val="24"/>
          <w:szCs w:val="24"/>
        </w:rPr>
        <w:t xml:space="preserve"> y los enfermeros</w:t>
      </w:r>
      <w:r w:rsidR="00197698" w:rsidRPr="00F979EA">
        <w:rPr>
          <w:rFonts w:ascii="Times New Roman" w:hAnsi="Times New Roman"/>
          <w:sz w:val="24"/>
          <w:szCs w:val="24"/>
        </w:rPr>
        <w:t xml:space="preserve"> que tienen de </w:t>
      </w:r>
      <w:r w:rsidR="00BC3030">
        <w:rPr>
          <w:rFonts w:ascii="Times New Roman" w:hAnsi="Times New Roman"/>
          <w:sz w:val="24"/>
          <w:szCs w:val="24"/>
        </w:rPr>
        <w:t>dos</w:t>
      </w:r>
      <w:r w:rsidR="00197698" w:rsidRPr="00F979EA">
        <w:rPr>
          <w:rFonts w:ascii="Times New Roman" w:hAnsi="Times New Roman"/>
          <w:sz w:val="24"/>
          <w:szCs w:val="24"/>
        </w:rPr>
        <w:t xml:space="preserve"> a </w:t>
      </w:r>
      <w:r w:rsidR="00BC3030">
        <w:rPr>
          <w:rFonts w:ascii="Times New Roman" w:hAnsi="Times New Roman"/>
          <w:sz w:val="24"/>
          <w:szCs w:val="24"/>
        </w:rPr>
        <w:t>tres</w:t>
      </w:r>
      <w:r w:rsidR="00197698" w:rsidRPr="00F979EA">
        <w:rPr>
          <w:rFonts w:ascii="Times New Roman" w:hAnsi="Times New Roman"/>
          <w:sz w:val="24"/>
          <w:szCs w:val="24"/>
        </w:rPr>
        <w:t xml:space="preserve"> hijos su estrés es moderado, no así con los que tienen solo </w:t>
      </w:r>
      <w:r w:rsidR="00BC3030">
        <w:rPr>
          <w:rFonts w:ascii="Times New Roman" w:hAnsi="Times New Roman"/>
          <w:sz w:val="24"/>
          <w:szCs w:val="24"/>
        </w:rPr>
        <w:t>uno</w:t>
      </w:r>
      <w:r w:rsidR="00197698" w:rsidRPr="00F979EA">
        <w:rPr>
          <w:rFonts w:ascii="Times New Roman" w:hAnsi="Times New Roman"/>
          <w:sz w:val="24"/>
          <w:szCs w:val="24"/>
        </w:rPr>
        <w:t xml:space="preserve"> o ninguno. Se denota también que la</w:t>
      </w:r>
      <w:r w:rsidR="00BC3030">
        <w:rPr>
          <w:rFonts w:ascii="Times New Roman" w:hAnsi="Times New Roman"/>
          <w:sz w:val="24"/>
          <w:szCs w:val="24"/>
        </w:rPr>
        <w:t>s</w:t>
      </w:r>
      <w:r w:rsidR="00197698" w:rsidRPr="00F979EA">
        <w:rPr>
          <w:rFonts w:ascii="Times New Roman" w:hAnsi="Times New Roman"/>
          <w:sz w:val="24"/>
          <w:szCs w:val="24"/>
        </w:rPr>
        <w:t xml:space="preserve"> mujer</w:t>
      </w:r>
      <w:r w:rsidR="00BC3030">
        <w:rPr>
          <w:rFonts w:ascii="Times New Roman" w:hAnsi="Times New Roman"/>
          <w:sz w:val="24"/>
          <w:szCs w:val="24"/>
        </w:rPr>
        <w:t>es</w:t>
      </w:r>
      <w:r w:rsidR="00197698" w:rsidRPr="00F979EA">
        <w:rPr>
          <w:rFonts w:ascii="Times New Roman" w:hAnsi="Times New Roman"/>
          <w:sz w:val="24"/>
          <w:szCs w:val="24"/>
        </w:rPr>
        <w:t xml:space="preserve"> presenta</w:t>
      </w:r>
      <w:r w:rsidR="00BC3030">
        <w:rPr>
          <w:rFonts w:ascii="Times New Roman" w:hAnsi="Times New Roman"/>
          <w:sz w:val="24"/>
          <w:szCs w:val="24"/>
        </w:rPr>
        <w:t>ron</w:t>
      </w:r>
      <w:r w:rsidR="00197698" w:rsidRPr="00F979EA">
        <w:rPr>
          <w:rFonts w:ascii="Times New Roman" w:hAnsi="Times New Roman"/>
          <w:sz w:val="24"/>
          <w:szCs w:val="24"/>
        </w:rPr>
        <w:t xml:space="preserve"> un estrés mayor que los hombres. Por otra parte</w:t>
      </w:r>
      <w:r w:rsidR="00BC3030">
        <w:rPr>
          <w:rFonts w:ascii="Times New Roman" w:hAnsi="Times New Roman"/>
          <w:sz w:val="24"/>
          <w:szCs w:val="24"/>
        </w:rPr>
        <w:t>,</w:t>
      </w:r>
      <w:r w:rsidR="00197698" w:rsidRPr="00F979EA">
        <w:rPr>
          <w:rFonts w:ascii="Times New Roman" w:hAnsi="Times New Roman"/>
          <w:sz w:val="24"/>
          <w:szCs w:val="24"/>
        </w:rPr>
        <w:t xml:space="preserve"> los turnos laborables de la población encuestada reflejan que 11 del turno matutino y 8 del turno vespertino evidencian estrés moderado.</w:t>
      </w:r>
      <w:r w:rsidR="00BC3030" w:rsidRPr="000F3FD3">
        <w:rPr>
          <w:rFonts w:ascii="Times New Roman" w:hAnsi="Times New Roman"/>
          <w:sz w:val="24"/>
          <w:szCs w:val="24"/>
        </w:rPr>
        <w:t xml:space="preserve"> </w:t>
      </w:r>
      <w:r w:rsidR="00BC3030">
        <w:rPr>
          <w:rFonts w:ascii="Times New Roman" w:hAnsi="Times New Roman"/>
          <w:sz w:val="24"/>
          <w:szCs w:val="24"/>
        </w:rPr>
        <w:t>Con base en el</w:t>
      </w:r>
      <w:r w:rsidRPr="000F3FD3">
        <w:rPr>
          <w:rFonts w:ascii="Times New Roman" w:hAnsi="Times New Roman"/>
          <w:sz w:val="24"/>
          <w:szCs w:val="24"/>
        </w:rPr>
        <w:t xml:space="preserve"> perfil de </w:t>
      </w:r>
      <w:r w:rsidR="00BC3030" w:rsidRPr="000F3FD3">
        <w:rPr>
          <w:rFonts w:ascii="Times New Roman" w:hAnsi="Times New Roman"/>
          <w:sz w:val="24"/>
          <w:szCs w:val="24"/>
        </w:rPr>
        <w:t>e</w:t>
      </w:r>
      <w:r w:rsidRPr="000F3FD3">
        <w:rPr>
          <w:rFonts w:ascii="Times New Roman" w:hAnsi="Times New Roman"/>
          <w:sz w:val="24"/>
          <w:szCs w:val="24"/>
        </w:rPr>
        <w:t>strés</w:t>
      </w:r>
      <w:r w:rsidR="00BC3030">
        <w:rPr>
          <w:rFonts w:ascii="Times New Roman" w:hAnsi="Times New Roman"/>
          <w:sz w:val="24"/>
          <w:szCs w:val="24"/>
        </w:rPr>
        <w:t>,</w:t>
      </w:r>
      <w:r w:rsidRPr="000F3FD3">
        <w:rPr>
          <w:rFonts w:ascii="Times New Roman" w:hAnsi="Times New Roman"/>
          <w:sz w:val="24"/>
          <w:szCs w:val="24"/>
        </w:rPr>
        <w:t xml:space="preserve"> se concluye que</w:t>
      </w:r>
      <w:r w:rsidR="00BC3030">
        <w:rPr>
          <w:rFonts w:ascii="Times New Roman" w:hAnsi="Times New Roman"/>
          <w:sz w:val="24"/>
          <w:szCs w:val="24"/>
        </w:rPr>
        <w:t xml:space="preserve"> el estrés en el hospital estudiado</w:t>
      </w:r>
      <w:r w:rsidRPr="000F3FD3">
        <w:rPr>
          <w:rFonts w:ascii="Times New Roman" w:hAnsi="Times New Roman"/>
          <w:sz w:val="24"/>
          <w:szCs w:val="24"/>
        </w:rPr>
        <w:t xml:space="preserve"> es moderado y en el caso de los estilos de afrontamiento se observaron </w:t>
      </w:r>
      <w:r w:rsidR="00BC3030">
        <w:rPr>
          <w:rFonts w:ascii="Times New Roman" w:hAnsi="Times New Roman"/>
          <w:sz w:val="24"/>
          <w:szCs w:val="24"/>
        </w:rPr>
        <w:t xml:space="preserve">respuestas </w:t>
      </w:r>
      <w:r w:rsidRPr="000F3FD3">
        <w:rPr>
          <w:rFonts w:ascii="Times New Roman" w:hAnsi="Times New Roman"/>
          <w:sz w:val="24"/>
          <w:szCs w:val="24"/>
        </w:rPr>
        <w:t>adecuad</w:t>
      </w:r>
      <w:r w:rsidR="00BC3030">
        <w:rPr>
          <w:rFonts w:ascii="Times New Roman" w:hAnsi="Times New Roman"/>
          <w:sz w:val="24"/>
          <w:szCs w:val="24"/>
        </w:rPr>
        <w:t>a</w:t>
      </w:r>
      <w:r w:rsidRPr="000F3FD3">
        <w:rPr>
          <w:rFonts w:ascii="Times New Roman" w:hAnsi="Times New Roman"/>
          <w:sz w:val="24"/>
          <w:szCs w:val="24"/>
        </w:rPr>
        <w:t xml:space="preserve">s en soluciones positivas ante una situación laboral estresante. </w:t>
      </w:r>
    </w:p>
    <w:p w14:paraId="14E4FA78" w14:textId="07AD967C" w:rsidR="00BF4285" w:rsidRPr="00622E2B" w:rsidRDefault="00BF4285" w:rsidP="000F3FD3">
      <w:pPr>
        <w:pStyle w:val="texto"/>
        <w:spacing w:before="240" w:after="0"/>
        <w:rPr>
          <w:rFonts w:ascii="Times New Roman" w:hAnsi="Times New Roman" w:cs="Times New Roman"/>
        </w:rPr>
      </w:pPr>
      <w:r w:rsidRPr="000F3FD3">
        <w:rPr>
          <w:rFonts w:ascii="Calibri" w:hAnsi="Calibri" w:cs="Calibri"/>
          <w:b/>
          <w:color w:val="000000" w:themeColor="text1"/>
          <w:sz w:val="28"/>
          <w:szCs w:val="28"/>
        </w:rPr>
        <w:t xml:space="preserve">Palabras </w:t>
      </w:r>
      <w:r w:rsidR="00860A13" w:rsidRPr="000F3FD3">
        <w:rPr>
          <w:rFonts w:ascii="Calibri" w:hAnsi="Calibri" w:cs="Calibri"/>
          <w:b/>
          <w:color w:val="000000" w:themeColor="text1"/>
          <w:sz w:val="28"/>
          <w:szCs w:val="28"/>
        </w:rPr>
        <w:t>c</w:t>
      </w:r>
      <w:r w:rsidRPr="000F3FD3">
        <w:rPr>
          <w:rFonts w:ascii="Calibri" w:hAnsi="Calibri" w:cs="Calibri"/>
          <w:b/>
          <w:color w:val="000000" w:themeColor="text1"/>
          <w:sz w:val="28"/>
          <w:szCs w:val="28"/>
        </w:rPr>
        <w:t>laves:</w:t>
      </w:r>
      <w:r w:rsidRPr="00622E2B">
        <w:rPr>
          <w:rFonts w:ascii="Times New Roman" w:hAnsi="Times New Roman" w:cs="Times New Roman"/>
          <w:b/>
        </w:rPr>
        <w:t xml:space="preserve"> </w:t>
      </w:r>
      <w:r w:rsidR="00860A13">
        <w:rPr>
          <w:rFonts w:ascii="Times New Roman" w:hAnsi="Times New Roman" w:cs="Times New Roman"/>
        </w:rPr>
        <w:t>estilos de a</w:t>
      </w:r>
      <w:r w:rsidR="00860A13" w:rsidRPr="00622E2B">
        <w:rPr>
          <w:rFonts w:ascii="Times New Roman" w:hAnsi="Times New Roman" w:cs="Times New Roman"/>
        </w:rPr>
        <w:t>frontamientos</w:t>
      </w:r>
      <w:r w:rsidR="00860A13">
        <w:rPr>
          <w:rFonts w:ascii="Times New Roman" w:hAnsi="Times New Roman" w:cs="Times New Roman"/>
        </w:rPr>
        <w:t>,</w:t>
      </w:r>
      <w:r w:rsidR="00860A13" w:rsidRPr="00622E2B">
        <w:rPr>
          <w:rFonts w:ascii="Times New Roman" w:hAnsi="Times New Roman" w:cs="Times New Roman"/>
        </w:rPr>
        <w:t xml:space="preserve"> </w:t>
      </w:r>
      <w:r w:rsidR="00860A13">
        <w:rPr>
          <w:rFonts w:ascii="Times New Roman" w:hAnsi="Times New Roman" w:cs="Times New Roman"/>
        </w:rPr>
        <w:t>e</w:t>
      </w:r>
      <w:r w:rsidRPr="00622E2B">
        <w:rPr>
          <w:rFonts w:ascii="Times New Roman" w:hAnsi="Times New Roman" w:cs="Times New Roman"/>
        </w:rPr>
        <w:t xml:space="preserve">strés, </w:t>
      </w:r>
      <w:r w:rsidR="00860A13">
        <w:rPr>
          <w:rFonts w:ascii="Times New Roman" w:hAnsi="Times New Roman" w:cs="Times New Roman"/>
        </w:rPr>
        <w:t>p</w:t>
      </w:r>
      <w:r w:rsidRPr="00622E2B">
        <w:rPr>
          <w:rFonts w:ascii="Times New Roman" w:hAnsi="Times New Roman" w:cs="Times New Roman"/>
        </w:rPr>
        <w:t xml:space="preserve">erfil de </w:t>
      </w:r>
      <w:r w:rsidR="00860A13">
        <w:rPr>
          <w:rFonts w:ascii="Times New Roman" w:hAnsi="Times New Roman" w:cs="Times New Roman"/>
        </w:rPr>
        <w:t>e</w:t>
      </w:r>
      <w:r w:rsidRPr="00622E2B">
        <w:rPr>
          <w:rFonts w:ascii="Times New Roman" w:hAnsi="Times New Roman" w:cs="Times New Roman"/>
        </w:rPr>
        <w:t>strés</w:t>
      </w:r>
      <w:r w:rsidR="00860A13">
        <w:rPr>
          <w:rFonts w:ascii="Times New Roman" w:hAnsi="Times New Roman" w:cs="Times New Roman"/>
        </w:rPr>
        <w:t>.</w:t>
      </w:r>
    </w:p>
    <w:p w14:paraId="061744BE" w14:textId="77777777" w:rsidR="00641753" w:rsidRDefault="00641753" w:rsidP="000F3FD3">
      <w:pPr>
        <w:pStyle w:val="HTMLconformatoprevio"/>
        <w:shd w:val="clear" w:color="auto" w:fill="FFFFFF"/>
        <w:spacing w:before="240" w:line="360" w:lineRule="auto"/>
        <w:jc w:val="both"/>
        <w:rPr>
          <w:rFonts w:ascii="Calibri" w:hAnsi="Calibri" w:cs="Calibri"/>
          <w:b/>
          <w:color w:val="000000" w:themeColor="text1"/>
          <w:sz w:val="28"/>
          <w:szCs w:val="28"/>
          <w:lang w:val="es-ES" w:eastAsia="es-ES"/>
        </w:rPr>
      </w:pPr>
    </w:p>
    <w:p w14:paraId="4962A5A9" w14:textId="77777777" w:rsidR="00641753" w:rsidRDefault="00641753" w:rsidP="000F3FD3">
      <w:pPr>
        <w:pStyle w:val="HTMLconformatoprevio"/>
        <w:shd w:val="clear" w:color="auto" w:fill="FFFFFF"/>
        <w:spacing w:before="240" w:line="360" w:lineRule="auto"/>
        <w:jc w:val="both"/>
        <w:rPr>
          <w:rFonts w:ascii="Calibri" w:hAnsi="Calibri" w:cs="Calibri"/>
          <w:b/>
          <w:color w:val="000000" w:themeColor="text1"/>
          <w:sz w:val="28"/>
          <w:szCs w:val="28"/>
          <w:lang w:val="es-ES" w:eastAsia="es-ES"/>
        </w:rPr>
      </w:pPr>
    </w:p>
    <w:p w14:paraId="6FD148D6" w14:textId="45B4EFDC" w:rsidR="00C34E56" w:rsidRPr="000F3FD3" w:rsidRDefault="00BF4285" w:rsidP="000F3FD3">
      <w:pPr>
        <w:pStyle w:val="HTMLconformatoprevio"/>
        <w:shd w:val="clear" w:color="auto" w:fill="FFFFFF"/>
        <w:spacing w:before="240" w:line="360" w:lineRule="auto"/>
        <w:jc w:val="both"/>
        <w:rPr>
          <w:rFonts w:ascii="Times New Roman" w:hAnsi="Times New Roman"/>
          <w:sz w:val="24"/>
          <w:szCs w:val="24"/>
          <w:lang w:val="en-CA"/>
        </w:rPr>
      </w:pPr>
      <w:r w:rsidRPr="000F3FD3">
        <w:rPr>
          <w:rFonts w:ascii="Calibri" w:hAnsi="Calibri" w:cs="Calibri"/>
          <w:b/>
          <w:color w:val="000000" w:themeColor="text1"/>
          <w:sz w:val="28"/>
          <w:szCs w:val="28"/>
          <w:lang w:val="es-ES" w:eastAsia="es-ES"/>
        </w:rPr>
        <w:lastRenderedPageBreak/>
        <w:t>Abstract</w:t>
      </w:r>
      <w:r w:rsidR="00327B2A" w:rsidRPr="000F3FD3">
        <w:rPr>
          <w:rFonts w:ascii="Calibri" w:hAnsi="Calibri" w:cs="Calibri"/>
          <w:b/>
          <w:color w:val="000000" w:themeColor="text1"/>
          <w:sz w:val="28"/>
          <w:szCs w:val="28"/>
          <w:lang w:val="es-ES" w:eastAsia="es-ES"/>
        </w:rPr>
        <w:br/>
      </w:r>
      <w:bookmarkStart w:id="0" w:name="_Hlk492931261"/>
      <w:r w:rsidR="00C34E56" w:rsidRPr="000F3FD3">
        <w:rPr>
          <w:rFonts w:ascii="Times New Roman" w:hAnsi="Times New Roman"/>
          <w:sz w:val="24"/>
          <w:szCs w:val="24"/>
          <w:lang w:val="en-US"/>
        </w:rPr>
        <w:t>Nowadays, stress has become a health problem for individuals because of many situations such as insecurity, personal economy, divorces</w:t>
      </w:r>
      <w:r w:rsidR="007F47BB">
        <w:rPr>
          <w:rFonts w:ascii="Times New Roman" w:hAnsi="Times New Roman"/>
          <w:sz w:val="24"/>
          <w:szCs w:val="24"/>
          <w:lang w:val="en-US"/>
        </w:rPr>
        <w:t xml:space="preserve"> and,</w:t>
      </w:r>
      <w:r w:rsidR="00C34E56" w:rsidRPr="000F3FD3">
        <w:rPr>
          <w:rFonts w:ascii="Times New Roman" w:hAnsi="Times New Roman"/>
          <w:sz w:val="24"/>
          <w:szCs w:val="24"/>
          <w:lang w:val="en-US"/>
        </w:rPr>
        <w:t xml:space="preserve"> specially</w:t>
      </w:r>
      <w:r w:rsidR="007F47BB">
        <w:rPr>
          <w:rFonts w:ascii="Times New Roman" w:hAnsi="Times New Roman"/>
          <w:sz w:val="24"/>
          <w:szCs w:val="24"/>
          <w:lang w:val="en-US"/>
        </w:rPr>
        <w:t>,</w:t>
      </w:r>
      <w:r w:rsidR="00C34E56" w:rsidRPr="000F3FD3">
        <w:rPr>
          <w:rFonts w:ascii="Times New Roman" w:hAnsi="Times New Roman"/>
          <w:sz w:val="24"/>
          <w:szCs w:val="24"/>
          <w:lang w:val="en-US"/>
        </w:rPr>
        <w:t xml:space="preserve"> </w:t>
      </w:r>
      <w:r w:rsidR="007F47BB" w:rsidRPr="000F3FD3">
        <w:rPr>
          <w:rFonts w:ascii="Times New Roman" w:hAnsi="Times New Roman"/>
          <w:sz w:val="24"/>
          <w:szCs w:val="24"/>
          <w:lang w:val="en-US"/>
        </w:rPr>
        <w:t xml:space="preserve"> </w:t>
      </w:r>
      <w:r w:rsidR="00C34E56" w:rsidRPr="000F3FD3">
        <w:rPr>
          <w:rFonts w:ascii="Times New Roman" w:hAnsi="Times New Roman"/>
          <w:sz w:val="24"/>
          <w:szCs w:val="24"/>
          <w:lang w:val="en-US"/>
        </w:rPr>
        <w:t>the work environment</w:t>
      </w:r>
      <w:r w:rsidR="007F47BB">
        <w:rPr>
          <w:rFonts w:ascii="Times New Roman" w:hAnsi="Times New Roman"/>
          <w:sz w:val="24"/>
          <w:szCs w:val="24"/>
          <w:lang w:val="en-US"/>
        </w:rPr>
        <w:t xml:space="preserve">. </w:t>
      </w:r>
      <w:r w:rsidR="00C34E56" w:rsidRPr="000F3FD3">
        <w:rPr>
          <w:rFonts w:ascii="Times New Roman" w:hAnsi="Times New Roman"/>
          <w:sz w:val="24"/>
          <w:szCs w:val="24"/>
          <w:lang w:val="en-US"/>
        </w:rPr>
        <w:t xml:space="preserve">One of these labor sectors is the </w:t>
      </w:r>
      <w:r w:rsidR="007F47BB">
        <w:rPr>
          <w:rFonts w:ascii="Times New Roman" w:hAnsi="Times New Roman"/>
          <w:sz w:val="24"/>
          <w:szCs w:val="24"/>
          <w:lang w:val="en-US"/>
        </w:rPr>
        <w:t>healthcare sector</w:t>
      </w:r>
      <w:r w:rsidR="007F47BB" w:rsidRPr="000F3FD3">
        <w:rPr>
          <w:rFonts w:ascii="Times New Roman" w:hAnsi="Times New Roman"/>
          <w:sz w:val="24"/>
          <w:szCs w:val="24"/>
          <w:lang w:val="en-US"/>
        </w:rPr>
        <w:t xml:space="preserve"> </w:t>
      </w:r>
      <w:r w:rsidR="00C34E56" w:rsidRPr="000F3FD3">
        <w:rPr>
          <w:rFonts w:ascii="Times New Roman" w:hAnsi="Times New Roman"/>
          <w:sz w:val="24"/>
          <w:szCs w:val="24"/>
          <w:lang w:val="en-US"/>
        </w:rPr>
        <w:t xml:space="preserve">where the society’s needs derived of disease’s problems had </w:t>
      </w:r>
      <w:r w:rsidR="007F47BB" w:rsidRPr="00A6012D">
        <w:rPr>
          <w:rFonts w:ascii="Times New Roman" w:hAnsi="Times New Roman"/>
          <w:sz w:val="24"/>
          <w:szCs w:val="24"/>
          <w:lang w:val="en-US"/>
        </w:rPr>
        <w:t>led</w:t>
      </w:r>
      <w:r w:rsidR="00C34E56" w:rsidRPr="000F3FD3">
        <w:rPr>
          <w:rFonts w:ascii="Times New Roman" w:hAnsi="Times New Roman"/>
          <w:sz w:val="24"/>
          <w:szCs w:val="24"/>
          <w:lang w:val="en-US"/>
        </w:rPr>
        <w:t xml:space="preserve"> to an increase of patients with intensive care, causing that many of the health sector professionals had to confront some problems for its solution.</w:t>
      </w:r>
      <w:r w:rsidR="007F47BB">
        <w:rPr>
          <w:rFonts w:ascii="Times New Roman" w:hAnsi="Times New Roman"/>
          <w:sz w:val="24"/>
          <w:szCs w:val="24"/>
          <w:lang w:val="en-US"/>
        </w:rPr>
        <w:t xml:space="preserve"> </w:t>
      </w:r>
      <w:r w:rsidR="001B6364" w:rsidRPr="000F3FD3">
        <w:rPr>
          <w:rFonts w:ascii="Times New Roman" w:hAnsi="Times New Roman"/>
          <w:sz w:val="24"/>
          <w:szCs w:val="24"/>
          <w:lang w:val="en-US"/>
        </w:rPr>
        <w:t>Therefore</w:t>
      </w:r>
      <w:r w:rsidR="00C34E56" w:rsidRPr="000F3FD3">
        <w:rPr>
          <w:rFonts w:ascii="Times New Roman" w:hAnsi="Times New Roman"/>
          <w:sz w:val="24"/>
          <w:szCs w:val="24"/>
          <w:lang w:val="en-US"/>
        </w:rPr>
        <w:t xml:space="preserve">, the main objective of this study was to determine the stress and the confronting styles of nurses at the intensive care </w:t>
      </w:r>
      <w:r w:rsidR="0030373D" w:rsidRPr="000F3FD3">
        <w:rPr>
          <w:rFonts w:ascii="Times New Roman" w:hAnsi="Times New Roman"/>
          <w:sz w:val="24"/>
          <w:szCs w:val="24"/>
          <w:lang w:val="en-US"/>
        </w:rPr>
        <w:t xml:space="preserve">area </w:t>
      </w:r>
      <w:r w:rsidR="001B6364" w:rsidRPr="000F3FD3">
        <w:rPr>
          <w:rFonts w:ascii="Times New Roman" w:hAnsi="Times New Roman"/>
          <w:sz w:val="24"/>
          <w:szCs w:val="24"/>
          <w:lang w:val="en"/>
        </w:rPr>
        <w:t xml:space="preserve">of a </w:t>
      </w:r>
      <w:r w:rsidR="007F47BB">
        <w:rPr>
          <w:rFonts w:ascii="Times New Roman" w:hAnsi="Times New Roman"/>
          <w:sz w:val="24"/>
          <w:szCs w:val="24"/>
          <w:lang w:val="en"/>
        </w:rPr>
        <w:t>h</w:t>
      </w:r>
      <w:r w:rsidR="001B6364" w:rsidRPr="000F3FD3">
        <w:rPr>
          <w:rFonts w:ascii="Times New Roman" w:hAnsi="Times New Roman"/>
          <w:sz w:val="24"/>
          <w:szCs w:val="24"/>
          <w:lang w:val="en"/>
        </w:rPr>
        <w:t xml:space="preserve">ospital </w:t>
      </w:r>
      <w:r w:rsidR="007F47BB">
        <w:rPr>
          <w:rFonts w:ascii="Times New Roman" w:hAnsi="Times New Roman"/>
          <w:sz w:val="24"/>
          <w:szCs w:val="24"/>
          <w:lang w:val="en"/>
        </w:rPr>
        <w:t>in</w:t>
      </w:r>
      <w:r w:rsidR="007F47BB" w:rsidRPr="000F3FD3">
        <w:rPr>
          <w:rFonts w:ascii="Times New Roman" w:hAnsi="Times New Roman"/>
          <w:sz w:val="24"/>
          <w:szCs w:val="24"/>
          <w:lang w:val="en"/>
        </w:rPr>
        <w:t xml:space="preserve"> </w:t>
      </w:r>
      <w:r w:rsidR="001B6364" w:rsidRPr="000F3FD3">
        <w:rPr>
          <w:rFonts w:ascii="Times New Roman" w:hAnsi="Times New Roman"/>
          <w:sz w:val="24"/>
          <w:szCs w:val="24"/>
          <w:lang w:val="en"/>
        </w:rPr>
        <w:t>Veracruz Port</w:t>
      </w:r>
      <w:r w:rsidR="001B6364" w:rsidRPr="000F3FD3">
        <w:rPr>
          <w:rFonts w:ascii="Times New Roman" w:hAnsi="Times New Roman"/>
          <w:sz w:val="24"/>
          <w:szCs w:val="24"/>
          <w:lang w:val="en-US"/>
        </w:rPr>
        <w:t>.</w:t>
      </w:r>
      <w:r w:rsidR="007F47BB">
        <w:rPr>
          <w:rFonts w:ascii="Times New Roman" w:hAnsi="Times New Roman"/>
          <w:sz w:val="24"/>
          <w:szCs w:val="24"/>
          <w:lang w:val="en-US"/>
        </w:rPr>
        <w:t xml:space="preserve"> </w:t>
      </w:r>
      <w:r w:rsidR="00C34E56" w:rsidRPr="000F3FD3">
        <w:rPr>
          <w:rFonts w:ascii="Times New Roman" w:hAnsi="Times New Roman"/>
          <w:sz w:val="24"/>
          <w:szCs w:val="24"/>
          <w:lang w:val="en-US"/>
        </w:rPr>
        <w:t xml:space="preserve">The methodology used in this research was a descriptive, observational, transversal and prospective study. The population were </w:t>
      </w:r>
      <w:r w:rsidR="007F47BB">
        <w:rPr>
          <w:rFonts w:ascii="Times New Roman" w:hAnsi="Times New Roman"/>
          <w:sz w:val="24"/>
          <w:szCs w:val="24"/>
          <w:lang w:val="en-US"/>
        </w:rPr>
        <w:t>five</w:t>
      </w:r>
      <w:r w:rsidR="007F47BB" w:rsidRPr="000F3FD3">
        <w:rPr>
          <w:rFonts w:ascii="Times New Roman" w:hAnsi="Times New Roman"/>
          <w:sz w:val="24"/>
          <w:szCs w:val="24"/>
          <w:lang w:val="en-US"/>
        </w:rPr>
        <w:t xml:space="preserve"> </w:t>
      </w:r>
      <w:r w:rsidR="00C34E56" w:rsidRPr="000F3FD3">
        <w:rPr>
          <w:rFonts w:ascii="Times New Roman" w:hAnsi="Times New Roman"/>
          <w:sz w:val="24"/>
          <w:szCs w:val="24"/>
          <w:lang w:val="en-US"/>
        </w:rPr>
        <w:t>male nurses (15.2%) and 28 female nurses (84.8%)</w:t>
      </w:r>
      <w:r w:rsidR="007F47BB">
        <w:rPr>
          <w:rFonts w:ascii="Times New Roman" w:hAnsi="Times New Roman"/>
          <w:sz w:val="24"/>
          <w:szCs w:val="24"/>
          <w:lang w:val="en-US"/>
        </w:rPr>
        <w:t>,</w:t>
      </w:r>
      <w:r w:rsidR="00C34E56" w:rsidRPr="000F3FD3">
        <w:rPr>
          <w:rFonts w:ascii="Times New Roman" w:hAnsi="Times New Roman"/>
          <w:sz w:val="24"/>
          <w:szCs w:val="24"/>
          <w:lang w:val="en-US"/>
        </w:rPr>
        <w:t xml:space="preserve"> in total 33 nurses of the three shifts, with previous concern.</w:t>
      </w:r>
      <w:r w:rsidR="007F47BB">
        <w:rPr>
          <w:rFonts w:ascii="Times New Roman" w:hAnsi="Times New Roman"/>
          <w:sz w:val="24"/>
          <w:szCs w:val="24"/>
          <w:lang w:val="en-US"/>
        </w:rPr>
        <w:t xml:space="preserve"> </w:t>
      </w:r>
      <w:r w:rsidR="00C34E56" w:rsidRPr="000F3FD3">
        <w:rPr>
          <w:rFonts w:ascii="Times New Roman" w:hAnsi="Times New Roman"/>
          <w:sz w:val="24"/>
          <w:szCs w:val="24"/>
          <w:lang w:val="en-US"/>
        </w:rPr>
        <w:t xml:space="preserve">The results showed that 21 nurses (19 female nurses and </w:t>
      </w:r>
      <w:r w:rsidR="007F47BB">
        <w:rPr>
          <w:rFonts w:ascii="Times New Roman" w:hAnsi="Times New Roman"/>
          <w:sz w:val="24"/>
          <w:szCs w:val="24"/>
          <w:lang w:val="en-US"/>
        </w:rPr>
        <w:t>two</w:t>
      </w:r>
      <w:r w:rsidR="007F47BB" w:rsidRPr="000F3FD3">
        <w:rPr>
          <w:rFonts w:ascii="Times New Roman" w:hAnsi="Times New Roman"/>
          <w:sz w:val="24"/>
          <w:szCs w:val="24"/>
          <w:lang w:val="en-US"/>
        </w:rPr>
        <w:t xml:space="preserve"> </w:t>
      </w:r>
      <w:r w:rsidR="00C34E56" w:rsidRPr="000F3FD3">
        <w:rPr>
          <w:rFonts w:ascii="Times New Roman" w:hAnsi="Times New Roman"/>
          <w:sz w:val="24"/>
          <w:szCs w:val="24"/>
          <w:lang w:val="en-US"/>
        </w:rPr>
        <w:t xml:space="preserve">male nurses) reported moderate stress perception, while the rest reported low stress perception. In the confronting styles, 16 </w:t>
      </w:r>
      <w:r w:rsidR="000B45D6" w:rsidRPr="000F3FD3">
        <w:rPr>
          <w:rFonts w:ascii="Times New Roman" w:hAnsi="Times New Roman"/>
          <w:sz w:val="24"/>
          <w:szCs w:val="24"/>
          <w:lang w:val="en-US"/>
        </w:rPr>
        <w:t xml:space="preserve">nurses </w:t>
      </w:r>
      <w:r w:rsidR="00C34E56" w:rsidRPr="000F3FD3">
        <w:rPr>
          <w:rFonts w:ascii="Times New Roman" w:hAnsi="Times New Roman"/>
          <w:sz w:val="24"/>
          <w:szCs w:val="24"/>
          <w:lang w:val="en-US"/>
        </w:rPr>
        <w:t>(</w:t>
      </w:r>
      <w:r w:rsidR="007F47BB">
        <w:rPr>
          <w:rFonts w:ascii="Times New Roman" w:hAnsi="Times New Roman"/>
          <w:sz w:val="24"/>
          <w:szCs w:val="24"/>
          <w:lang w:val="en-US"/>
        </w:rPr>
        <w:t>four</w:t>
      </w:r>
      <w:r w:rsidR="007F47BB" w:rsidRPr="000F3FD3">
        <w:rPr>
          <w:rFonts w:ascii="Times New Roman" w:hAnsi="Times New Roman"/>
          <w:sz w:val="24"/>
          <w:szCs w:val="24"/>
          <w:lang w:val="en-US"/>
        </w:rPr>
        <w:t xml:space="preserve"> </w:t>
      </w:r>
      <w:r w:rsidR="00C34E56" w:rsidRPr="000F3FD3">
        <w:rPr>
          <w:rFonts w:ascii="Times New Roman" w:hAnsi="Times New Roman"/>
          <w:sz w:val="24"/>
          <w:szCs w:val="24"/>
          <w:lang w:val="en-US"/>
        </w:rPr>
        <w:t>men and 12 women) used in a moderate way a positive valuation before a problem. At the interview, around the 60% of the personal (</w:t>
      </w:r>
      <w:r w:rsidR="007F47BB">
        <w:rPr>
          <w:rFonts w:ascii="Times New Roman" w:hAnsi="Times New Roman"/>
          <w:sz w:val="24"/>
          <w:szCs w:val="24"/>
          <w:lang w:val="en-US"/>
        </w:rPr>
        <w:t>three</w:t>
      </w:r>
      <w:r w:rsidR="007F47BB" w:rsidRPr="000F3FD3">
        <w:rPr>
          <w:rFonts w:ascii="Times New Roman" w:hAnsi="Times New Roman"/>
          <w:sz w:val="24"/>
          <w:szCs w:val="24"/>
          <w:lang w:val="en-US"/>
        </w:rPr>
        <w:t xml:space="preserve"> </w:t>
      </w:r>
      <w:r w:rsidR="00C34E56" w:rsidRPr="000F3FD3">
        <w:rPr>
          <w:rFonts w:ascii="Times New Roman" w:hAnsi="Times New Roman"/>
          <w:sz w:val="24"/>
          <w:szCs w:val="24"/>
          <w:lang w:val="en-US"/>
        </w:rPr>
        <w:t>men and 17 women) manifested the lack of supplies as the major labor problem.</w:t>
      </w:r>
      <w:r w:rsidR="00BC3030">
        <w:rPr>
          <w:rFonts w:ascii="Times New Roman" w:hAnsi="Times New Roman"/>
          <w:sz w:val="24"/>
          <w:szCs w:val="24"/>
          <w:lang w:val="en-CA"/>
        </w:rPr>
        <w:t xml:space="preserve"> Six</w:t>
      </w:r>
      <w:r w:rsidR="00E56F81" w:rsidRPr="000F3FD3">
        <w:rPr>
          <w:rFonts w:ascii="Times New Roman" w:hAnsi="Times New Roman"/>
          <w:sz w:val="24"/>
          <w:szCs w:val="24"/>
          <w:lang w:val="en-CA"/>
        </w:rPr>
        <w:t xml:space="preserve"> workers with </w:t>
      </w:r>
      <w:r w:rsidR="00BC3030" w:rsidRPr="00A6012D">
        <w:rPr>
          <w:rFonts w:ascii="Times New Roman" w:hAnsi="Times New Roman"/>
          <w:sz w:val="24"/>
          <w:szCs w:val="24"/>
          <w:lang w:val="en-CA"/>
        </w:rPr>
        <w:t>employment relationship bellow five years</w:t>
      </w:r>
      <w:r w:rsidR="00E56F81" w:rsidRPr="000F3FD3">
        <w:rPr>
          <w:rFonts w:ascii="Times New Roman" w:hAnsi="Times New Roman"/>
          <w:sz w:val="24"/>
          <w:szCs w:val="24"/>
          <w:lang w:val="en-CA"/>
        </w:rPr>
        <w:t xml:space="preserve"> presented more stress perception. On the other way, about the genre and civil status, it stands out that nurses with</w:t>
      </w:r>
      <w:r w:rsidR="00BC3030">
        <w:rPr>
          <w:rFonts w:ascii="Times New Roman" w:hAnsi="Times New Roman"/>
          <w:sz w:val="24"/>
          <w:szCs w:val="24"/>
          <w:lang w:val="en-CA"/>
        </w:rPr>
        <w:t xml:space="preserve"> two</w:t>
      </w:r>
      <w:r w:rsidR="00E56F81" w:rsidRPr="000F3FD3">
        <w:rPr>
          <w:rFonts w:ascii="Times New Roman" w:hAnsi="Times New Roman"/>
          <w:sz w:val="24"/>
          <w:szCs w:val="24"/>
          <w:lang w:val="en-CA"/>
        </w:rPr>
        <w:t xml:space="preserve"> to </w:t>
      </w:r>
      <w:r w:rsidR="00BC3030">
        <w:rPr>
          <w:rFonts w:ascii="Times New Roman" w:hAnsi="Times New Roman"/>
          <w:sz w:val="24"/>
          <w:szCs w:val="24"/>
          <w:lang w:val="en-CA"/>
        </w:rPr>
        <w:t>three</w:t>
      </w:r>
      <w:r w:rsidR="00E56F81" w:rsidRPr="000F3FD3">
        <w:rPr>
          <w:rFonts w:ascii="Times New Roman" w:hAnsi="Times New Roman"/>
          <w:sz w:val="24"/>
          <w:szCs w:val="24"/>
          <w:lang w:val="en-CA"/>
        </w:rPr>
        <w:t xml:space="preserve"> children have moderate stress, the contrary with those with one or none child. It also stands out that women shows more stress tan men. Additionally, laboral shifts of survey respondents show that 11 people from the morning shift and </w:t>
      </w:r>
      <w:r w:rsidR="00BC3030">
        <w:rPr>
          <w:rFonts w:ascii="Times New Roman" w:hAnsi="Times New Roman"/>
          <w:sz w:val="24"/>
          <w:szCs w:val="24"/>
          <w:lang w:val="en-CA"/>
        </w:rPr>
        <w:t>eight</w:t>
      </w:r>
      <w:r w:rsidR="00BC3030" w:rsidRPr="000F3FD3">
        <w:rPr>
          <w:rFonts w:ascii="Times New Roman" w:hAnsi="Times New Roman"/>
          <w:sz w:val="24"/>
          <w:szCs w:val="24"/>
          <w:lang w:val="en-CA"/>
        </w:rPr>
        <w:t xml:space="preserve"> </w:t>
      </w:r>
      <w:r w:rsidR="00E56F81" w:rsidRPr="000F3FD3">
        <w:rPr>
          <w:rFonts w:ascii="Times New Roman" w:hAnsi="Times New Roman"/>
          <w:sz w:val="24"/>
          <w:szCs w:val="24"/>
          <w:lang w:val="en-CA"/>
        </w:rPr>
        <w:t>people from the evening shift have moderate stress.</w:t>
      </w:r>
      <w:r w:rsidR="00BC3030" w:rsidRPr="000F3FD3">
        <w:rPr>
          <w:rFonts w:ascii="Times New Roman" w:hAnsi="Times New Roman"/>
          <w:sz w:val="24"/>
          <w:szCs w:val="24"/>
          <w:lang w:val="en-CA"/>
        </w:rPr>
        <w:t xml:space="preserve"> B</w:t>
      </w:r>
      <w:r w:rsidR="00C34E56" w:rsidRPr="000F3FD3">
        <w:rPr>
          <w:rFonts w:ascii="Times New Roman" w:hAnsi="Times New Roman"/>
          <w:sz w:val="24"/>
          <w:szCs w:val="24"/>
          <w:lang w:val="en-CA"/>
        </w:rPr>
        <w:t xml:space="preserve">ased on the stress profile, </w:t>
      </w:r>
      <w:r w:rsidR="00BC3030" w:rsidRPr="000F3FD3">
        <w:rPr>
          <w:rFonts w:ascii="Times New Roman" w:hAnsi="Times New Roman"/>
          <w:sz w:val="24"/>
          <w:szCs w:val="24"/>
          <w:lang w:val="en-CA"/>
        </w:rPr>
        <w:t xml:space="preserve">the conclusion </w:t>
      </w:r>
      <w:r w:rsidR="00C34E56" w:rsidRPr="000F3FD3">
        <w:rPr>
          <w:rFonts w:ascii="Times New Roman" w:hAnsi="Times New Roman"/>
          <w:sz w:val="24"/>
          <w:szCs w:val="24"/>
          <w:lang w:val="en-CA"/>
        </w:rPr>
        <w:t xml:space="preserve">is that </w:t>
      </w:r>
      <w:r w:rsidR="006D2466" w:rsidRPr="000F3FD3">
        <w:rPr>
          <w:rFonts w:ascii="Times New Roman" w:hAnsi="Times New Roman"/>
          <w:sz w:val="24"/>
          <w:szCs w:val="24"/>
          <w:lang w:val="en-CA"/>
        </w:rPr>
        <w:t>the stress in the hospital</w:t>
      </w:r>
      <w:r w:rsidR="00C34E56" w:rsidRPr="000F3FD3">
        <w:rPr>
          <w:rFonts w:ascii="Times New Roman" w:hAnsi="Times New Roman"/>
          <w:sz w:val="24"/>
          <w:szCs w:val="24"/>
          <w:lang w:val="en-CA"/>
        </w:rPr>
        <w:t xml:space="preserve"> is moderate and</w:t>
      </w:r>
      <w:r w:rsidR="00BC3030" w:rsidRPr="000F3FD3">
        <w:rPr>
          <w:rFonts w:ascii="Times New Roman" w:hAnsi="Times New Roman"/>
          <w:sz w:val="24"/>
          <w:szCs w:val="24"/>
          <w:lang w:val="en-CA"/>
        </w:rPr>
        <w:t>,</w:t>
      </w:r>
      <w:r w:rsidR="00C34E56" w:rsidRPr="000F3FD3">
        <w:rPr>
          <w:rFonts w:ascii="Times New Roman" w:hAnsi="Times New Roman"/>
          <w:sz w:val="24"/>
          <w:szCs w:val="24"/>
          <w:lang w:val="en-CA"/>
        </w:rPr>
        <w:t xml:space="preserve"> in the case of the confronting styles, they looked appropriate as a positive solution before </w:t>
      </w:r>
      <w:r w:rsidR="00BC3030" w:rsidRPr="000F3FD3">
        <w:rPr>
          <w:rFonts w:ascii="Times New Roman" w:hAnsi="Times New Roman"/>
          <w:sz w:val="24"/>
          <w:szCs w:val="24"/>
          <w:lang w:val="en-CA"/>
        </w:rPr>
        <w:t>a</w:t>
      </w:r>
      <w:r w:rsidR="00C34E56" w:rsidRPr="000F3FD3">
        <w:rPr>
          <w:rFonts w:ascii="Times New Roman" w:hAnsi="Times New Roman"/>
          <w:sz w:val="24"/>
          <w:szCs w:val="24"/>
          <w:lang w:val="en-CA"/>
        </w:rPr>
        <w:t xml:space="preserve"> stressing labor situation.</w:t>
      </w:r>
    </w:p>
    <w:bookmarkEnd w:id="0"/>
    <w:p w14:paraId="55C23CB8" w14:textId="468EB5C5" w:rsidR="00BF4285" w:rsidRPr="00860A13" w:rsidRDefault="00BF4285" w:rsidP="000F3FD3">
      <w:pPr>
        <w:spacing w:before="240" w:line="360" w:lineRule="auto"/>
        <w:jc w:val="both"/>
        <w:rPr>
          <w:rFonts w:ascii="Times New Roman" w:eastAsia="Times New Roman" w:hAnsi="Times New Roman"/>
          <w:iCs/>
          <w:sz w:val="24"/>
          <w:szCs w:val="24"/>
          <w:lang w:val="en-US" w:eastAsia="es-ES"/>
        </w:rPr>
      </w:pPr>
      <w:r w:rsidRPr="000F3FD3">
        <w:rPr>
          <w:rFonts w:eastAsia="Times New Roman" w:cs="Calibri"/>
          <w:b/>
          <w:color w:val="000000" w:themeColor="text1"/>
          <w:sz w:val="28"/>
          <w:szCs w:val="28"/>
          <w:lang w:val="es-ES" w:eastAsia="es-ES"/>
        </w:rPr>
        <w:t>Key</w:t>
      </w:r>
      <w:r w:rsidR="000F3FD3">
        <w:rPr>
          <w:rFonts w:eastAsia="Times New Roman" w:cs="Calibri"/>
          <w:b/>
          <w:color w:val="000000" w:themeColor="text1"/>
          <w:sz w:val="28"/>
          <w:szCs w:val="28"/>
          <w:lang w:val="es-ES" w:eastAsia="es-ES"/>
        </w:rPr>
        <w:t xml:space="preserve"> </w:t>
      </w:r>
      <w:r w:rsidRPr="000F3FD3">
        <w:rPr>
          <w:rFonts w:eastAsia="Times New Roman" w:cs="Calibri"/>
          <w:b/>
          <w:color w:val="000000" w:themeColor="text1"/>
          <w:sz w:val="28"/>
          <w:szCs w:val="28"/>
          <w:lang w:val="es-ES" w:eastAsia="es-ES"/>
        </w:rPr>
        <w:t>words:</w:t>
      </w:r>
      <w:r w:rsidRPr="00860A13">
        <w:rPr>
          <w:rFonts w:ascii="Times New Roman" w:eastAsia="Times New Roman" w:hAnsi="Times New Roman"/>
          <w:iCs/>
          <w:sz w:val="24"/>
          <w:szCs w:val="24"/>
          <w:lang w:val="en-US" w:eastAsia="es-ES"/>
        </w:rPr>
        <w:t xml:space="preserve"> </w:t>
      </w:r>
      <w:r w:rsidR="00860A13">
        <w:rPr>
          <w:rFonts w:ascii="Times New Roman" w:eastAsia="Times New Roman" w:hAnsi="Times New Roman"/>
          <w:iCs/>
          <w:sz w:val="24"/>
          <w:szCs w:val="24"/>
          <w:lang w:val="en-US" w:eastAsia="es-ES"/>
        </w:rPr>
        <w:t>confronting s</w:t>
      </w:r>
      <w:r w:rsidR="00860A13" w:rsidRPr="009328F1">
        <w:rPr>
          <w:rFonts w:ascii="Times New Roman" w:eastAsia="Times New Roman" w:hAnsi="Times New Roman"/>
          <w:iCs/>
          <w:sz w:val="24"/>
          <w:szCs w:val="24"/>
          <w:lang w:val="en-US" w:eastAsia="es-ES"/>
        </w:rPr>
        <w:t>tyles</w:t>
      </w:r>
      <w:r w:rsidR="00860A13">
        <w:rPr>
          <w:rFonts w:ascii="Times New Roman" w:eastAsia="Times New Roman" w:hAnsi="Times New Roman"/>
          <w:iCs/>
          <w:sz w:val="24"/>
          <w:szCs w:val="24"/>
          <w:lang w:val="en-US" w:eastAsia="es-ES"/>
        </w:rPr>
        <w:t>,</w:t>
      </w:r>
      <w:r w:rsidR="00860A13" w:rsidRPr="00A6012D">
        <w:rPr>
          <w:rFonts w:ascii="Times New Roman" w:eastAsia="Times New Roman" w:hAnsi="Times New Roman"/>
          <w:iCs/>
          <w:sz w:val="24"/>
          <w:szCs w:val="24"/>
          <w:lang w:val="en-US" w:eastAsia="es-ES"/>
        </w:rPr>
        <w:t xml:space="preserve"> </w:t>
      </w:r>
      <w:r w:rsidR="00860A13">
        <w:rPr>
          <w:rFonts w:ascii="Times New Roman" w:eastAsia="Times New Roman" w:hAnsi="Times New Roman"/>
          <w:iCs/>
          <w:sz w:val="24"/>
          <w:szCs w:val="24"/>
          <w:lang w:val="en-US" w:eastAsia="es-ES"/>
        </w:rPr>
        <w:t>s</w:t>
      </w:r>
      <w:r w:rsidRPr="00A6012D">
        <w:rPr>
          <w:rFonts w:ascii="Times New Roman" w:eastAsia="Times New Roman" w:hAnsi="Times New Roman"/>
          <w:iCs/>
          <w:sz w:val="24"/>
          <w:szCs w:val="24"/>
          <w:lang w:val="en-US" w:eastAsia="es-ES"/>
        </w:rPr>
        <w:t xml:space="preserve">tress, </w:t>
      </w:r>
      <w:r w:rsidR="00860A13">
        <w:rPr>
          <w:rFonts w:ascii="Times New Roman" w:eastAsia="Times New Roman" w:hAnsi="Times New Roman"/>
          <w:iCs/>
          <w:sz w:val="24"/>
          <w:szCs w:val="24"/>
          <w:lang w:val="en-US" w:eastAsia="es-ES"/>
        </w:rPr>
        <w:t>s</w:t>
      </w:r>
      <w:r w:rsidRPr="00A6012D">
        <w:rPr>
          <w:rFonts w:ascii="Times New Roman" w:eastAsia="Times New Roman" w:hAnsi="Times New Roman"/>
          <w:iCs/>
          <w:sz w:val="24"/>
          <w:szCs w:val="24"/>
          <w:lang w:val="en-US" w:eastAsia="es-ES"/>
        </w:rPr>
        <w:t xml:space="preserve">tress </w:t>
      </w:r>
      <w:r w:rsidR="00860A13">
        <w:rPr>
          <w:rFonts w:ascii="Times New Roman" w:eastAsia="Times New Roman" w:hAnsi="Times New Roman"/>
          <w:iCs/>
          <w:sz w:val="24"/>
          <w:szCs w:val="24"/>
          <w:lang w:val="en-US" w:eastAsia="es-ES"/>
        </w:rPr>
        <w:t>p</w:t>
      </w:r>
      <w:r w:rsidRPr="00A6012D">
        <w:rPr>
          <w:rFonts w:ascii="Times New Roman" w:eastAsia="Times New Roman" w:hAnsi="Times New Roman"/>
          <w:iCs/>
          <w:sz w:val="24"/>
          <w:szCs w:val="24"/>
          <w:lang w:val="en-US" w:eastAsia="es-ES"/>
        </w:rPr>
        <w:t>rofile</w:t>
      </w:r>
      <w:r w:rsidRPr="00860A13">
        <w:rPr>
          <w:rFonts w:ascii="Times New Roman" w:eastAsia="Times New Roman" w:hAnsi="Times New Roman"/>
          <w:iCs/>
          <w:sz w:val="24"/>
          <w:szCs w:val="24"/>
          <w:lang w:val="en-US" w:eastAsia="es-ES"/>
        </w:rPr>
        <w:t xml:space="preserve">. </w:t>
      </w:r>
    </w:p>
    <w:p w14:paraId="14FD5B5B" w14:textId="77777777" w:rsidR="00641753" w:rsidRDefault="00641753" w:rsidP="000F3FD3">
      <w:pPr>
        <w:pStyle w:val="texto"/>
        <w:spacing w:before="240" w:after="0"/>
        <w:rPr>
          <w:rFonts w:ascii="Calibri" w:hAnsi="Calibri" w:cs="Calibri"/>
          <w:b/>
          <w:color w:val="000000" w:themeColor="text1"/>
          <w:sz w:val="28"/>
          <w:szCs w:val="28"/>
        </w:rPr>
      </w:pPr>
    </w:p>
    <w:p w14:paraId="4AA012C6" w14:textId="77777777" w:rsidR="00641753" w:rsidRDefault="00641753" w:rsidP="000F3FD3">
      <w:pPr>
        <w:pStyle w:val="texto"/>
        <w:spacing w:before="240" w:after="0"/>
        <w:rPr>
          <w:rFonts w:ascii="Calibri" w:hAnsi="Calibri" w:cs="Calibri"/>
          <w:b/>
          <w:color w:val="000000" w:themeColor="text1"/>
          <w:sz w:val="28"/>
          <w:szCs w:val="28"/>
        </w:rPr>
      </w:pPr>
    </w:p>
    <w:p w14:paraId="7E389461" w14:textId="77777777" w:rsidR="00641753" w:rsidRDefault="00641753" w:rsidP="000F3FD3">
      <w:pPr>
        <w:pStyle w:val="texto"/>
        <w:spacing w:before="240" w:after="0"/>
        <w:rPr>
          <w:rFonts w:ascii="Calibri" w:hAnsi="Calibri" w:cs="Calibri"/>
          <w:b/>
          <w:color w:val="000000" w:themeColor="text1"/>
          <w:sz w:val="28"/>
          <w:szCs w:val="28"/>
        </w:rPr>
      </w:pPr>
    </w:p>
    <w:p w14:paraId="553344A9" w14:textId="77777777" w:rsidR="00641753" w:rsidRDefault="00641753" w:rsidP="000F3FD3">
      <w:pPr>
        <w:pStyle w:val="texto"/>
        <w:spacing w:before="240" w:after="0"/>
        <w:rPr>
          <w:rFonts w:ascii="Calibri" w:hAnsi="Calibri" w:cs="Calibri"/>
          <w:b/>
          <w:color w:val="000000" w:themeColor="text1"/>
          <w:sz w:val="28"/>
          <w:szCs w:val="28"/>
        </w:rPr>
      </w:pPr>
    </w:p>
    <w:p w14:paraId="26C57B68" w14:textId="5BA14725" w:rsidR="008F6B38" w:rsidRPr="000F3FD3" w:rsidRDefault="000F3FD3" w:rsidP="000F3FD3">
      <w:pPr>
        <w:pStyle w:val="texto"/>
        <w:spacing w:before="240" w:after="0"/>
        <w:rPr>
          <w:rFonts w:ascii="Calibri" w:hAnsi="Calibri" w:cs="Calibri"/>
          <w:b/>
          <w:color w:val="000000" w:themeColor="text1"/>
          <w:sz w:val="28"/>
          <w:szCs w:val="28"/>
        </w:rPr>
      </w:pPr>
      <w:r w:rsidRPr="000F3FD3">
        <w:rPr>
          <w:rFonts w:ascii="Calibri" w:hAnsi="Calibri" w:cs="Calibri"/>
          <w:b/>
          <w:color w:val="000000" w:themeColor="text1"/>
          <w:sz w:val="28"/>
          <w:szCs w:val="28"/>
        </w:rPr>
        <w:lastRenderedPageBreak/>
        <w:t>Resumo</w:t>
      </w:r>
    </w:p>
    <w:p w14:paraId="754132A3" w14:textId="77777777" w:rsidR="000F3FD3" w:rsidRPr="000F3FD3" w:rsidRDefault="000F3FD3" w:rsidP="000F3FD3">
      <w:pPr>
        <w:pStyle w:val="texto"/>
        <w:spacing w:before="240" w:after="0"/>
        <w:rPr>
          <w:rFonts w:ascii="Times New Roman" w:hAnsi="Times New Roman" w:cs="Times New Roman"/>
          <w:lang w:val="en-US"/>
        </w:rPr>
      </w:pPr>
      <w:r w:rsidRPr="000F3FD3">
        <w:rPr>
          <w:rFonts w:ascii="Times New Roman" w:hAnsi="Times New Roman" w:cs="Times New Roman"/>
          <w:lang w:val="en-US"/>
        </w:rPr>
        <w:t>Hoje, o estresse tornou-se um problema de saúde para indivíduos em várias situações, como insegurança, economia pessoal, divórcio e, acima de tudo, o ambiente de trabalho. Um desses setores trabalhistas é o hospital onde as necessidades da sociedade para problemas de doenças levaram a um aumento de pacientes em terapia intensiva, fazendo com que muitos profissionais do setor de saúde tenham que enfrentar diversos problemas para sua solução. Portanto, o objetivo deste estudo foi determinar o estresse e os estilos de enfrentamento da equipe de enfermagem de cuidados intensivos em um hospital no porto de Veracruz. A metodologia aplicada foi quantitativa, descritiva, transversal e prospectiva. A população era de cinco enfermeiros (15,2%) e 28 enfermeiras (84,8%), que participaram com consentimento prévio, somando 33 enfermeiros dos três turnos. Os instrumentos aplicados foram uma entrevista e o teste Nowack Stress. Os resultados mostraram que 21 enfermeiras (2 enfermeiras e 19 enfermeiras) relataram percepção moderada de estresse e o resto diminuiu. Em estilos de enfrentamento, 16 enfermeiras (4 homens e 12 mulheres) usaram moderadamente a avaliação positiva de um problema apresentado. Na entrevista, aproximadamente 60% do pessoal (3 homens e 17 mulheres) afirmou que o principal problema de trabalho é a falta de insumos; seis trabalhadores com idade inferior a cinco anos, apresentaram maior percepção de estresse. Por outro lado, em termos de gênero e estado civil, enfatiza-se que os enfermeiros e enfermeiros que têm de dois a três filhos estão moderadamente estressados, não com aqueles que têm apenas um ou nenhum. Também se observou que as mulheres apresentaram maior estresse do que os homens. Por outro lado, as mudanças de trabalho da população pesquisada refletem que 11 do turno da manhã e 8 do turno da tarde apresentam estresse moderado. Com base no perfil do estresse, conclui-se que o estresse no hospital estudado é moderado e, no caso dos estilos de enfrentamento, foram observadas respostas adequadas em soluções positivas para uma situação de trabalho estressante.</w:t>
      </w:r>
    </w:p>
    <w:p w14:paraId="5297FDF2" w14:textId="6E8416B2" w:rsidR="000F3FD3" w:rsidRDefault="000F3FD3" w:rsidP="000F3FD3">
      <w:pPr>
        <w:pStyle w:val="texto"/>
        <w:spacing w:before="240" w:after="0"/>
        <w:rPr>
          <w:rFonts w:ascii="Times New Roman" w:hAnsi="Times New Roman" w:cs="Times New Roman"/>
          <w:lang w:val="en-US"/>
        </w:rPr>
      </w:pPr>
      <w:r w:rsidRPr="000F3FD3">
        <w:rPr>
          <w:rFonts w:ascii="Calibri" w:hAnsi="Calibri" w:cs="Calibri"/>
          <w:b/>
          <w:color w:val="000000" w:themeColor="text1"/>
          <w:sz w:val="28"/>
          <w:szCs w:val="28"/>
        </w:rPr>
        <w:t>Palavras-chave:</w:t>
      </w:r>
      <w:r w:rsidRPr="000F3FD3">
        <w:rPr>
          <w:lang w:val="en-US"/>
        </w:rPr>
        <w:t xml:space="preserve"> </w:t>
      </w:r>
      <w:r w:rsidRPr="000F3FD3">
        <w:rPr>
          <w:rFonts w:ascii="Times New Roman" w:hAnsi="Times New Roman" w:cs="Times New Roman"/>
          <w:lang w:val="en-US"/>
        </w:rPr>
        <w:t>estilos de enfrentamento, estresse, perfil de estresse.</w:t>
      </w:r>
    </w:p>
    <w:p w14:paraId="5C67A612" w14:textId="621C69A9" w:rsidR="00D75061" w:rsidRPr="00B36606" w:rsidRDefault="00D75061" w:rsidP="00D75061">
      <w:pPr>
        <w:spacing w:line="480" w:lineRule="auto"/>
        <w:jc w:val="both"/>
        <w:rPr>
          <w:lang w:val="en-US"/>
        </w:rPr>
      </w:pPr>
      <w:r w:rsidRPr="00D75061">
        <w:rPr>
          <w:rFonts w:ascii="Times New Roman" w:hAnsi="Times New Roman"/>
          <w:b/>
          <w:color w:val="000000" w:themeColor="text1"/>
          <w:sz w:val="24"/>
        </w:rPr>
        <w:t>Fecha recepción:</w:t>
      </w:r>
      <w:r w:rsidRPr="00D75061">
        <w:rPr>
          <w:rFonts w:ascii="Times New Roman" w:hAnsi="Times New Roman"/>
          <w:color w:val="000000" w:themeColor="text1"/>
          <w:sz w:val="24"/>
        </w:rPr>
        <w:t xml:space="preserve">     </w:t>
      </w:r>
      <w:r>
        <w:rPr>
          <w:rFonts w:ascii="Times New Roman" w:hAnsi="Times New Roman"/>
          <w:color w:val="000000" w:themeColor="text1"/>
          <w:sz w:val="24"/>
        </w:rPr>
        <w:t>Diciembre</w:t>
      </w:r>
      <w:r w:rsidRPr="00D75061">
        <w:rPr>
          <w:rFonts w:ascii="Times New Roman" w:hAnsi="Times New Roman"/>
          <w:color w:val="000000" w:themeColor="text1"/>
          <w:sz w:val="24"/>
        </w:rPr>
        <w:t xml:space="preserve"> 201</w:t>
      </w:r>
      <w:r>
        <w:rPr>
          <w:rFonts w:ascii="Times New Roman" w:hAnsi="Times New Roman"/>
          <w:color w:val="000000" w:themeColor="text1"/>
          <w:sz w:val="24"/>
        </w:rPr>
        <w:t>6</w:t>
      </w:r>
      <w:r w:rsidRPr="00D75061">
        <w:rPr>
          <w:rFonts w:ascii="Times New Roman" w:hAnsi="Times New Roman"/>
          <w:color w:val="000000" w:themeColor="text1"/>
          <w:sz w:val="24"/>
        </w:rPr>
        <w:t xml:space="preserve">                                                 </w:t>
      </w:r>
      <w:r w:rsidRPr="00D75061">
        <w:rPr>
          <w:rFonts w:ascii="Times New Roman" w:hAnsi="Times New Roman"/>
          <w:b/>
          <w:color w:val="000000" w:themeColor="text1"/>
          <w:sz w:val="24"/>
        </w:rPr>
        <w:t>Fecha aceptación:</w:t>
      </w:r>
      <w:r w:rsidRPr="00D75061">
        <w:rPr>
          <w:rFonts w:ascii="Times New Roman" w:hAnsi="Times New Roman"/>
          <w:color w:val="000000" w:themeColor="text1"/>
          <w:sz w:val="24"/>
        </w:rPr>
        <w:t xml:space="preserve"> </w:t>
      </w:r>
      <w:r>
        <w:rPr>
          <w:rFonts w:ascii="Times New Roman" w:hAnsi="Times New Roman"/>
          <w:color w:val="000000" w:themeColor="text1"/>
          <w:sz w:val="24"/>
        </w:rPr>
        <w:t>Mayo</w:t>
      </w:r>
      <w:r w:rsidRPr="00D75061">
        <w:rPr>
          <w:rFonts w:ascii="Times New Roman" w:hAnsi="Times New Roman"/>
          <w:color w:val="000000" w:themeColor="text1"/>
          <w:sz w:val="24"/>
        </w:rPr>
        <w:t xml:space="preserve"> 2017</w:t>
      </w:r>
      <w:r w:rsidR="00FC053A">
        <w:rPr>
          <w:rFonts w:cs="Calibri"/>
        </w:rPr>
        <w:pict w14:anchorId="78C449E2">
          <v:rect id="_x0000_i1025" style="width:0;height:1.5pt" o:hralign="center" o:hrstd="t" o:hr="t" fillcolor="#a0a0a0" stroked="f"/>
        </w:pict>
      </w:r>
    </w:p>
    <w:p w14:paraId="10E819DE" w14:textId="77777777" w:rsidR="00BF4285" w:rsidRPr="000F3FD3" w:rsidRDefault="00BF4285" w:rsidP="000F3FD3">
      <w:pPr>
        <w:pStyle w:val="texto"/>
        <w:spacing w:before="240" w:after="0"/>
        <w:rPr>
          <w:rFonts w:ascii="Calibri" w:hAnsi="Calibri" w:cs="Calibri"/>
          <w:b/>
          <w:color w:val="000000" w:themeColor="text1"/>
          <w:sz w:val="28"/>
          <w:szCs w:val="28"/>
        </w:rPr>
      </w:pPr>
      <w:r w:rsidRPr="000F3FD3">
        <w:rPr>
          <w:rFonts w:ascii="Calibri" w:hAnsi="Calibri" w:cs="Calibri"/>
          <w:b/>
          <w:color w:val="000000" w:themeColor="text1"/>
          <w:sz w:val="28"/>
          <w:szCs w:val="28"/>
        </w:rPr>
        <w:lastRenderedPageBreak/>
        <w:t>Introducción</w:t>
      </w:r>
    </w:p>
    <w:p w14:paraId="15C3D09C" w14:textId="576EE880" w:rsidR="00BF4285" w:rsidRPr="00A34E38" w:rsidRDefault="00BF4285" w:rsidP="000F3FD3">
      <w:pPr>
        <w:spacing w:before="240" w:after="0" w:line="360" w:lineRule="auto"/>
        <w:jc w:val="both"/>
        <w:rPr>
          <w:rFonts w:ascii="Times New Roman" w:hAnsi="Times New Roman"/>
          <w:sz w:val="24"/>
          <w:szCs w:val="24"/>
          <w:highlight w:val="green"/>
        </w:rPr>
      </w:pPr>
      <w:r w:rsidRPr="00F1337B">
        <w:rPr>
          <w:rFonts w:ascii="Times New Roman" w:hAnsi="Times New Roman"/>
          <w:sz w:val="24"/>
          <w:szCs w:val="24"/>
        </w:rPr>
        <w:t>Actualmente</w:t>
      </w:r>
      <w:r w:rsidR="006D2466">
        <w:rPr>
          <w:rFonts w:ascii="Times New Roman" w:hAnsi="Times New Roman"/>
          <w:sz w:val="24"/>
          <w:szCs w:val="24"/>
        </w:rPr>
        <w:t>,</w:t>
      </w:r>
      <w:r w:rsidRPr="00F1337B">
        <w:rPr>
          <w:rFonts w:ascii="Times New Roman" w:hAnsi="Times New Roman"/>
          <w:sz w:val="24"/>
          <w:szCs w:val="24"/>
        </w:rPr>
        <w:t xml:space="preserve"> e</w:t>
      </w:r>
      <w:r w:rsidR="006161DC">
        <w:rPr>
          <w:rFonts w:ascii="Times New Roman" w:hAnsi="Times New Roman"/>
          <w:sz w:val="24"/>
          <w:szCs w:val="24"/>
        </w:rPr>
        <w:t>n este mundo globalizado</w:t>
      </w:r>
      <w:r w:rsidR="006D2466">
        <w:rPr>
          <w:rFonts w:ascii="Times New Roman" w:hAnsi="Times New Roman"/>
          <w:sz w:val="24"/>
          <w:szCs w:val="24"/>
        </w:rPr>
        <w:t>,</w:t>
      </w:r>
      <w:r w:rsidR="006161DC">
        <w:rPr>
          <w:rFonts w:ascii="Times New Roman" w:hAnsi="Times New Roman"/>
          <w:sz w:val="24"/>
          <w:szCs w:val="24"/>
        </w:rPr>
        <w:t xml:space="preserve"> </w:t>
      </w:r>
      <w:r w:rsidR="00A6012D" w:rsidRPr="00F1337B">
        <w:rPr>
          <w:rFonts w:ascii="Times New Roman" w:hAnsi="Times New Roman"/>
          <w:sz w:val="24"/>
          <w:szCs w:val="24"/>
        </w:rPr>
        <w:t>las sociedades modernas funcion</w:t>
      </w:r>
      <w:r w:rsidR="00A6012D">
        <w:rPr>
          <w:rFonts w:ascii="Times New Roman" w:hAnsi="Times New Roman"/>
          <w:sz w:val="24"/>
          <w:szCs w:val="24"/>
        </w:rPr>
        <w:t>an</w:t>
      </w:r>
      <w:r w:rsidRPr="00F1337B">
        <w:rPr>
          <w:rFonts w:ascii="Times New Roman" w:hAnsi="Times New Roman"/>
          <w:sz w:val="24"/>
          <w:szCs w:val="24"/>
        </w:rPr>
        <w:t xml:space="preserve"> durante el día y la noche</w:t>
      </w:r>
      <w:r w:rsidR="00A6012D">
        <w:rPr>
          <w:rFonts w:ascii="Times New Roman" w:hAnsi="Times New Roman"/>
          <w:sz w:val="24"/>
          <w:szCs w:val="24"/>
        </w:rPr>
        <w:t>,</w:t>
      </w:r>
      <w:r w:rsidR="006D2466">
        <w:rPr>
          <w:rFonts w:ascii="Times New Roman" w:hAnsi="Times New Roman"/>
          <w:sz w:val="24"/>
          <w:szCs w:val="24"/>
        </w:rPr>
        <w:t xml:space="preserve"> </w:t>
      </w:r>
      <w:r w:rsidRPr="00F1337B">
        <w:rPr>
          <w:rFonts w:ascii="Times New Roman" w:hAnsi="Times New Roman"/>
          <w:sz w:val="24"/>
          <w:szCs w:val="24"/>
        </w:rPr>
        <w:t xml:space="preserve">los </w:t>
      </w:r>
      <w:r w:rsidR="006D2466">
        <w:rPr>
          <w:rFonts w:ascii="Times New Roman" w:hAnsi="Times New Roman"/>
          <w:sz w:val="24"/>
          <w:szCs w:val="24"/>
        </w:rPr>
        <w:t>365</w:t>
      </w:r>
      <w:r w:rsidRPr="00F1337B">
        <w:rPr>
          <w:rFonts w:ascii="Times New Roman" w:hAnsi="Times New Roman"/>
          <w:sz w:val="24"/>
          <w:szCs w:val="24"/>
        </w:rPr>
        <w:t xml:space="preserve"> días del año</w:t>
      </w:r>
      <w:r w:rsidR="006D2466">
        <w:rPr>
          <w:rFonts w:ascii="Times New Roman" w:hAnsi="Times New Roman"/>
          <w:sz w:val="24"/>
          <w:szCs w:val="24"/>
        </w:rPr>
        <w:t>;</w:t>
      </w:r>
      <w:r w:rsidRPr="00F1337B">
        <w:rPr>
          <w:rFonts w:ascii="Times New Roman" w:hAnsi="Times New Roman"/>
          <w:sz w:val="24"/>
          <w:szCs w:val="24"/>
        </w:rPr>
        <w:t xml:space="preserve"> esto significa que distintas </w:t>
      </w:r>
      <w:r w:rsidR="00493D10">
        <w:rPr>
          <w:rFonts w:ascii="Times New Roman" w:hAnsi="Times New Roman"/>
          <w:sz w:val="24"/>
          <w:szCs w:val="24"/>
        </w:rPr>
        <w:t xml:space="preserve">organizaciones e instituciones </w:t>
      </w:r>
      <w:r w:rsidRPr="00F1337B">
        <w:rPr>
          <w:rFonts w:ascii="Times New Roman" w:hAnsi="Times New Roman"/>
          <w:sz w:val="24"/>
          <w:szCs w:val="24"/>
        </w:rPr>
        <w:t>oper</w:t>
      </w:r>
      <w:r w:rsidR="006D2466">
        <w:rPr>
          <w:rFonts w:ascii="Times New Roman" w:hAnsi="Times New Roman"/>
          <w:sz w:val="24"/>
          <w:szCs w:val="24"/>
        </w:rPr>
        <w:t>a</w:t>
      </w:r>
      <w:r w:rsidRPr="00F1337B">
        <w:rPr>
          <w:rFonts w:ascii="Times New Roman" w:hAnsi="Times New Roman"/>
          <w:sz w:val="24"/>
          <w:szCs w:val="24"/>
        </w:rPr>
        <w:t xml:space="preserve">n en </w:t>
      </w:r>
      <w:r w:rsidR="00493D10">
        <w:rPr>
          <w:rFonts w:ascii="Times New Roman" w:hAnsi="Times New Roman"/>
          <w:sz w:val="24"/>
          <w:szCs w:val="24"/>
        </w:rPr>
        <w:t>tres turnos laborales distintos</w:t>
      </w:r>
      <w:r w:rsidRPr="00F1337B">
        <w:rPr>
          <w:rFonts w:ascii="Times New Roman" w:hAnsi="Times New Roman"/>
          <w:sz w:val="24"/>
          <w:szCs w:val="24"/>
        </w:rPr>
        <w:t xml:space="preserve"> y que los empleados t</w:t>
      </w:r>
      <w:r w:rsidR="006D2466">
        <w:rPr>
          <w:rFonts w:ascii="Times New Roman" w:hAnsi="Times New Roman"/>
          <w:sz w:val="24"/>
          <w:szCs w:val="24"/>
        </w:rPr>
        <w:t>iene</w:t>
      </w:r>
      <w:r w:rsidRPr="00F1337B">
        <w:rPr>
          <w:rFonts w:ascii="Times New Roman" w:hAnsi="Times New Roman"/>
          <w:sz w:val="24"/>
          <w:szCs w:val="24"/>
        </w:rPr>
        <w:t xml:space="preserve">n que someterse a horarios laborales contrarios al ritmo natural del organismo. Es decir, la modificación de los ciclos de actividad y descanso pueden ocasionar un desequilibrio en los ritmos </w:t>
      </w:r>
      <w:r w:rsidR="00E470C0" w:rsidRPr="00E470C0">
        <w:rPr>
          <w:rFonts w:ascii="Times New Roman" w:hAnsi="Times New Roman"/>
          <w:sz w:val="24"/>
          <w:szCs w:val="24"/>
        </w:rPr>
        <w:t>naturales del organismo</w:t>
      </w:r>
      <w:r w:rsidRPr="00F1337B">
        <w:rPr>
          <w:rFonts w:ascii="Times New Roman" w:hAnsi="Times New Roman"/>
          <w:sz w:val="24"/>
          <w:szCs w:val="24"/>
        </w:rPr>
        <w:t xml:space="preserve"> del trabajador y</w:t>
      </w:r>
      <w:r w:rsidR="006D2466">
        <w:rPr>
          <w:rFonts w:ascii="Times New Roman" w:hAnsi="Times New Roman"/>
          <w:sz w:val="24"/>
          <w:szCs w:val="24"/>
        </w:rPr>
        <w:t>,</w:t>
      </w:r>
      <w:r w:rsidRPr="00F1337B">
        <w:rPr>
          <w:rFonts w:ascii="Times New Roman" w:hAnsi="Times New Roman"/>
          <w:sz w:val="24"/>
          <w:szCs w:val="24"/>
        </w:rPr>
        <w:t xml:space="preserve"> por ende</w:t>
      </w:r>
      <w:r w:rsidR="006161DC">
        <w:rPr>
          <w:rFonts w:ascii="Times New Roman" w:hAnsi="Times New Roman"/>
          <w:sz w:val="24"/>
          <w:szCs w:val="24"/>
        </w:rPr>
        <w:t>,</w:t>
      </w:r>
      <w:r w:rsidRPr="00F1337B">
        <w:rPr>
          <w:rFonts w:ascii="Times New Roman" w:hAnsi="Times New Roman"/>
          <w:sz w:val="24"/>
          <w:szCs w:val="24"/>
        </w:rPr>
        <w:t xml:space="preserve"> aumenta</w:t>
      </w:r>
      <w:r w:rsidR="008F6B38">
        <w:rPr>
          <w:rFonts w:ascii="Times New Roman" w:hAnsi="Times New Roman"/>
          <w:sz w:val="24"/>
          <w:szCs w:val="24"/>
        </w:rPr>
        <w:t>r</w:t>
      </w:r>
      <w:r w:rsidRPr="00F1337B">
        <w:rPr>
          <w:rFonts w:ascii="Times New Roman" w:hAnsi="Times New Roman"/>
          <w:sz w:val="24"/>
          <w:szCs w:val="24"/>
        </w:rPr>
        <w:t xml:space="preserve"> la probabilidad del desarrollo de enfermedades vinculadas con el sistema metabólico y los trastornos del estado del ánimo.</w:t>
      </w:r>
    </w:p>
    <w:p w14:paraId="15FAE7C5" w14:textId="74C21892" w:rsidR="008F6B38" w:rsidRDefault="00BF4285" w:rsidP="000F3FD3">
      <w:pPr>
        <w:spacing w:before="240" w:after="0" w:line="360" w:lineRule="auto"/>
        <w:jc w:val="both"/>
        <w:rPr>
          <w:rFonts w:ascii="Times New Roman" w:hAnsi="Times New Roman"/>
          <w:sz w:val="24"/>
          <w:szCs w:val="24"/>
        </w:rPr>
      </w:pPr>
      <w:r>
        <w:rPr>
          <w:rFonts w:ascii="Times New Roman" w:hAnsi="Times New Roman"/>
          <w:sz w:val="24"/>
          <w:szCs w:val="24"/>
        </w:rPr>
        <w:t>L</w:t>
      </w:r>
      <w:r w:rsidRPr="00F1337B">
        <w:rPr>
          <w:rFonts w:ascii="Times New Roman" w:hAnsi="Times New Roman"/>
          <w:sz w:val="24"/>
          <w:szCs w:val="24"/>
        </w:rPr>
        <w:t>os modelos laborales y económicos neoliberales ha</w:t>
      </w:r>
      <w:r w:rsidR="00493D10">
        <w:rPr>
          <w:rFonts w:ascii="Times New Roman" w:hAnsi="Times New Roman"/>
          <w:sz w:val="24"/>
          <w:szCs w:val="24"/>
        </w:rPr>
        <w:t xml:space="preserve">n transformado las estructuras </w:t>
      </w:r>
      <w:r w:rsidRPr="00F1337B">
        <w:rPr>
          <w:rFonts w:ascii="Times New Roman" w:hAnsi="Times New Roman"/>
          <w:sz w:val="24"/>
          <w:szCs w:val="24"/>
        </w:rPr>
        <w:t xml:space="preserve">institucionales sociales, principalmente a la </w:t>
      </w:r>
      <w:r w:rsidR="00A6012D">
        <w:rPr>
          <w:rFonts w:ascii="Times New Roman" w:hAnsi="Times New Roman"/>
          <w:sz w:val="24"/>
          <w:szCs w:val="24"/>
        </w:rPr>
        <w:t>f</w:t>
      </w:r>
      <w:r w:rsidRPr="00F1337B">
        <w:rPr>
          <w:rFonts w:ascii="Times New Roman" w:hAnsi="Times New Roman"/>
          <w:sz w:val="24"/>
          <w:szCs w:val="24"/>
        </w:rPr>
        <w:t>amilia, ya que implica</w:t>
      </w:r>
      <w:r w:rsidR="00A6012D">
        <w:rPr>
          <w:rFonts w:ascii="Times New Roman" w:hAnsi="Times New Roman"/>
          <w:sz w:val="24"/>
          <w:szCs w:val="24"/>
        </w:rPr>
        <w:t>n,</w:t>
      </w:r>
      <w:r w:rsidRPr="00F1337B">
        <w:rPr>
          <w:rFonts w:ascii="Times New Roman" w:hAnsi="Times New Roman"/>
          <w:sz w:val="24"/>
          <w:szCs w:val="24"/>
        </w:rPr>
        <w:t xml:space="preserve"> por ejemplo, que el padre y la madre tengan que tra</w:t>
      </w:r>
      <w:r>
        <w:rPr>
          <w:rFonts w:ascii="Times New Roman" w:hAnsi="Times New Roman"/>
          <w:sz w:val="24"/>
          <w:szCs w:val="24"/>
        </w:rPr>
        <w:t>baja</w:t>
      </w:r>
      <w:r w:rsidR="00327B2A">
        <w:rPr>
          <w:rFonts w:ascii="Times New Roman" w:hAnsi="Times New Roman"/>
          <w:sz w:val="24"/>
          <w:szCs w:val="24"/>
        </w:rPr>
        <w:t>r</w:t>
      </w:r>
      <w:r>
        <w:rPr>
          <w:rFonts w:ascii="Times New Roman" w:hAnsi="Times New Roman"/>
          <w:sz w:val="24"/>
          <w:szCs w:val="24"/>
        </w:rPr>
        <w:t xml:space="preserve"> para sostener dicha institución familiar, lo que </w:t>
      </w:r>
      <w:r w:rsidRPr="00F1337B">
        <w:rPr>
          <w:rFonts w:ascii="Times New Roman" w:hAnsi="Times New Roman"/>
          <w:sz w:val="24"/>
          <w:szCs w:val="24"/>
        </w:rPr>
        <w:t xml:space="preserve">lleva </w:t>
      </w:r>
      <w:r>
        <w:rPr>
          <w:rFonts w:ascii="Times New Roman" w:hAnsi="Times New Roman"/>
          <w:sz w:val="24"/>
          <w:szCs w:val="24"/>
        </w:rPr>
        <w:t xml:space="preserve">a </w:t>
      </w:r>
      <w:r w:rsidRPr="00F1337B">
        <w:rPr>
          <w:rFonts w:ascii="Times New Roman" w:hAnsi="Times New Roman"/>
          <w:sz w:val="24"/>
          <w:szCs w:val="24"/>
        </w:rPr>
        <w:t>que los estilos de vida y las dinámicas familiares, interpersonales y sociales se vean afectad</w:t>
      </w:r>
      <w:r w:rsidR="00A6012D">
        <w:rPr>
          <w:rFonts w:ascii="Times New Roman" w:hAnsi="Times New Roman"/>
          <w:sz w:val="24"/>
          <w:szCs w:val="24"/>
        </w:rPr>
        <w:t>a</w:t>
      </w:r>
      <w:r w:rsidRPr="00F1337B">
        <w:rPr>
          <w:rFonts w:ascii="Times New Roman" w:hAnsi="Times New Roman"/>
          <w:sz w:val="24"/>
          <w:szCs w:val="24"/>
        </w:rPr>
        <w:t>s</w:t>
      </w:r>
      <w:r>
        <w:rPr>
          <w:rFonts w:ascii="Times New Roman" w:hAnsi="Times New Roman"/>
          <w:sz w:val="24"/>
          <w:szCs w:val="24"/>
        </w:rPr>
        <w:t>. Así,</w:t>
      </w:r>
      <w:r w:rsidRPr="00F1337B">
        <w:rPr>
          <w:rFonts w:ascii="Times New Roman" w:hAnsi="Times New Roman"/>
          <w:sz w:val="24"/>
          <w:szCs w:val="24"/>
        </w:rPr>
        <w:t xml:space="preserve"> </w:t>
      </w:r>
      <w:r>
        <w:rPr>
          <w:rFonts w:ascii="Times New Roman" w:hAnsi="Times New Roman"/>
          <w:sz w:val="24"/>
          <w:szCs w:val="24"/>
        </w:rPr>
        <w:t xml:space="preserve">las personas </w:t>
      </w:r>
      <w:r w:rsidR="008F6B38">
        <w:rPr>
          <w:rFonts w:ascii="Times New Roman" w:hAnsi="Times New Roman"/>
          <w:sz w:val="24"/>
          <w:szCs w:val="24"/>
        </w:rPr>
        <w:t>está</w:t>
      </w:r>
      <w:r w:rsidR="008F6B38" w:rsidRPr="00F1337B">
        <w:rPr>
          <w:rFonts w:ascii="Times New Roman" w:hAnsi="Times New Roman"/>
          <w:sz w:val="24"/>
          <w:szCs w:val="24"/>
        </w:rPr>
        <w:t>n</w:t>
      </w:r>
      <w:r w:rsidRPr="00F1337B">
        <w:rPr>
          <w:rFonts w:ascii="Times New Roman" w:hAnsi="Times New Roman"/>
          <w:sz w:val="24"/>
          <w:szCs w:val="24"/>
        </w:rPr>
        <w:t xml:space="preserve"> expuestas a diversas presiones que sobrelleva el ritmo de vida agitado en las diferentes área</w:t>
      </w:r>
      <w:r w:rsidR="00A6012D">
        <w:rPr>
          <w:rFonts w:ascii="Times New Roman" w:hAnsi="Times New Roman"/>
          <w:sz w:val="24"/>
          <w:szCs w:val="24"/>
        </w:rPr>
        <w:t>s</w:t>
      </w:r>
      <w:r w:rsidRPr="00F1337B">
        <w:rPr>
          <w:rFonts w:ascii="Times New Roman" w:hAnsi="Times New Roman"/>
          <w:sz w:val="24"/>
          <w:szCs w:val="24"/>
        </w:rPr>
        <w:t xml:space="preserve"> de su vida</w:t>
      </w:r>
      <w:r w:rsidR="00A6012D">
        <w:rPr>
          <w:rFonts w:ascii="Times New Roman" w:hAnsi="Times New Roman"/>
          <w:sz w:val="24"/>
          <w:szCs w:val="24"/>
        </w:rPr>
        <w:t>,</w:t>
      </w:r>
      <w:r w:rsidRPr="00F1337B">
        <w:rPr>
          <w:rFonts w:ascii="Times New Roman" w:hAnsi="Times New Roman"/>
          <w:sz w:val="24"/>
          <w:szCs w:val="24"/>
        </w:rPr>
        <w:t xml:space="preserve"> ya sea familiar, perso</w:t>
      </w:r>
      <w:r>
        <w:rPr>
          <w:rFonts w:ascii="Times New Roman" w:hAnsi="Times New Roman"/>
          <w:sz w:val="24"/>
          <w:szCs w:val="24"/>
        </w:rPr>
        <w:t xml:space="preserve">nal y laboral, lo cual </w:t>
      </w:r>
      <w:r w:rsidRPr="00F1337B">
        <w:rPr>
          <w:rFonts w:ascii="Times New Roman" w:hAnsi="Times New Roman"/>
          <w:sz w:val="24"/>
          <w:szCs w:val="24"/>
        </w:rPr>
        <w:t>significa que el sujeto sufr</w:t>
      </w:r>
      <w:r w:rsidR="00A6012D">
        <w:rPr>
          <w:rFonts w:ascii="Times New Roman" w:hAnsi="Times New Roman"/>
          <w:sz w:val="24"/>
          <w:szCs w:val="24"/>
        </w:rPr>
        <w:t>e</w:t>
      </w:r>
      <w:r w:rsidRPr="00F1337B">
        <w:rPr>
          <w:rFonts w:ascii="Times New Roman" w:hAnsi="Times New Roman"/>
          <w:sz w:val="24"/>
          <w:szCs w:val="24"/>
        </w:rPr>
        <w:t xml:space="preserve"> cambios constantes y </w:t>
      </w:r>
      <w:r w:rsidR="00A6012D">
        <w:rPr>
          <w:rFonts w:ascii="Times New Roman" w:hAnsi="Times New Roman"/>
          <w:sz w:val="24"/>
          <w:szCs w:val="24"/>
        </w:rPr>
        <w:t>tiene la</w:t>
      </w:r>
      <w:r w:rsidRPr="00F1337B">
        <w:rPr>
          <w:rFonts w:ascii="Times New Roman" w:hAnsi="Times New Roman"/>
          <w:sz w:val="24"/>
          <w:szCs w:val="24"/>
        </w:rPr>
        <w:t xml:space="preserve"> necesidad de adaptarse a ellos. </w:t>
      </w:r>
      <w:r w:rsidR="00A6012D">
        <w:rPr>
          <w:rFonts w:ascii="Times New Roman" w:hAnsi="Times New Roman"/>
          <w:sz w:val="24"/>
          <w:szCs w:val="24"/>
        </w:rPr>
        <w:t>Si no se afrontan</w:t>
      </w:r>
      <w:r w:rsidRPr="00F1337B">
        <w:rPr>
          <w:rFonts w:ascii="Times New Roman" w:hAnsi="Times New Roman"/>
          <w:sz w:val="24"/>
          <w:szCs w:val="24"/>
        </w:rPr>
        <w:t xml:space="preserve"> eficazmente</w:t>
      </w:r>
      <w:r>
        <w:rPr>
          <w:rFonts w:ascii="Times New Roman" w:hAnsi="Times New Roman"/>
          <w:sz w:val="24"/>
          <w:szCs w:val="24"/>
        </w:rPr>
        <w:t xml:space="preserve"> estos aspectos</w:t>
      </w:r>
      <w:r w:rsidR="00A6012D">
        <w:rPr>
          <w:rFonts w:ascii="Times New Roman" w:hAnsi="Times New Roman"/>
          <w:sz w:val="24"/>
          <w:szCs w:val="24"/>
        </w:rPr>
        <w:t>,</w:t>
      </w:r>
      <w:r w:rsidRPr="00F1337B">
        <w:rPr>
          <w:rFonts w:ascii="Times New Roman" w:hAnsi="Times New Roman"/>
          <w:sz w:val="24"/>
          <w:szCs w:val="24"/>
        </w:rPr>
        <w:t xml:space="preserve"> la persona</w:t>
      </w:r>
      <w:r w:rsidR="00A6012D">
        <w:rPr>
          <w:rFonts w:ascii="Times New Roman" w:hAnsi="Times New Roman"/>
          <w:sz w:val="24"/>
          <w:szCs w:val="24"/>
        </w:rPr>
        <w:t xml:space="preserve"> puede presentar</w:t>
      </w:r>
      <w:r w:rsidRPr="00F1337B">
        <w:rPr>
          <w:rFonts w:ascii="Times New Roman" w:hAnsi="Times New Roman"/>
          <w:sz w:val="24"/>
          <w:szCs w:val="24"/>
        </w:rPr>
        <w:t xml:space="preserve"> saturación física, mental y emocional, impulsando e</w:t>
      </w:r>
      <w:r w:rsidR="006161DC">
        <w:rPr>
          <w:rFonts w:ascii="Times New Roman" w:hAnsi="Times New Roman"/>
          <w:sz w:val="24"/>
          <w:szCs w:val="24"/>
        </w:rPr>
        <w:t xml:space="preserve">sto al estrés laboral </w:t>
      </w:r>
      <w:r w:rsidR="00A6012D">
        <w:rPr>
          <w:rFonts w:ascii="Times New Roman" w:hAnsi="Times New Roman"/>
          <w:sz w:val="24"/>
          <w:szCs w:val="24"/>
        </w:rPr>
        <w:t>que puede generar, a la vez, nuevas</w:t>
      </w:r>
      <w:r w:rsidRPr="00F1337B">
        <w:rPr>
          <w:rFonts w:ascii="Times New Roman" w:hAnsi="Times New Roman"/>
          <w:sz w:val="24"/>
          <w:szCs w:val="24"/>
        </w:rPr>
        <w:t xml:space="preserve"> consecuencias de alto impacto en la salud del trabajador. </w:t>
      </w:r>
    </w:p>
    <w:p w14:paraId="6357ED4F" w14:textId="308E5068" w:rsidR="00493D10" w:rsidRDefault="00BF4285" w:rsidP="000F3FD3">
      <w:pPr>
        <w:spacing w:before="240" w:after="0" w:line="360" w:lineRule="auto"/>
        <w:jc w:val="both"/>
        <w:rPr>
          <w:rFonts w:ascii="Times New Roman" w:hAnsi="Times New Roman"/>
          <w:color w:val="000000"/>
          <w:sz w:val="24"/>
          <w:szCs w:val="24"/>
        </w:rPr>
      </w:pPr>
      <w:r w:rsidRPr="00F1337B">
        <w:rPr>
          <w:rFonts w:ascii="Times New Roman" w:hAnsi="Times New Roman"/>
          <w:sz w:val="24"/>
          <w:szCs w:val="24"/>
        </w:rPr>
        <w:t>El estrés se ha convertido en una problemática social y de salud que tiene grandes repercusiones no s</w:t>
      </w:r>
      <w:r w:rsidR="0052383A">
        <w:rPr>
          <w:rFonts w:ascii="Times New Roman" w:hAnsi="Times New Roman"/>
          <w:sz w:val="24"/>
          <w:szCs w:val="24"/>
        </w:rPr>
        <w:t>o</w:t>
      </w:r>
      <w:r w:rsidRPr="00F1337B">
        <w:rPr>
          <w:rFonts w:ascii="Times New Roman" w:hAnsi="Times New Roman"/>
          <w:sz w:val="24"/>
          <w:szCs w:val="24"/>
        </w:rPr>
        <w:t xml:space="preserve">lo en el trabajador y en su familia, sino también en la empresa. </w:t>
      </w:r>
      <w:r w:rsidRPr="00F1337B">
        <w:rPr>
          <w:rFonts w:ascii="Times New Roman" w:hAnsi="Times New Roman"/>
          <w:color w:val="000000"/>
          <w:sz w:val="24"/>
          <w:szCs w:val="24"/>
        </w:rPr>
        <w:t xml:space="preserve">Según la </w:t>
      </w:r>
      <w:r w:rsidRPr="00964BF9">
        <w:rPr>
          <w:rFonts w:ascii="Times New Roman" w:hAnsi="Times New Roman"/>
          <w:color w:val="000000"/>
          <w:sz w:val="24"/>
          <w:szCs w:val="24"/>
        </w:rPr>
        <w:t>Organ</w:t>
      </w:r>
      <w:r w:rsidR="008F6B38" w:rsidRPr="00964BF9">
        <w:rPr>
          <w:rFonts w:ascii="Times New Roman" w:hAnsi="Times New Roman"/>
          <w:color w:val="000000"/>
          <w:sz w:val="24"/>
          <w:szCs w:val="24"/>
        </w:rPr>
        <w:t xml:space="preserve">ización Mundial de la Salud </w:t>
      </w:r>
      <w:r w:rsidR="00EC7E2F" w:rsidRPr="00964BF9">
        <w:rPr>
          <w:rFonts w:ascii="Times New Roman" w:hAnsi="Times New Roman"/>
          <w:color w:val="000000"/>
          <w:sz w:val="24"/>
          <w:szCs w:val="24"/>
        </w:rPr>
        <w:t>(</w:t>
      </w:r>
      <w:r w:rsidR="00BD0B4B">
        <w:rPr>
          <w:rFonts w:ascii="Times New Roman" w:hAnsi="Times New Roman"/>
          <w:color w:val="000000"/>
          <w:sz w:val="24"/>
          <w:szCs w:val="24"/>
        </w:rPr>
        <w:t>OMS)</w:t>
      </w:r>
      <w:r w:rsidR="0052383A">
        <w:rPr>
          <w:rFonts w:ascii="Times New Roman" w:hAnsi="Times New Roman"/>
          <w:color w:val="000000"/>
          <w:sz w:val="24"/>
          <w:szCs w:val="24"/>
        </w:rPr>
        <w:t xml:space="preserve"> </w:t>
      </w:r>
      <w:r w:rsidR="00BD0B4B">
        <w:rPr>
          <w:rFonts w:ascii="Times New Roman" w:hAnsi="Times New Roman"/>
          <w:color w:val="000000"/>
          <w:sz w:val="24"/>
          <w:szCs w:val="24"/>
        </w:rPr>
        <w:t>(</w:t>
      </w:r>
      <w:r w:rsidR="00EC7E2F" w:rsidRPr="00964BF9">
        <w:rPr>
          <w:rFonts w:ascii="Times New Roman" w:hAnsi="Times New Roman"/>
          <w:color w:val="000000"/>
          <w:sz w:val="24"/>
          <w:szCs w:val="24"/>
        </w:rPr>
        <w:t>2015</w:t>
      </w:r>
      <w:r w:rsidR="00B979AF" w:rsidRPr="00964BF9">
        <w:rPr>
          <w:rFonts w:ascii="Times New Roman" w:hAnsi="Times New Roman"/>
          <w:color w:val="000000"/>
          <w:sz w:val="24"/>
          <w:szCs w:val="24"/>
        </w:rPr>
        <w:t>)</w:t>
      </w:r>
      <w:r w:rsidR="008F6B38" w:rsidRPr="00B979AF">
        <w:rPr>
          <w:rFonts w:ascii="Times New Roman" w:hAnsi="Times New Roman"/>
          <w:color w:val="000000"/>
          <w:sz w:val="24"/>
          <w:szCs w:val="24"/>
        </w:rPr>
        <w:t>,</w:t>
      </w:r>
      <w:r w:rsidRPr="00F1337B">
        <w:rPr>
          <w:rFonts w:ascii="Times New Roman" w:hAnsi="Times New Roman"/>
          <w:color w:val="000000"/>
          <w:sz w:val="24"/>
          <w:szCs w:val="24"/>
        </w:rPr>
        <w:t xml:space="preserve"> el estrés es uno de los</w:t>
      </w:r>
      <w:r w:rsidR="0052383A">
        <w:rPr>
          <w:rFonts w:ascii="Times New Roman" w:hAnsi="Times New Roman"/>
          <w:color w:val="000000"/>
          <w:sz w:val="24"/>
          <w:szCs w:val="24"/>
        </w:rPr>
        <w:t xml:space="preserve"> principales</w:t>
      </w:r>
      <w:r w:rsidRPr="00F1337B">
        <w:rPr>
          <w:rFonts w:ascii="Times New Roman" w:hAnsi="Times New Roman"/>
          <w:color w:val="000000"/>
          <w:sz w:val="24"/>
          <w:szCs w:val="24"/>
        </w:rPr>
        <w:t xml:space="preserve"> problemas </w:t>
      </w:r>
      <w:r w:rsidR="0052383A">
        <w:rPr>
          <w:rFonts w:ascii="Times New Roman" w:hAnsi="Times New Roman"/>
          <w:color w:val="000000"/>
          <w:sz w:val="24"/>
          <w:szCs w:val="24"/>
        </w:rPr>
        <w:t xml:space="preserve">sanitarios </w:t>
      </w:r>
      <w:r w:rsidRPr="00F1337B">
        <w:rPr>
          <w:rFonts w:ascii="Times New Roman" w:hAnsi="Times New Roman"/>
          <w:color w:val="000000"/>
          <w:sz w:val="24"/>
          <w:szCs w:val="24"/>
        </w:rPr>
        <w:t>que hoy vive la sociedad</w:t>
      </w:r>
      <w:r w:rsidR="0052383A">
        <w:rPr>
          <w:rFonts w:ascii="Times New Roman" w:hAnsi="Times New Roman"/>
          <w:color w:val="000000"/>
          <w:sz w:val="24"/>
          <w:szCs w:val="24"/>
        </w:rPr>
        <w:t>,</w:t>
      </w:r>
      <w:r w:rsidRPr="00F1337B">
        <w:rPr>
          <w:rFonts w:ascii="Times New Roman" w:hAnsi="Times New Roman"/>
          <w:color w:val="000000"/>
          <w:sz w:val="24"/>
          <w:szCs w:val="24"/>
        </w:rPr>
        <w:t xml:space="preserve"> principalmente el relacionado con el estrés laboral</w:t>
      </w:r>
      <w:r w:rsidR="0052383A">
        <w:rPr>
          <w:rFonts w:ascii="Times New Roman" w:hAnsi="Times New Roman"/>
          <w:color w:val="000000"/>
          <w:sz w:val="24"/>
          <w:szCs w:val="24"/>
        </w:rPr>
        <w:t>. En este rubro,</w:t>
      </w:r>
      <w:r w:rsidRPr="00F1337B">
        <w:rPr>
          <w:rFonts w:ascii="Times New Roman" w:hAnsi="Times New Roman"/>
          <w:color w:val="000000"/>
          <w:sz w:val="24"/>
          <w:szCs w:val="24"/>
        </w:rPr>
        <w:t xml:space="preserve"> México </w:t>
      </w:r>
      <w:r w:rsidR="0052383A">
        <w:rPr>
          <w:rFonts w:ascii="Times New Roman" w:hAnsi="Times New Roman"/>
          <w:color w:val="000000"/>
          <w:sz w:val="24"/>
          <w:szCs w:val="24"/>
        </w:rPr>
        <w:t xml:space="preserve">encabeza </w:t>
      </w:r>
      <w:r w:rsidRPr="00F1337B">
        <w:rPr>
          <w:rFonts w:ascii="Times New Roman" w:hAnsi="Times New Roman"/>
          <w:color w:val="000000"/>
          <w:sz w:val="24"/>
          <w:szCs w:val="24"/>
        </w:rPr>
        <w:t>el ranking mundial, seguid</w:t>
      </w:r>
      <w:r w:rsidR="0052383A">
        <w:rPr>
          <w:rFonts w:ascii="Times New Roman" w:hAnsi="Times New Roman"/>
          <w:color w:val="000000"/>
          <w:sz w:val="24"/>
          <w:szCs w:val="24"/>
        </w:rPr>
        <w:t>o</w:t>
      </w:r>
      <w:r w:rsidRPr="00F1337B">
        <w:rPr>
          <w:rFonts w:ascii="Times New Roman" w:hAnsi="Times New Roman"/>
          <w:color w:val="000000"/>
          <w:sz w:val="24"/>
          <w:szCs w:val="24"/>
        </w:rPr>
        <w:t xml:space="preserve"> de China</w:t>
      </w:r>
      <w:r w:rsidR="0052383A">
        <w:rPr>
          <w:rFonts w:ascii="Times New Roman" w:hAnsi="Times New Roman"/>
          <w:color w:val="000000"/>
          <w:sz w:val="24"/>
          <w:szCs w:val="24"/>
        </w:rPr>
        <w:t>,</w:t>
      </w:r>
      <w:r w:rsidRPr="00F1337B">
        <w:rPr>
          <w:rFonts w:ascii="Times New Roman" w:hAnsi="Times New Roman"/>
          <w:color w:val="000000"/>
          <w:sz w:val="24"/>
          <w:szCs w:val="24"/>
        </w:rPr>
        <w:t xml:space="preserve"> qu</w:t>
      </w:r>
      <w:r w:rsidR="0052383A">
        <w:rPr>
          <w:rFonts w:ascii="Times New Roman" w:hAnsi="Times New Roman"/>
          <w:color w:val="000000"/>
          <w:sz w:val="24"/>
          <w:szCs w:val="24"/>
        </w:rPr>
        <w:t>e</w:t>
      </w:r>
      <w:r w:rsidRPr="00F1337B">
        <w:rPr>
          <w:rFonts w:ascii="Times New Roman" w:hAnsi="Times New Roman"/>
          <w:color w:val="000000"/>
          <w:sz w:val="24"/>
          <w:szCs w:val="24"/>
        </w:rPr>
        <w:t xml:space="preserve"> antes lideraba este </w:t>
      </w:r>
      <w:r w:rsidR="0052383A">
        <w:rPr>
          <w:rFonts w:ascii="Times New Roman" w:hAnsi="Times New Roman"/>
          <w:color w:val="000000"/>
          <w:sz w:val="24"/>
          <w:szCs w:val="24"/>
        </w:rPr>
        <w:t>listado</w:t>
      </w:r>
      <w:r w:rsidRPr="00F1337B">
        <w:rPr>
          <w:rFonts w:ascii="Times New Roman" w:hAnsi="Times New Roman"/>
          <w:color w:val="000000"/>
          <w:sz w:val="24"/>
          <w:szCs w:val="24"/>
        </w:rPr>
        <w:t xml:space="preserve">. </w:t>
      </w:r>
      <w:r w:rsidR="0052383A">
        <w:rPr>
          <w:rFonts w:ascii="Times New Roman" w:hAnsi="Times New Roman"/>
          <w:color w:val="000000"/>
          <w:sz w:val="24"/>
          <w:szCs w:val="24"/>
        </w:rPr>
        <w:t>La OMS e</w:t>
      </w:r>
      <w:r w:rsidRPr="00F1337B">
        <w:rPr>
          <w:rFonts w:ascii="Times New Roman" w:hAnsi="Times New Roman"/>
          <w:color w:val="000000"/>
          <w:sz w:val="24"/>
          <w:szCs w:val="24"/>
        </w:rPr>
        <w:t>stima que</w:t>
      </w:r>
      <w:r>
        <w:rPr>
          <w:rFonts w:ascii="Times New Roman" w:hAnsi="Times New Roman"/>
          <w:color w:val="000000"/>
          <w:sz w:val="24"/>
          <w:szCs w:val="24"/>
        </w:rPr>
        <w:t xml:space="preserve"> a </w:t>
      </w:r>
      <w:r w:rsidRPr="00F1337B">
        <w:rPr>
          <w:rFonts w:ascii="Times New Roman" w:hAnsi="Times New Roman"/>
          <w:color w:val="000000"/>
          <w:sz w:val="24"/>
          <w:szCs w:val="24"/>
        </w:rPr>
        <w:t>nivel mundial aproximadamente entre 5% y 10% de los empleados en los países desarrollados padecen estrés laboral, debido prin</w:t>
      </w:r>
      <w:r w:rsidR="006161DC">
        <w:rPr>
          <w:rFonts w:ascii="Times New Roman" w:hAnsi="Times New Roman"/>
          <w:color w:val="000000"/>
          <w:sz w:val="24"/>
          <w:szCs w:val="24"/>
        </w:rPr>
        <w:t>cipalmente a la presión de trabajo</w:t>
      </w:r>
      <w:r w:rsidR="0052383A">
        <w:rPr>
          <w:rFonts w:ascii="Times New Roman" w:hAnsi="Times New Roman"/>
          <w:color w:val="000000"/>
          <w:sz w:val="24"/>
          <w:szCs w:val="24"/>
        </w:rPr>
        <w:t>,</w:t>
      </w:r>
      <w:r w:rsidRPr="00F1337B">
        <w:rPr>
          <w:rFonts w:ascii="Times New Roman" w:hAnsi="Times New Roman"/>
          <w:color w:val="000000"/>
          <w:sz w:val="24"/>
          <w:szCs w:val="24"/>
        </w:rPr>
        <w:t xml:space="preserve"> mientras que en l</w:t>
      </w:r>
      <w:r>
        <w:rPr>
          <w:rFonts w:ascii="Times New Roman" w:hAnsi="Times New Roman"/>
          <w:color w:val="000000"/>
          <w:sz w:val="24"/>
          <w:szCs w:val="24"/>
        </w:rPr>
        <w:t xml:space="preserve">os países industrializados </w:t>
      </w:r>
      <w:r w:rsidR="0052383A">
        <w:rPr>
          <w:rFonts w:ascii="Times New Roman" w:hAnsi="Times New Roman"/>
          <w:color w:val="000000"/>
          <w:sz w:val="24"/>
          <w:szCs w:val="24"/>
        </w:rPr>
        <w:t>e</w:t>
      </w:r>
      <w:r w:rsidRPr="00F1337B">
        <w:rPr>
          <w:rFonts w:ascii="Times New Roman" w:hAnsi="Times New Roman"/>
          <w:color w:val="000000"/>
          <w:sz w:val="24"/>
          <w:szCs w:val="24"/>
        </w:rPr>
        <w:t xml:space="preserve">ntre 20% y 50% de los trabajadores </w:t>
      </w:r>
      <w:r w:rsidR="0052383A">
        <w:rPr>
          <w:rFonts w:ascii="Times New Roman" w:hAnsi="Times New Roman"/>
          <w:color w:val="000000"/>
          <w:sz w:val="24"/>
          <w:szCs w:val="24"/>
        </w:rPr>
        <w:t>lo padecen</w:t>
      </w:r>
      <w:r w:rsidRPr="00F1337B">
        <w:rPr>
          <w:rFonts w:ascii="Times New Roman" w:hAnsi="Times New Roman"/>
          <w:color w:val="000000"/>
          <w:sz w:val="24"/>
          <w:szCs w:val="24"/>
        </w:rPr>
        <w:t xml:space="preserve">. </w:t>
      </w:r>
      <w:r w:rsidR="008F6B38">
        <w:rPr>
          <w:rFonts w:ascii="Times New Roman" w:hAnsi="Times New Roman"/>
          <w:color w:val="000000"/>
          <w:sz w:val="24"/>
          <w:szCs w:val="24"/>
        </w:rPr>
        <w:t>Estas condiciones laborales se observan principalmente en el sector salud, en donde médicos, enfermeras</w:t>
      </w:r>
      <w:r w:rsidR="0052383A">
        <w:rPr>
          <w:rFonts w:ascii="Times New Roman" w:hAnsi="Times New Roman"/>
          <w:color w:val="000000"/>
          <w:sz w:val="24"/>
          <w:szCs w:val="24"/>
        </w:rPr>
        <w:t xml:space="preserve"> y enfermeros</w:t>
      </w:r>
      <w:r w:rsidR="008F6B38">
        <w:rPr>
          <w:rFonts w:ascii="Times New Roman" w:hAnsi="Times New Roman"/>
          <w:color w:val="000000"/>
          <w:sz w:val="24"/>
          <w:szCs w:val="24"/>
        </w:rPr>
        <w:t xml:space="preserve"> y pro</w:t>
      </w:r>
      <w:r w:rsidR="00A97E93">
        <w:rPr>
          <w:rFonts w:ascii="Times New Roman" w:hAnsi="Times New Roman"/>
          <w:color w:val="000000"/>
          <w:sz w:val="24"/>
          <w:szCs w:val="24"/>
        </w:rPr>
        <w:t xml:space="preserve">fesionistas de este ámbito </w:t>
      </w:r>
      <w:r w:rsidR="008F6B38">
        <w:rPr>
          <w:rFonts w:ascii="Times New Roman" w:hAnsi="Times New Roman"/>
          <w:color w:val="000000"/>
          <w:sz w:val="24"/>
          <w:szCs w:val="24"/>
        </w:rPr>
        <w:t>deben en muchos casos laborar</w:t>
      </w:r>
      <w:r w:rsidR="006161DC">
        <w:rPr>
          <w:rFonts w:ascii="Times New Roman" w:hAnsi="Times New Roman"/>
          <w:color w:val="000000"/>
          <w:sz w:val="24"/>
          <w:szCs w:val="24"/>
        </w:rPr>
        <w:t xml:space="preserve"> </w:t>
      </w:r>
      <w:r w:rsidR="00493D10">
        <w:rPr>
          <w:rFonts w:ascii="Times New Roman" w:hAnsi="Times New Roman"/>
          <w:color w:val="000000"/>
          <w:sz w:val="24"/>
          <w:szCs w:val="24"/>
        </w:rPr>
        <w:t xml:space="preserve">en distintos horarios. </w:t>
      </w:r>
    </w:p>
    <w:p w14:paraId="507F1041" w14:textId="0D8F6C72" w:rsidR="00A97E93" w:rsidRDefault="00BF4285" w:rsidP="000F3FD3">
      <w:pPr>
        <w:spacing w:before="240" w:after="0" w:line="360" w:lineRule="auto"/>
        <w:jc w:val="both"/>
        <w:rPr>
          <w:rFonts w:ascii="Times New Roman" w:hAnsi="Times New Roman"/>
          <w:sz w:val="24"/>
          <w:szCs w:val="24"/>
        </w:rPr>
      </w:pPr>
      <w:r w:rsidRPr="006F651D">
        <w:rPr>
          <w:rFonts w:ascii="Times New Roman" w:hAnsi="Times New Roman"/>
          <w:color w:val="000000"/>
          <w:sz w:val="24"/>
          <w:szCs w:val="24"/>
        </w:rPr>
        <w:lastRenderedPageBreak/>
        <w:t>Una de las definiciones</w:t>
      </w:r>
      <w:r w:rsidR="0052383A">
        <w:rPr>
          <w:rFonts w:ascii="Times New Roman" w:hAnsi="Times New Roman"/>
          <w:color w:val="000000"/>
          <w:sz w:val="24"/>
          <w:szCs w:val="24"/>
        </w:rPr>
        <w:t xml:space="preserve"> de estrés</w:t>
      </w:r>
      <w:r w:rsidRPr="006F651D">
        <w:rPr>
          <w:rFonts w:ascii="Times New Roman" w:hAnsi="Times New Roman"/>
          <w:color w:val="000000"/>
          <w:sz w:val="24"/>
          <w:szCs w:val="24"/>
        </w:rPr>
        <w:t xml:space="preserve"> más recientes es la de </w:t>
      </w:r>
      <w:r w:rsidRPr="00964BF9">
        <w:rPr>
          <w:rFonts w:ascii="Times New Roman" w:hAnsi="Times New Roman"/>
          <w:color w:val="000000"/>
          <w:sz w:val="24"/>
          <w:szCs w:val="24"/>
        </w:rPr>
        <w:t>Cano Vindel (2002)</w:t>
      </w:r>
      <w:r w:rsidR="0052383A">
        <w:rPr>
          <w:rFonts w:ascii="Times New Roman" w:hAnsi="Times New Roman"/>
          <w:color w:val="000000"/>
          <w:sz w:val="24"/>
          <w:szCs w:val="24"/>
        </w:rPr>
        <w:t xml:space="preserve">: </w:t>
      </w:r>
      <w:r w:rsidR="00811DC0">
        <w:rPr>
          <w:rFonts w:ascii="Times New Roman" w:hAnsi="Times New Roman"/>
          <w:color w:val="000000"/>
          <w:sz w:val="24"/>
          <w:szCs w:val="24"/>
        </w:rPr>
        <w:t>“</w:t>
      </w:r>
      <w:r w:rsidR="00811DC0" w:rsidRPr="006F651D">
        <w:rPr>
          <w:rFonts w:ascii="Times New Roman" w:hAnsi="Times New Roman"/>
          <w:color w:val="000000"/>
          <w:sz w:val="24"/>
          <w:szCs w:val="24"/>
        </w:rPr>
        <w:t>el</w:t>
      </w:r>
      <w:r w:rsidRPr="006F651D">
        <w:rPr>
          <w:rFonts w:ascii="Times New Roman" w:hAnsi="Times New Roman"/>
          <w:color w:val="000000"/>
          <w:sz w:val="24"/>
          <w:szCs w:val="24"/>
        </w:rPr>
        <w:t xml:space="preserve"> estrés se inicia ante un conjunto de demandas ambientales que recibe el individuo, a las cuales le da una respuesta adecuada, poniendo en marcha sus recursos de afrontamiento</w:t>
      </w:r>
      <w:r w:rsidR="0033086C">
        <w:rPr>
          <w:rFonts w:ascii="Times New Roman" w:hAnsi="Times New Roman"/>
          <w:color w:val="000000"/>
          <w:sz w:val="24"/>
          <w:szCs w:val="24"/>
        </w:rPr>
        <w:t>”</w:t>
      </w:r>
      <w:r w:rsidRPr="006F651D">
        <w:rPr>
          <w:rFonts w:ascii="Times New Roman" w:hAnsi="Times New Roman"/>
          <w:color w:val="000000"/>
          <w:sz w:val="24"/>
          <w:szCs w:val="24"/>
        </w:rPr>
        <w:t>. Cuando la demanda del ambiente (laboral, social, entre otros) es excesiva, frente a los recursos de afrontamiento que se poseen, se van a desarrollar una serie de reacciones adaptativas, de movilización de recursos que implican activación fisiológica. Esta reacción de estrés incluye una serie de reacciones emocionales negativas (desagradables), de las cuáles las más importantes son: ira, ansiedad, y depresión.</w:t>
      </w:r>
      <w:r w:rsidRPr="006F651D">
        <w:rPr>
          <w:rFonts w:ascii="Times New Roman" w:hAnsi="Times New Roman"/>
          <w:sz w:val="24"/>
          <w:szCs w:val="24"/>
        </w:rPr>
        <w:t xml:space="preserve"> </w:t>
      </w:r>
    </w:p>
    <w:p w14:paraId="4C375370" w14:textId="6140BEB2" w:rsidR="00F33568" w:rsidRPr="006F651D" w:rsidRDefault="00A97E93" w:rsidP="000F3FD3">
      <w:pPr>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Se </w:t>
      </w:r>
      <w:r w:rsidR="00BF4285" w:rsidRPr="006F651D">
        <w:rPr>
          <w:rFonts w:ascii="Times New Roman" w:hAnsi="Times New Roman"/>
          <w:color w:val="000000"/>
          <w:sz w:val="24"/>
          <w:szCs w:val="24"/>
        </w:rPr>
        <w:t xml:space="preserve">considera que el estrés </w:t>
      </w:r>
      <w:r>
        <w:rPr>
          <w:rFonts w:ascii="Times New Roman" w:hAnsi="Times New Roman"/>
          <w:color w:val="000000"/>
          <w:sz w:val="24"/>
          <w:szCs w:val="24"/>
        </w:rPr>
        <w:t xml:space="preserve">puede </w:t>
      </w:r>
      <w:r w:rsidR="0052383A">
        <w:rPr>
          <w:rFonts w:ascii="Times New Roman" w:hAnsi="Times New Roman"/>
          <w:color w:val="000000"/>
          <w:sz w:val="24"/>
          <w:szCs w:val="24"/>
        </w:rPr>
        <w:t>propiciar</w:t>
      </w:r>
      <w:r w:rsidR="00BF4285" w:rsidRPr="006F651D">
        <w:rPr>
          <w:rFonts w:ascii="Times New Roman" w:hAnsi="Times New Roman"/>
          <w:color w:val="000000"/>
          <w:sz w:val="24"/>
          <w:szCs w:val="24"/>
        </w:rPr>
        <w:t xml:space="preserve"> conductas no saludables como fumar, beber, entre otr</w:t>
      </w:r>
      <w:r w:rsidR="0052383A">
        <w:rPr>
          <w:rFonts w:ascii="Times New Roman" w:hAnsi="Times New Roman"/>
          <w:color w:val="000000"/>
          <w:sz w:val="24"/>
          <w:szCs w:val="24"/>
        </w:rPr>
        <w:t>a</w:t>
      </w:r>
      <w:r w:rsidR="00BF4285" w:rsidRPr="006F651D">
        <w:rPr>
          <w:rFonts w:ascii="Times New Roman" w:hAnsi="Times New Roman"/>
          <w:color w:val="000000"/>
          <w:sz w:val="24"/>
          <w:szCs w:val="24"/>
        </w:rPr>
        <w:t>s, ya que modifica los hábitos relacio</w:t>
      </w:r>
      <w:r w:rsidR="006161DC">
        <w:rPr>
          <w:rFonts w:ascii="Times New Roman" w:hAnsi="Times New Roman"/>
          <w:color w:val="000000"/>
          <w:sz w:val="24"/>
          <w:szCs w:val="24"/>
        </w:rPr>
        <w:t xml:space="preserve">nados con la salud, </w:t>
      </w:r>
      <w:r w:rsidR="0052383A">
        <w:rPr>
          <w:rFonts w:ascii="Times New Roman" w:hAnsi="Times New Roman"/>
          <w:color w:val="000000"/>
          <w:sz w:val="24"/>
          <w:szCs w:val="24"/>
        </w:rPr>
        <w:t xml:space="preserve">la </w:t>
      </w:r>
      <w:r w:rsidR="00BF4285" w:rsidRPr="006F651D">
        <w:rPr>
          <w:rFonts w:ascii="Times New Roman" w:hAnsi="Times New Roman"/>
          <w:color w:val="000000"/>
          <w:sz w:val="24"/>
          <w:szCs w:val="24"/>
        </w:rPr>
        <w:t xml:space="preserve">falta de tiempo y </w:t>
      </w:r>
      <w:r w:rsidR="0052383A">
        <w:rPr>
          <w:rFonts w:ascii="Times New Roman" w:hAnsi="Times New Roman"/>
          <w:color w:val="000000"/>
          <w:sz w:val="24"/>
          <w:szCs w:val="24"/>
        </w:rPr>
        <w:t xml:space="preserve">la </w:t>
      </w:r>
      <w:r w:rsidR="00BF4285" w:rsidRPr="006F651D">
        <w:rPr>
          <w:rFonts w:ascii="Times New Roman" w:hAnsi="Times New Roman"/>
          <w:color w:val="000000"/>
          <w:sz w:val="24"/>
          <w:szCs w:val="24"/>
        </w:rPr>
        <w:t>tensión, reduciendo así conductas saludables como dormir suficiente y hacer ejercicio. Por otro lado, también puede producir una alta activación fisiológica</w:t>
      </w:r>
      <w:r w:rsidR="0052383A">
        <w:rPr>
          <w:rFonts w:ascii="Times New Roman" w:hAnsi="Times New Roman"/>
          <w:color w:val="000000"/>
          <w:sz w:val="24"/>
          <w:szCs w:val="24"/>
        </w:rPr>
        <w:t>,</w:t>
      </w:r>
      <w:r w:rsidR="00BF4285" w:rsidRPr="006F651D">
        <w:rPr>
          <w:rFonts w:ascii="Times New Roman" w:hAnsi="Times New Roman"/>
          <w:color w:val="000000"/>
          <w:sz w:val="24"/>
          <w:szCs w:val="24"/>
        </w:rPr>
        <w:t xml:space="preserve"> lo que ocasiona disfunciones psicosomáticas</w:t>
      </w:r>
      <w:r w:rsidR="0052383A">
        <w:rPr>
          <w:rFonts w:ascii="Times New Roman" w:hAnsi="Times New Roman"/>
          <w:color w:val="000000"/>
          <w:sz w:val="24"/>
          <w:szCs w:val="24"/>
        </w:rPr>
        <w:t>:</w:t>
      </w:r>
      <w:r w:rsidR="00BF4285" w:rsidRPr="006F651D">
        <w:rPr>
          <w:rFonts w:ascii="Times New Roman" w:hAnsi="Times New Roman"/>
          <w:color w:val="000000"/>
          <w:sz w:val="24"/>
          <w:szCs w:val="24"/>
        </w:rPr>
        <w:t xml:space="preserve"> problemas cardiovasculares, sexuales, inmunodepresión, dolores de cabeza tensionales, con probabilidad de desarrollar cáncer. </w:t>
      </w:r>
    </w:p>
    <w:p w14:paraId="059284A8" w14:textId="45266964" w:rsidR="00BF4285" w:rsidRPr="00ED0D61" w:rsidRDefault="00493D10" w:rsidP="000F3FD3">
      <w:pPr>
        <w:spacing w:before="240" w:line="360" w:lineRule="auto"/>
        <w:ind w:right="57"/>
        <w:jc w:val="both"/>
        <w:rPr>
          <w:rFonts w:ascii="Times New Roman" w:hAnsi="Times New Roman"/>
          <w:sz w:val="24"/>
          <w:szCs w:val="24"/>
        </w:rPr>
      </w:pPr>
      <w:r>
        <w:rPr>
          <w:rFonts w:ascii="Times New Roman" w:hAnsi="Times New Roman"/>
          <w:sz w:val="24"/>
          <w:szCs w:val="24"/>
        </w:rPr>
        <w:t>En un informe realizado por</w:t>
      </w:r>
      <w:r w:rsidR="00BF4285" w:rsidRPr="006F651D">
        <w:rPr>
          <w:rFonts w:ascii="Times New Roman" w:hAnsi="Times New Roman"/>
          <w:sz w:val="24"/>
          <w:szCs w:val="24"/>
        </w:rPr>
        <w:t xml:space="preserve"> la </w:t>
      </w:r>
      <w:r w:rsidR="00BF4285" w:rsidRPr="00964BF9">
        <w:rPr>
          <w:rFonts w:ascii="Times New Roman" w:hAnsi="Times New Roman"/>
          <w:sz w:val="24"/>
          <w:szCs w:val="24"/>
        </w:rPr>
        <w:t xml:space="preserve">Organización Internacional del Trabajo </w:t>
      </w:r>
      <w:r w:rsidR="00F33568" w:rsidRPr="00964BF9">
        <w:rPr>
          <w:rFonts w:ascii="Times New Roman" w:hAnsi="Times New Roman"/>
          <w:sz w:val="24"/>
          <w:szCs w:val="24"/>
        </w:rPr>
        <w:t>(</w:t>
      </w:r>
      <w:r w:rsidR="0052383A">
        <w:rPr>
          <w:rFonts w:ascii="Times New Roman" w:hAnsi="Times New Roman"/>
          <w:sz w:val="24"/>
          <w:szCs w:val="24"/>
        </w:rPr>
        <w:t xml:space="preserve">OIT, </w:t>
      </w:r>
      <w:r w:rsidR="00A97E93" w:rsidRPr="00964BF9">
        <w:rPr>
          <w:rFonts w:ascii="Times New Roman" w:hAnsi="Times New Roman"/>
          <w:sz w:val="24"/>
          <w:szCs w:val="24"/>
        </w:rPr>
        <w:t>2016</w:t>
      </w:r>
      <w:r w:rsidR="00BF4285" w:rsidRPr="00964BF9">
        <w:rPr>
          <w:rFonts w:ascii="Times New Roman" w:hAnsi="Times New Roman"/>
          <w:sz w:val="24"/>
          <w:szCs w:val="24"/>
        </w:rPr>
        <w:t>),</w:t>
      </w:r>
      <w:r w:rsidR="00BF4285" w:rsidRPr="00A97E93">
        <w:rPr>
          <w:rFonts w:ascii="Times New Roman" w:hAnsi="Times New Roman"/>
          <w:sz w:val="24"/>
          <w:szCs w:val="24"/>
        </w:rPr>
        <w:t xml:space="preserve"> </w:t>
      </w:r>
      <w:r w:rsidR="0052383A">
        <w:rPr>
          <w:rFonts w:ascii="Times New Roman" w:hAnsi="Times New Roman"/>
          <w:sz w:val="24"/>
          <w:szCs w:val="24"/>
        </w:rPr>
        <w:t xml:space="preserve">se </w:t>
      </w:r>
      <w:r w:rsidR="00A97E93">
        <w:rPr>
          <w:rFonts w:ascii="Times New Roman" w:hAnsi="Times New Roman"/>
          <w:sz w:val="24"/>
          <w:szCs w:val="24"/>
        </w:rPr>
        <w:t xml:space="preserve">señala que </w:t>
      </w:r>
      <w:r w:rsidR="00BF4285" w:rsidRPr="00A97E93">
        <w:rPr>
          <w:rFonts w:ascii="Times New Roman" w:hAnsi="Times New Roman"/>
          <w:sz w:val="24"/>
          <w:szCs w:val="24"/>
        </w:rPr>
        <w:t>el</w:t>
      </w:r>
      <w:r w:rsidR="00BF4285" w:rsidRPr="006F651D">
        <w:rPr>
          <w:rFonts w:ascii="Times New Roman" w:hAnsi="Times New Roman"/>
          <w:sz w:val="24"/>
          <w:szCs w:val="24"/>
        </w:rPr>
        <w:t xml:space="preserve"> estrés es la respuesta física y emocional a un daño causado por un desequilibrio ent</w:t>
      </w:r>
      <w:r w:rsidR="00BF4285">
        <w:rPr>
          <w:rFonts w:ascii="Times New Roman" w:hAnsi="Times New Roman"/>
          <w:sz w:val="24"/>
          <w:szCs w:val="24"/>
        </w:rPr>
        <w:t xml:space="preserve">re las exigencias </w:t>
      </w:r>
      <w:r w:rsidR="00BF4285" w:rsidRPr="006F651D">
        <w:rPr>
          <w:rFonts w:ascii="Times New Roman" w:hAnsi="Times New Roman"/>
          <w:sz w:val="24"/>
          <w:szCs w:val="24"/>
        </w:rPr>
        <w:t xml:space="preserve">y los </w:t>
      </w:r>
      <w:r w:rsidR="00BF4285">
        <w:rPr>
          <w:rFonts w:ascii="Times New Roman" w:hAnsi="Times New Roman"/>
          <w:sz w:val="24"/>
          <w:szCs w:val="24"/>
        </w:rPr>
        <w:t xml:space="preserve">recursos y </w:t>
      </w:r>
      <w:r w:rsidR="0052383A">
        <w:rPr>
          <w:rFonts w:ascii="Times New Roman" w:hAnsi="Times New Roman"/>
          <w:sz w:val="24"/>
          <w:szCs w:val="24"/>
        </w:rPr>
        <w:t xml:space="preserve">las </w:t>
      </w:r>
      <w:r w:rsidR="00BF4285">
        <w:rPr>
          <w:rFonts w:ascii="Times New Roman" w:hAnsi="Times New Roman"/>
          <w:sz w:val="24"/>
          <w:szCs w:val="24"/>
        </w:rPr>
        <w:t>capacidades percibida</w:t>
      </w:r>
      <w:r w:rsidR="00BF4285" w:rsidRPr="006F651D">
        <w:rPr>
          <w:rFonts w:ascii="Times New Roman" w:hAnsi="Times New Roman"/>
          <w:sz w:val="24"/>
          <w:szCs w:val="24"/>
        </w:rPr>
        <w:t>s de un individuo par</w:t>
      </w:r>
      <w:r w:rsidR="00AC5EC0">
        <w:rPr>
          <w:rFonts w:ascii="Times New Roman" w:hAnsi="Times New Roman"/>
          <w:sz w:val="24"/>
          <w:szCs w:val="24"/>
        </w:rPr>
        <w:t>a hacer frente a ellas</w:t>
      </w:r>
      <w:r w:rsidR="00B979AF">
        <w:rPr>
          <w:rFonts w:ascii="Times New Roman" w:hAnsi="Times New Roman"/>
          <w:sz w:val="24"/>
          <w:szCs w:val="24"/>
        </w:rPr>
        <w:t>.</w:t>
      </w:r>
      <w:r w:rsidR="0052383A">
        <w:rPr>
          <w:rFonts w:ascii="Times New Roman" w:hAnsi="Times New Roman"/>
          <w:sz w:val="24"/>
          <w:szCs w:val="24"/>
        </w:rPr>
        <w:t xml:space="preserve"> </w:t>
      </w:r>
      <w:r w:rsidR="00BF4285" w:rsidRPr="006F651D">
        <w:rPr>
          <w:rFonts w:ascii="Times New Roman" w:hAnsi="Times New Roman"/>
          <w:sz w:val="24"/>
          <w:szCs w:val="24"/>
        </w:rPr>
        <w:t>El e</w:t>
      </w:r>
      <w:r w:rsidR="00B979AF">
        <w:rPr>
          <w:rFonts w:ascii="Times New Roman" w:hAnsi="Times New Roman"/>
          <w:sz w:val="24"/>
          <w:szCs w:val="24"/>
        </w:rPr>
        <w:t>strés laboral</w:t>
      </w:r>
      <w:r w:rsidR="00BF4285" w:rsidRPr="006F651D">
        <w:rPr>
          <w:rFonts w:ascii="Times New Roman" w:hAnsi="Times New Roman"/>
          <w:sz w:val="24"/>
          <w:szCs w:val="24"/>
        </w:rPr>
        <w:t xml:space="preserve"> está determinado p</w:t>
      </w:r>
      <w:r w:rsidR="00B979AF">
        <w:rPr>
          <w:rFonts w:ascii="Times New Roman" w:hAnsi="Times New Roman"/>
          <w:sz w:val="24"/>
          <w:szCs w:val="24"/>
        </w:rPr>
        <w:t>or la organización y el diseño del trabajo, así como</w:t>
      </w:r>
      <w:r w:rsidR="00BF4285" w:rsidRPr="006F651D">
        <w:rPr>
          <w:rFonts w:ascii="Times New Roman" w:hAnsi="Times New Roman"/>
          <w:sz w:val="24"/>
          <w:szCs w:val="24"/>
        </w:rPr>
        <w:t xml:space="preserve"> </w:t>
      </w:r>
      <w:r w:rsidR="0052383A">
        <w:rPr>
          <w:rFonts w:ascii="Times New Roman" w:hAnsi="Times New Roman"/>
          <w:sz w:val="24"/>
          <w:szCs w:val="24"/>
        </w:rPr>
        <w:t xml:space="preserve">por </w:t>
      </w:r>
      <w:r w:rsidR="00BF4285" w:rsidRPr="006F651D">
        <w:rPr>
          <w:rFonts w:ascii="Times New Roman" w:hAnsi="Times New Roman"/>
          <w:sz w:val="24"/>
          <w:szCs w:val="24"/>
        </w:rPr>
        <w:t>las relaciones laborales, y tiene lugar c</w:t>
      </w:r>
      <w:r w:rsidR="00B979AF">
        <w:rPr>
          <w:rFonts w:ascii="Times New Roman" w:hAnsi="Times New Roman"/>
          <w:sz w:val="24"/>
          <w:szCs w:val="24"/>
        </w:rPr>
        <w:t>uando las exigencias del entorno</w:t>
      </w:r>
      <w:r w:rsidR="00BF4285" w:rsidRPr="006F651D">
        <w:rPr>
          <w:rFonts w:ascii="Times New Roman" w:hAnsi="Times New Roman"/>
          <w:sz w:val="24"/>
          <w:szCs w:val="24"/>
        </w:rPr>
        <w:t xml:space="preserve"> no se corresponden o exceden de las capacidades, recurs</w:t>
      </w:r>
      <w:r w:rsidR="00B979AF">
        <w:rPr>
          <w:rFonts w:ascii="Times New Roman" w:hAnsi="Times New Roman"/>
          <w:sz w:val="24"/>
          <w:szCs w:val="24"/>
        </w:rPr>
        <w:t xml:space="preserve">os o necesidades del empleado, </w:t>
      </w:r>
      <w:r w:rsidR="00BF4285" w:rsidRPr="006F651D">
        <w:rPr>
          <w:rFonts w:ascii="Times New Roman" w:hAnsi="Times New Roman"/>
          <w:sz w:val="24"/>
          <w:szCs w:val="24"/>
        </w:rPr>
        <w:t xml:space="preserve">o </w:t>
      </w:r>
      <w:r w:rsidR="00AC5EC0">
        <w:rPr>
          <w:rFonts w:ascii="Times New Roman" w:hAnsi="Times New Roman"/>
          <w:sz w:val="24"/>
          <w:szCs w:val="24"/>
        </w:rPr>
        <w:t xml:space="preserve">bien </w:t>
      </w:r>
      <w:r w:rsidR="00BF4285" w:rsidRPr="006F651D">
        <w:rPr>
          <w:rFonts w:ascii="Times New Roman" w:hAnsi="Times New Roman"/>
          <w:sz w:val="24"/>
          <w:szCs w:val="24"/>
        </w:rPr>
        <w:t>cuando el conocimiento y</w:t>
      </w:r>
      <w:r w:rsidR="00B979AF">
        <w:rPr>
          <w:rFonts w:ascii="Times New Roman" w:hAnsi="Times New Roman"/>
          <w:sz w:val="24"/>
          <w:szCs w:val="24"/>
        </w:rPr>
        <w:t xml:space="preserve"> sus</w:t>
      </w:r>
      <w:r w:rsidR="00D03640">
        <w:rPr>
          <w:rFonts w:ascii="Times New Roman" w:hAnsi="Times New Roman"/>
          <w:sz w:val="24"/>
          <w:szCs w:val="24"/>
        </w:rPr>
        <w:t xml:space="preserve"> </w:t>
      </w:r>
      <w:r w:rsidR="00BF4285" w:rsidRPr="006F651D">
        <w:rPr>
          <w:rFonts w:ascii="Times New Roman" w:hAnsi="Times New Roman"/>
          <w:sz w:val="24"/>
          <w:szCs w:val="24"/>
        </w:rPr>
        <w:t>habilidades</w:t>
      </w:r>
      <w:r w:rsidR="00B979AF">
        <w:rPr>
          <w:rFonts w:ascii="Times New Roman" w:hAnsi="Times New Roman"/>
          <w:sz w:val="24"/>
          <w:szCs w:val="24"/>
        </w:rPr>
        <w:t xml:space="preserve"> </w:t>
      </w:r>
      <w:r w:rsidR="00B979AF" w:rsidRPr="006F651D">
        <w:rPr>
          <w:rFonts w:ascii="Times New Roman" w:hAnsi="Times New Roman"/>
          <w:sz w:val="24"/>
          <w:szCs w:val="24"/>
        </w:rPr>
        <w:t>no coinciden con las expecta</w:t>
      </w:r>
      <w:r w:rsidR="00B979AF">
        <w:rPr>
          <w:rFonts w:ascii="Times New Roman" w:hAnsi="Times New Roman"/>
          <w:sz w:val="24"/>
          <w:szCs w:val="24"/>
        </w:rPr>
        <w:t>tivas de la cultura organizacional</w:t>
      </w:r>
      <w:r w:rsidR="00B979AF" w:rsidRPr="006F651D">
        <w:rPr>
          <w:rFonts w:ascii="Times New Roman" w:hAnsi="Times New Roman"/>
          <w:sz w:val="24"/>
          <w:szCs w:val="24"/>
        </w:rPr>
        <w:t xml:space="preserve"> de una empresa</w:t>
      </w:r>
      <w:r w:rsidR="00B979AF">
        <w:rPr>
          <w:rFonts w:ascii="Times New Roman" w:hAnsi="Times New Roman"/>
          <w:sz w:val="24"/>
          <w:szCs w:val="24"/>
        </w:rPr>
        <w:t xml:space="preserve"> </w:t>
      </w:r>
      <w:r w:rsidR="00BF4285" w:rsidRPr="006F651D">
        <w:rPr>
          <w:rFonts w:ascii="Times New Roman" w:hAnsi="Times New Roman"/>
          <w:sz w:val="24"/>
          <w:szCs w:val="24"/>
        </w:rPr>
        <w:t xml:space="preserve">para </w:t>
      </w:r>
      <w:r w:rsidR="00BF4285" w:rsidRPr="00ED0D61">
        <w:rPr>
          <w:rFonts w:ascii="Times New Roman" w:hAnsi="Times New Roman"/>
          <w:sz w:val="24"/>
          <w:szCs w:val="24"/>
        </w:rPr>
        <w:t xml:space="preserve">enfrentar dichas exigencias </w:t>
      </w:r>
    </w:p>
    <w:p w14:paraId="60F7E238" w14:textId="1CE9BB85" w:rsidR="00BF4285" w:rsidRPr="00B979AF" w:rsidRDefault="00AC5EC0" w:rsidP="000F3FD3">
      <w:pPr>
        <w:spacing w:before="240" w:line="360" w:lineRule="auto"/>
        <w:jc w:val="both"/>
        <w:rPr>
          <w:rFonts w:ascii="Times New Roman" w:hAnsi="Times New Roman"/>
          <w:sz w:val="24"/>
          <w:szCs w:val="24"/>
        </w:rPr>
      </w:pPr>
      <w:r w:rsidRPr="00ED0D61">
        <w:rPr>
          <w:rFonts w:ascii="Times New Roman" w:hAnsi="Times New Roman"/>
          <w:sz w:val="24"/>
          <w:szCs w:val="24"/>
        </w:rPr>
        <w:t xml:space="preserve">Sin duda, la economía ha sido un factor esencial donde el aspecto laboral es más demandante </w:t>
      </w:r>
      <w:r w:rsidR="00BF4285" w:rsidRPr="00ED0D61">
        <w:rPr>
          <w:rFonts w:ascii="Times New Roman" w:hAnsi="Times New Roman"/>
          <w:sz w:val="24"/>
          <w:szCs w:val="24"/>
        </w:rPr>
        <w:t>en tiempo, y</w:t>
      </w:r>
      <w:r w:rsidR="00ED0D61">
        <w:rPr>
          <w:rFonts w:ascii="Times New Roman" w:hAnsi="Times New Roman"/>
          <w:sz w:val="24"/>
          <w:szCs w:val="24"/>
        </w:rPr>
        <w:t>a que redunda en</w:t>
      </w:r>
      <w:r w:rsidR="00BF4285" w:rsidRPr="00ED0D61">
        <w:rPr>
          <w:rFonts w:ascii="Times New Roman" w:hAnsi="Times New Roman"/>
          <w:sz w:val="24"/>
          <w:szCs w:val="24"/>
        </w:rPr>
        <w:t xml:space="preserve"> grandes sacrifici</w:t>
      </w:r>
      <w:r w:rsidRPr="00ED0D61">
        <w:rPr>
          <w:rFonts w:ascii="Times New Roman" w:hAnsi="Times New Roman"/>
          <w:sz w:val="24"/>
          <w:szCs w:val="24"/>
        </w:rPr>
        <w:t>os personales y familiares</w:t>
      </w:r>
      <w:r w:rsidR="00ED0D61">
        <w:rPr>
          <w:rFonts w:ascii="Times New Roman" w:hAnsi="Times New Roman"/>
          <w:sz w:val="24"/>
          <w:szCs w:val="24"/>
        </w:rPr>
        <w:t>;</w:t>
      </w:r>
      <w:r w:rsidRPr="00ED0D61">
        <w:rPr>
          <w:rFonts w:ascii="Times New Roman" w:hAnsi="Times New Roman"/>
          <w:sz w:val="24"/>
          <w:szCs w:val="24"/>
        </w:rPr>
        <w:t xml:space="preserve"> lo </w:t>
      </w:r>
      <w:r w:rsidR="00ED0D61">
        <w:rPr>
          <w:rFonts w:ascii="Times New Roman" w:hAnsi="Times New Roman"/>
          <w:sz w:val="24"/>
          <w:szCs w:val="24"/>
        </w:rPr>
        <w:t>anterior</w:t>
      </w:r>
      <w:r w:rsidR="00BF4285" w:rsidRPr="00ED0D61">
        <w:rPr>
          <w:rFonts w:ascii="Times New Roman" w:hAnsi="Times New Roman"/>
          <w:sz w:val="24"/>
          <w:szCs w:val="24"/>
        </w:rPr>
        <w:t xml:space="preserve"> desencadena situaciones conflictivas de diversas índoles para el sujeto, </w:t>
      </w:r>
      <w:r w:rsidR="00ED0D61">
        <w:rPr>
          <w:rFonts w:ascii="Times New Roman" w:hAnsi="Times New Roman"/>
          <w:sz w:val="24"/>
          <w:szCs w:val="24"/>
        </w:rPr>
        <w:t>que</w:t>
      </w:r>
      <w:r w:rsidR="00BF4285" w:rsidRPr="00ED0D61">
        <w:rPr>
          <w:rFonts w:ascii="Times New Roman" w:hAnsi="Times New Roman"/>
          <w:sz w:val="24"/>
          <w:szCs w:val="24"/>
        </w:rPr>
        <w:t xml:space="preserve"> necesita mayor capacidad de adaptabilidad para poder resolver</w:t>
      </w:r>
      <w:r w:rsidR="00ED0D61">
        <w:rPr>
          <w:rFonts w:ascii="Times New Roman" w:hAnsi="Times New Roman"/>
          <w:sz w:val="24"/>
          <w:szCs w:val="24"/>
        </w:rPr>
        <w:t xml:space="preserve"> los nuevos problemas</w:t>
      </w:r>
      <w:r>
        <w:rPr>
          <w:rFonts w:ascii="Times New Roman" w:hAnsi="Times New Roman"/>
          <w:sz w:val="24"/>
          <w:szCs w:val="24"/>
        </w:rPr>
        <w:t>.</w:t>
      </w:r>
      <w:r w:rsidR="00BF4285" w:rsidRPr="006F651D">
        <w:rPr>
          <w:rFonts w:ascii="Times New Roman" w:hAnsi="Times New Roman"/>
          <w:sz w:val="24"/>
          <w:szCs w:val="24"/>
        </w:rPr>
        <w:t xml:space="preserve"> Para que una persona desarrolle esta capacidad de adaptación necesita conocer y aplicar una serie de estrategias de afrontamiento que le permitan reaccionar ante la</w:t>
      </w:r>
      <w:r w:rsidR="00ED0D61">
        <w:rPr>
          <w:rFonts w:ascii="Times New Roman" w:hAnsi="Times New Roman"/>
          <w:sz w:val="24"/>
          <w:szCs w:val="24"/>
        </w:rPr>
        <w:t>s</w:t>
      </w:r>
      <w:r w:rsidR="00BF4285" w:rsidRPr="006F651D">
        <w:rPr>
          <w:rFonts w:ascii="Times New Roman" w:hAnsi="Times New Roman"/>
          <w:sz w:val="24"/>
          <w:szCs w:val="24"/>
        </w:rPr>
        <w:t xml:space="preserve"> </w:t>
      </w:r>
      <w:r w:rsidR="00BF4285" w:rsidRPr="00B979AF">
        <w:rPr>
          <w:rFonts w:ascii="Times New Roman" w:hAnsi="Times New Roman"/>
          <w:sz w:val="24"/>
          <w:szCs w:val="24"/>
        </w:rPr>
        <w:t>situaci</w:t>
      </w:r>
      <w:r w:rsidR="00ED0D61">
        <w:rPr>
          <w:rFonts w:ascii="Times New Roman" w:hAnsi="Times New Roman"/>
          <w:sz w:val="24"/>
          <w:szCs w:val="24"/>
        </w:rPr>
        <w:t>o</w:t>
      </w:r>
      <w:r w:rsidR="00BF4285" w:rsidRPr="00B979AF">
        <w:rPr>
          <w:rFonts w:ascii="Times New Roman" w:hAnsi="Times New Roman"/>
          <w:sz w:val="24"/>
          <w:szCs w:val="24"/>
        </w:rPr>
        <w:t>n</w:t>
      </w:r>
      <w:r w:rsidR="00ED0D61">
        <w:rPr>
          <w:rFonts w:ascii="Times New Roman" w:hAnsi="Times New Roman"/>
          <w:sz w:val="24"/>
          <w:szCs w:val="24"/>
        </w:rPr>
        <w:t>es</w:t>
      </w:r>
      <w:r w:rsidR="00BF4285" w:rsidRPr="00B979AF">
        <w:rPr>
          <w:rFonts w:ascii="Times New Roman" w:hAnsi="Times New Roman"/>
          <w:sz w:val="24"/>
          <w:szCs w:val="24"/>
        </w:rPr>
        <w:t xml:space="preserve"> estresante</w:t>
      </w:r>
      <w:r w:rsidR="00ED0D61">
        <w:rPr>
          <w:rFonts w:ascii="Times New Roman" w:hAnsi="Times New Roman"/>
          <w:sz w:val="24"/>
          <w:szCs w:val="24"/>
        </w:rPr>
        <w:t>s</w:t>
      </w:r>
      <w:r w:rsidR="00BF4285" w:rsidRPr="00B979AF">
        <w:rPr>
          <w:rFonts w:ascii="Times New Roman" w:hAnsi="Times New Roman"/>
          <w:sz w:val="24"/>
          <w:szCs w:val="24"/>
        </w:rPr>
        <w:t xml:space="preserve"> </w:t>
      </w:r>
      <w:r w:rsidR="00ED0D61">
        <w:rPr>
          <w:rFonts w:ascii="Times New Roman" w:hAnsi="Times New Roman"/>
          <w:sz w:val="24"/>
          <w:szCs w:val="24"/>
        </w:rPr>
        <w:t>para</w:t>
      </w:r>
      <w:r w:rsidR="00BF4285" w:rsidRPr="00B979AF">
        <w:rPr>
          <w:rFonts w:ascii="Times New Roman" w:hAnsi="Times New Roman"/>
          <w:sz w:val="24"/>
          <w:szCs w:val="24"/>
        </w:rPr>
        <w:t xml:space="preserve"> reducir </w:t>
      </w:r>
      <w:r w:rsidRPr="00B979AF">
        <w:rPr>
          <w:rFonts w:ascii="Times New Roman" w:hAnsi="Times New Roman"/>
          <w:sz w:val="24"/>
          <w:szCs w:val="24"/>
        </w:rPr>
        <w:t xml:space="preserve">dichos </w:t>
      </w:r>
      <w:r w:rsidR="00BF4285" w:rsidRPr="00B979AF">
        <w:rPr>
          <w:rFonts w:ascii="Times New Roman" w:hAnsi="Times New Roman"/>
          <w:sz w:val="24"/>
          <w:szCs w:val="24"/>
        </w:rPr>
        <w:t xml:space="preserve">niveles de estrés. </w:t>
      </w:r>
    </w:p>
    <w:p w14:paraId="500EEC54" w14:textId="44FDD24B" w:rsidR="00715A41" w:rsidRDefault="00ED0D61" w:rsidP="000F3FD3">
      <w:pPr>
        <w:spacing w:before="240" w:line="360" w:lineRule="auto"/>
        <w:jc w:val="both"/>
        <w:rPr>
          <w:rFonts w:ascii="Times New Roman" w:hAnsi="Times New Roman"/>
          <w:sz w:val="24"/>
          <w:szCs w:val="24"/>
        </w:rPr>
      </w:pPr>
      <w:r>
        <w:rPr>
          <w:rFonts w:ascii="Times New Roman" w:hAnsi="Times New Roman"/>
          <w:sz w:val="24"/>
          <w:szCs w:val="24"/>
        </w:rPr>
        <w:lastRenderedPageBreak/>
        <w:t xml:space="preserve">Según </w:t>
      </w:r>
      <w:r w:rsidR="00EC7E2F" w:rsidRPr="00964BF9">
        <w:rPr>
          <w:rFonts w:ascii="Times New Roman" w:hAnsi="Times New Roman"/>
          <w:sz w:val="24"/>
          <w:szCs w:val="24"/>
        </w:rPr>
        <w:t>Everly Jr</w:t>
      </w:r>
      <w:r>
        <w:rPr>
          <w:rFonts w:ascii="Times New Roman" w:hAnsi="Times New Roman"/>
          <w:sz w:val="24"/>
          <w:szCs w:val="24"/>
        </w:rPr>
        <w:t xml:space="preserve">. y </w:t>
      </w:r>
      <w:r w:rsidR="00EC7E2F" w:rsidRPr="00964BF9">
        <w:rPr>
          <w:rFonts w:ascii="Times New Roman" w:hAnsi="Times New Roman"/>
          <w:sz w:val="24"/>
          <w:szCs w:val="24"/>
        </w:rPr>
        <w:t>George</w:t>
      </w:r>
      <w:r>
        <w:rPr>
          <w:rFonts w:ascii="Times New Roman" w:hAnsi="Times New Roman"/>
          <w:sz w:val="24"/>
          <w:szCs w:val="24"/>
        </w:rPr>
        <w:t xml:space="preserve"> </w:t>
      </w:r>
      <w:r w:rsidR="00EC7E2F" w:rsidRPr="00964BF9">
        <w:rPr>
          <w:rFonts w:ascii="Times New Roman" w:hAnsi="Times New Roman"/>
          <w:sz w:val="24"/>
          <w:szCs w:val="24"/>
        </w:rPr>
        <w:t>(1989)</w:t>
      </w:r>
      <w:r>
        <w:rPr>
          <w:rFonts w:ascii="Times New Roman" w:hAnsi="Times New Roman"/>
          <w:sz w:val="24"/>
          <w:szCs w:val="24"/>
        </w:rPr>
        <w:t>,</w:t>
      </w:r>
      <w:r w:rsidR="00D552D5" w:rsidRPr="00B979AF">
        <w:rPr>
          <w:rFonts w:ascii="Times New Roman" w:hAnsi="Times New Roman"/>
          <w:sz w:val="24"/>
          <w:szCs w:val="24"/>
        </w:rPr>
        <w:t xml:space="preserve"> </w:t>
      </w:r>
      <w:r w:rsidR="00715A41">
        <w:rPr>
          <w:rFonts w:ascii="Times New Roman" w:hAnsi="Times New Roman"/>
          <w:sz w:val="24"/>
          <w:szCs w:val="24"/>
        </w:rPr>
        <w:t xml:space="preserve"> </w:t>
      </w:r>
      <w:r>
        <w:rPr>
          <w:rFonts w:ascii="Times New Roman" w:hAnsi="Times New Roman"/>
          <w:sz w:val="24"/>
          <w:szCs w:val="24"/>
        </w:rPr>
        <w:t>e</w:t>
      </w:r>
      <w:r w:rsidR="00D552D5">
        <w:rPr>
          <w:rFonts w:ascii="Times New Roman" w:hAnsi="Times New Roman"/>
          <w:sz w:val="24"/>
          <w:szCs w:val="24"/>
        </w:rPr>
        <w:t xml:space="preserve">l afrontamiento </w:t>
      </w:r>
      <w:r>
        <w:rPr>
          <w:rFonts w:ascii="Times New Roman" w:hAnsi="Times New Roman"/>
          <w:sz w:val="24"/>
          <w:szCs w:val="24"/>
        </w:rPr>
        <w:t>son</w:t>
      </w:r>
      <w:r w:rsidR="00D552D5">
        <w:rPr>
          <w:rFonts w:ascii="Times New Roman" w:hAnsi="Times New Roman"/>
          <w:sz w:val="24"/>
          <w:szCs w:val="24"/>
        </w:rPr>
        <w:t xml:space="preserve"> los esfuerzos psicológicos o conductuales que un individuo hace para reducir o mitigar el estrés.</w:t>
      </w:r>
      <w:r>
        <w:rPr>
          <w:rFonts w:ascii="Times New Roman" w:hAnsi="Times New Roman"/>
          <w:sz w:val="24"/>
          <w:szCs w:val="24"/>
        </w:rPr>
        <w:t xml:space="preserve"> </w:t>
      </w:r>
      <w:r w:rsidR="00F1667F">
        <w:rPr>
          <w:rFonts w:ascii="Times New Roman" w:hAnsi="Times New Roman"/>
          <w:sz w:val="24"/>
          <w:szCs w:val="24"/>
        </w:rPr>
        <w:t>Para fines de este trabajo, es importante señalar la diferencia entre estilos y estrategias de afrontamient</w:t>
      </w:r>
      <w:r w:rsidR="00493D10">
        <w:rPr>
          <w:rFonts w:ascii="Times New Roman" w:hAnsi="Times New Roman"/>
          <w:sz w:val="24"/>
          <w:szCs w:val="24"/>
        </w:rPr>
        <w:t xml:space="preserve">o. Las primeras son referidas </w:t>
      </w:r>
      <w:r w:rsidR="00F1667F">
        <w:rPr>
          <w:rFonts w:ascii="Times New Roman" w:hAnsi="Times New Roman"/>
          <w:sz w:val="24"/>
          <w:szCs w:val="24"/>
        </w:rPr>
        <w:t>cuando el sujeto tiene una predisposición ante una situación que se le present</w:t>
      </w:r>
      <w:r>
        <w:rPr>
          <w:rFonts w:ascii="Times New Roman" w:hAnsi="Times New Roman"/>
          <w:sz w:val="24"/>
          <w:szCs w:val="24"/>
        </w:rPr>
        <w:t>a;</w:t>
      </w:r>
      <w:r w:rsidR="00F1667F">
        <w:rPr>
          <w:rFonts w:ascii="Times New Roman" w:hAnsi="Times New Roman"/>
          <w:sz w:val="24"/>
          <w:szCs w:val="24"/>
        </w:rPr>
        <w:t xml:space="preserve"> la segunda</w:t>
      </w:r>
      <w:r>
        <w:rPr>
          <w:rFonts w:ascii="Times New Roman" w:hAnsi="Times New Roman"/>
          <w:sz w:val="24"/>
          <w:szCs w:val="24"/>
        </w:rPr>
        <w:t>s</w:t>
      </w:r>
      <w:r w:rsidR="00F1667F">
        <w:rPr>
          <w:rFonts w:ascii="Times New Roman" w:hAnsi="Times New Roman"/>
          <w:sz w:val="24"/>
          <w:szCs w:val="24"/>
        </w:rPr>
        <w:t xml:space="preserve"> representa</w:t>
      </w:r>
      <w:r>
        <w:rPr>
          <w:rFonts w:ascii="Times New Roman" w:hAnsi="Times New Roman"/>
          <w:sz w:val="24"/>
          <w:szCs w:val="24"/>
        </w:rPr>
        <w:t>n</w:t>
      </w:r>
      <w:r w:rsidR="00F1667F">
        <w:rPr>
          <w:rFonts w:ascii="Times New Roman" w:hAnsi="Times New Roman"/>
          <w:sz w:val="24"/>
          <w:szCs w:val="24"/>
        </w:rPr>
        <w:t xml:space="preserve"> los procesos o caminos que se utilizan. </w:t>
      </w:r>
      <w:r w:rsidR="00715A41">
        <w:rPr>
          <w:rFonts w:ascii="Times New Roman" w:hAnsi="Times New Roman"/>
          <w:sz w:val="24"/>
          <w:szCs w:val="24"/>
        </w:rPr>
        <w:t xml:space="preserve">Esta variedad de estrategias de afrontamiento ha motivado la construcción de una escala de estilos y estrategias de afrontamiento </w:t>
      </w:r>
      <w:r>
        <w:rPr>
          <w:rFonts w:ascii="Times New Roman" w:hAnsi="Times New Roman"/>
          <w:sz w:val="24"/>
          <w:szCs w:val="24"/>
        </w:rPr>
        <w:t>que comprende</w:t>
      </w:r>
      <w:r w:rsidR="00715A41">
        <w:rPr>
          <w:rFonts w:ascii="Times New Roman" w:hAnsi="Times New Roman"/>
          <w:sz w:val="24"/>
          <w:szCs w:val="24"/>
        </w:rPr>
        <w:t>18 estrategias diferentes.</w:t>
      </w:r>
      <w:r w:rsidR="00C62CDD">
        <w:rPr>
          <w:rFonts w:ascii="Times New Roman" w:hAnsi="Times New Roman"/>
          <w:sz w:val="24"/>
          <w:szCs w:val="24"/>
        </w:rPr>
        <w:t xml:space="preserve"> </w:t>
      </w:r>
      <w:r w:rsidR="00DD2C5D" w:rsidRPr="00964BF9">
        <w:rPr>
          <w:rFonts w:ascii="Times New Roman" w:hAnsi="Times New Roman"/>
          <w:sz w:val="24"/>
          <w:szCs w:val="24"/>
        </w:rPr>
        <w:t>Moos y Billings (1982</w:t>
      </w:r>
      <w:r w:rsidR="00C62CDD" w:rsidRPr="005D0368">
        <w:rPr>
          <w:rFonts w:ascii="Times New Roman" w:hAnsi="Times New Roman"/>
          <w:sz w:val="24"/>
          <w:szCs w:val="24"/>
        </w:rPr>
        <w:t>)</w:t>
      </w:r>
      <w:r w:rsidR="00C62CDD">
        <w:rPr>
          <w:rFonts w:ascii="Times New Roman" w:hAnsi="Times New Roman"/>
          <w:sz w:val="24"/>
          <w:szCs w:val="24"/>
        </w:rPr>
        <w:t xml:space="preserve"> señalan que p</w:t>
      </w:r>
      <w:r w:rsidR="00715A41">
        <w:rPr>
          <w:rFonts w:ascii="Times New Roman" w:hAnsi="Times New Roman"/>
          <w:sz w:val="24"/>
          <w:szCs w:val="24"/>
        </w:rPr>
        <w:t xml:space="preserve">ara el caso de los estilos de </w:t>
      </w:r>
      <w:r w:rsidR="00C62CDD">
        <w:rPr>
          <w:rFonts w:ascii="Times New Roman" w:hAnsi="Times New Roman"/>
          <w:sz w:val="24"/>
          <w:szCs w:val="24"/>
        </w:rPr>
        <w:t xml:space="preserve">afrontamiento son consideradas </w:t>
      </w:r>
      <w:r>
        <w:rPr>
          <w:rFonts w:ascii="Times New Roman" w:hAnsi="Times New Roman"/>
          <w:sz w:val="24"/>
          <w:szCs w:val="24"/>
        </w:rPr>
        <w:t>tres</w:t>
      </w:r>
      <w:r w:rsidR="00715A41">
        <w:rPr>
          <w:rFonts w:ascii="Times New Roman" w:hAnsi="Times New Roman"/>
          <w:sz w:val="24"/>
          <w:szCs w:val="24"/>
        </w:rPr>
        <w:t xml:space="preserve"> dimensiones: una de ellas llamada </w:t>
      </w:r>
      <w:r w:rsidR="00715A41" w:rsidRPr="00C62CDD">
        <w:rPr>
          <w:rFonts w:ascii="Times New Roman" w:hAnsi="Times New Roman"/>
          <w:i/>
          <w:sz w:val="24"/>
          <w:szCs w:val="24"/>
        </w:rPr>
        <w:t>mét</w:t>
      </w:r>
      <w:r w:rsidR="00C62CDD" w:rsidRPr="00C62CDD">
        <w:rPr>
          <w:rFonts w:ascii="Times New Roman" w:hAnsi="Times New Roman"/>
          <w:i/>
          <w:sz w:val="24"/>
          <w:szCs w:val="24"/>
        </w:rPr>
        <w:t>o</w:t>
      </w:r>
      <w:r w:rsidR="00715A41" w:rsidRPr="00C62CDD">
        <w:rPr>
          <w:rFonts w:ascii="Times New Roman" w:hAnsi="Times New Roman"/>
          <w:i/>
          <w:sz w:val="24"/>
          <w:szCs w:val="24"/>
        </w:rPr>
        <w:t>do utilizado</w:t>
      </w:r>
      <w:r>
        <w:rPr>
          <w:rFonts w:ascii="Times New Roman" w:hAnsi="Times New Roman"/>
          <w:sz w:val="24"/>
          <w:szCs w:val="24"/>
        </w:rPr>
        <w:t>, según la cual</w:t>
      </w:r>
      <w:r w:rsidR="00C62CDD">
        <w:rPr>
          <w:rFonts w:ascii="Times New Roman" w:hAnsi="Times New Roman"/>
          <w:sz w:val="24"/>
          <w:szCs w:val="24"/>
        </w:rPr>
        <w:t xml:space="preserve"> el afrontamiento tiene dos condiciones</w:t>
      </w:r>
      <w:r>
        <w:rPr>
          <w:rFonts w:ascii="Times New Roman" w:hAnsi="Times New Roman"/>
          <w:sz w:val="24"/>
          <w:szCs w:val="24"/>
        </w:rPr>
        <w:t>:</w:t>
      </w:r>
      <w:r w:rsidR="00C62CDD">
        <w:rPr>
          <w:rFonts w:ascii="Times New Roman" w:hAnsi="Times New Roman"/>
          <w:sz w:val="24"/>
          <w:szCs w:val="24"/>
        </w:rPr>
        <w:t xml:space="preserve"> activo o de evitación; una segunda dimensión es la </w:t>
      </w:r>
      <w:r w:rsidR="00C62CDD" w:rsidRPr="00C62CDD">
        <w:rPr>
          <w:rFonts w:ascii="Times New Roman" w:hAnsi="Times New Roman"/>
          <w:i/>
          <w:sz w:val="24"/>
          <w:szCs w:val="24"/>
        </w:rPr>
        <w:t>focalización de la respuesta</w:t>
      </w:r>
      <w:r>
        <w:rPr>
          <w:rFonts w:ascii="Times New Roman" w:hAnsi="Times New Roman"/>
          <w:sz w:val="24"/>
          <w:szCs w:val="24"/>
        </w:rPr>
        <w:t>,</w:t>
      </w:r>
      <w:r w:rsidR="00C62CDD">
        <w:rPr>
          <w:rFonts w:ascii="Times New Roman" w:hAnsi="Times New Roman"/>
          <w:sz w:val="24"/>
          <w:szCs w:val="24"/>
        </w:rPr>
        <w:t xml:space="preserve"> la cual incorpora </w:t>
      </w:r>
      <w:r>
        <w:rPr>
          <w:rFonts w:ascii="Times New Roman" w:hAnsi="Times New Roman"/>
          <w:sz w:val="24"/>
          <w:szCs w:val="24"/>
        </w:rPr>
        <w:t>tres</w:t>
      </w:r>
      <w:r w:rsidR="00C62CDD">
        <w:rPr>
          <w:rFonts w:ascii="Times New Roman" w:hAnsi="Times New Roman"/>
          <w:sz w:val="24"/>
          <w:szCs w:val="24"/>
        </w:rPr>
        <w:t xml:space="preserve"> condiciones focalizad</w:t>
      </w:r>
      <w:r>
        <w:rPr>
          <w:rFonts w:ascii="Times New Roman" w:hAnsi="Times New Roman"/>
          <w:sz w:val="24"/>
          <w:szCs w:val="24"/>
        </w:rPr>
        <w:t>as</w:t>
      </w:r>
      <w:r w:rsidR="00C62CDD">
        <w:rPr>
          <w:rFonts w:ascii="Times New Roman" w:hAnsi="Times New Roman"/>
          <w:sz w:val="24"/>
          <w:szCs w:val="24"/>
        </w:rPr>
        <w:t xml:space="preserve"> en la evaluación de la situación, centrad</w:t>
      </w:r>
      <w:r>
        <w:rPr>
          <w:rFonts w:ascii="Times New Roman" w:hAnsi="Times New Roman"/>
          <w:sz w:val="24"/>
          <w:szCs w:val="24"/>
        </w:rPr>
        <w:t>as</w:t>
      </w:r>
      <w:r w:rsidR="00C62CDD">
        <w:rPr>
          <w:rFonts w:ascii="Times New Roman" w:hAnsi="Times New Roman"/>
          <w:sz w:val="24"/>
          <w:szCs w:val="24"/>
        </w:rPr>
        <w:t xml:space="preserve"> en la evaluación o bien</w:t>
      </w:r>
      <w:r>
        <w:rPr>
          <w:rFonts w:ascii="Times New Roman" w:hAnsi="Times New Roman"/>
          <w:sz w:val="24"/>
          <w:szCs w:val="24"/>
        </w:rPr>
        <w:t xml:space="preserve"> en</w:t>
      </w:r>
      <w:r w:rsidR="00C62CDD">
        <w:rPr>
          <w:rFonts w:ascii="Times New Roman" w:hAnsi="Times New Roman"/>
          <w:sz w:val="24"/>
          <w:szCs w:val="24"/>
        </w:rPr>
        <w:t xml:space="preserve"> la</w:t>
      </w:r>
      <w:r>
        <w:rPr>
          <w:rFonts w:ascii="Times New Roman" w:hAnsi="Times New Roman"/>
          <w:sz w:val="24"/>
          <w:szCs w:val="24"/>
        </w:rPr>
        <w:t>s</w:t>
      </w:r>
      <w:r w:rsidR="00C62CDD">
        <w:rPr>
          <w:rFonts w:ascii="Times New Roman" w:hAnsi="Times New Roman"/>
          <w:sz w:val="24"/>
          <w:szCs w:val="24"/>
        </w:rPr>
        <w:t xml:space="preserve"> emoci</w:t>
      </w:r>
      <w:r>
        <w:rPr>
          <w:rFonts w:ascii="Times New Roman" w:hAnsi="Times New Roman"/>
          <w:sz w:val="24"/>
          <w:szCs w:val="24"/>
        </w:rPr>
        <w:t>o</w:t>
      </w:r>
      <w:r w:rsidR="00C62CDD">
        <w:rPr>
          <w:rFonts w:ascii="Times New Roman" w:hAnsi="Times New Roman"/>
          <w:sz w:val="24"/>
          <w:szCs w:val="24"/>
        </w:rPr>
        <w:t>n</w:t>
      </w:r>
      <w:r>
        <w:rPr>
          <w:rFonts w:ascii="Times New Roman" w:hAnsi="Times New Roman"/>
          <w:sz w:val="24"/>
          <w:szCs w:val="24"/>
        </w:rPr>
        <w:t>es;</w:t>
      </w:r>
      <w:r w:rsidR="00C62CDD">
        <w:rPr>
          <w:rFonts w:ascii="Times New Roman" w:hAnsi="Times New Roman"/>
          <w:sz w:val="24"/>
          <w:szCs w:val="24"/>
        </w:rPr>
        <w:t xml:space="preserve"> </w:t>
      </w:r>
      <w:r>
        <w:rPr>
          <w:rFonts w:ascii="Times New Roman" w:hAnsi="Times New Roman"/>
          <w:sz w:val="24"/>
          <w:szCs w:val="24"/>
        </w:rPr>
        <w:t>l</w:t>
      </w:r>
      <w:r w:rsidR="00C62CDD">
        <w:rPr>
          <w:rFonts w:ascii="Times New Roman" w:hAnsi="Times New Roman"/>
          <w:sz w:val="24"/>
          <w:szCs w:val="24"/>
        </w:rPr>
        <w:t>a tercera dimensión</w:t>
      </w:r>
      <w:r>
        <w:rPr>
          <w:rFonts w:ascii="Times New Roman" w:hAnsi="Times New Roman"/>
          <w:sz w:val="24"/>
          <w:szCs w:val="24"/>
        </w:rPr>
        <w:t>,</w:t>
      </w:r>
      <w:r w:rsidR="00C62CDD">
        <w:rPr>
          <w:rFonts w:ascii="Times New Roman" w:hAnsi="Times New Roman"/>
          <w:sz w:val="24"/>
          <w:szCs w:val="24"/>
        </w:rPr>
        <w:t xml:space="preserve"> propuesta por </w:t>
      </w:r>
      <w:r w:rsidR="00C62CDD" w:rsidRPr="00964BF9">
        <w:rPr>
          <w:rFonts w:ascii="Times New Roman" w:hAnsi="Times New Roman"/>
          <w:sz w:val="24"/>
          <w:szCs w:val="24"/>
        </w:rPr>
        <w:t>Feuerstein,</w:t>
      </w:r>
      <w:r>
        <w:rPr>
          <w:rFonts w:ascii="Times New Roman" w:hAnsi="Times New Roman"/>
          <w:sz w:val="24"/>
          <w:szCs w:val="24"/>
        </w:rPr>
        <w:t xml:space="preserve"> </w:t>
      </w:r>
      <w:r w:rsidR="00C62CDD" w:rsidRPr="00964BF9">
        <w:rPr>
          <w:rFonts w:ascii="Times New Roman" w:hAnsi="Times New Roman"/>
          <w:sz w:val="24"/>
          <w:szCs w:val="24"/>
        </w:rPr>
        <w:t>Labbé y Kuczmierczyk</w:t>
      </w:r>
      <w:r w:rsidR="002A6CD2" w:rsidRPr="00964BF9">
        <w:rPr>
          <w:rFonts w:ascii="Times New Roman" w:hAnsi="Times New Roman"/>
          <w:sz w:val="24"/>
          <w:szCs w:val="24"/>
        </w:rPr>
        <w:t xml:space="preserve"> </w:t>
      </w:r>
      <w:r w:rsidR="00C62CDD" w:rsidRPr="00964BF9">
        <w:rPr>
          <w:rFonts w:ascii="Times New Roman" w:hAnsi="Times New Roman"/>
          <w:sz w:val="24"/>
          <w:szCs w:val="24"/>
        </w:rPr>
        <w:t>(</w:t>
      </w:r>
      <w:r w:rsidR="00C62CDD" w:rsidRPr="00ED0D61">
        <w:rPr>
          <w:rFonts w:ascii="Times New Roman" w:hAnsi="Times New Roman"/>
          <w:sz w:val="24"/>
          <w:szCs w:val="24"/>
        </w:rPr>
        <w:t>1986</w:t>
      </w:r>
      <w:r w:rsidR="00C62CDD" w:rsidRPr="000F3FD3">
        <w:rPr>
          <w:rFonts w:ascii="Times New Roman" w:hAnsi="Times New Roman"/>
          <w:sz w:val="24"/>
          <w:szCs w:val="24"/>
        </w:rPr>
        <w:t>)</w:t>
      </w:r>
      <w:r>
        <w:rPr>
          <w:rFonts w:ascii="Times New Roman" w:hAnsi="Times New Roman"/>
          <w:sz w:val="24"/>
          <w:szCs w:val="24"/>
        </w:rPr>
        <w:t>,</w:t>
      </w:r>
      <w:r w:rsidR="00C62CDD" w:rsidRPr="00ED0D61">
        <w:rPr>
          <w:color w:val="000000"/>
          <w:sz w:val="29"/>
          <w:szCs w:val="29"/>
        </w:rPr>
        <w:t xml:space="preserve"> </w:t>
      </w:r>
      <w:r w:rsidR="00C62CDD" w:rsidRPr="00ED0D61">
        <w:rPr>
          <w:rFonts w:ascii="Times New Roman" w:hAnsi="Times New Roman"/>
          <w:sz w:val="24"/>
          <w:szCs w:val="24"/>
        </w:rPr>
        <w:t>atiende</w:t>
      </w:r>
      <w:r>
        <w:rPr>
          <w:rFonts w:ascii="Times New Roman" w:hAnsi="Times New Roman"/>
          <w:sz w:val="24"/>
          <w:szCs w:val="24"/>
        </w:rPr>
        <w:t xml:space="preserve"> a</w:t>
      </w:r>
      <w:r w:rsidR="00C62CDD">
        <w:rPr>
          <w:rFonts w:ascii="Times New Roman" w:hAnsi="Times New Roman"/>
          <w:sz w:val="24"/>
          <w:szCs w:val="24"/>
        </w:rPr>
        <w:t xml:space="preserve"> la naturaleza de la respuesta y puede ser de tipo conductual o cognitivo </w:t>
      </w:r>
    </w:p>
    <w:p w14:paraId="658B7B2F" w14:textId="48824BAE" w:rsidR="001A4091" w:rsidRDefault="001A4091" w:rsidP="000F3FD3">
      <w:pPr>
        <w:spacing w:before="240" w:line="360" w:lineRule="auto"/>
        <w:jc w:val="both"/>
        <w:rPr>
          <w:rFonts w:ascii="Times New Roman" w:hAnsi="Times New Roman"/>
          <w:sz w:val="24"/>
          <w:szCs w:val="24"/>
        </w:rPr>
      </w:pPr>
      <w:r>
        <w:rPr>
          <w:rFonts w:ascii="Times New Roman" w:hAnsi="Times New Roman"/>
          <w:sz w:val="24"/>
          <w:szCs w:val="24"/>
        </w:rPr>
        <w:t xml:space="preserve">Con lo anterior, puede entenderse que cualquier profesionista </w:t>
      </w:r>
      <w:r w:rsidR="00493D10">
        <w:rPr>
          <w:rFonts w:ascii="Times New Roman" w:hAnsi="Times New Roman"/>
          <w:sz w:val="24"/>
          <w:szCs w:val="24"/>
        </w:rPr>
        <w:t>y aquella</w:t>
      </w:r>
      <w:r w:rsidR="000F7569">
        <w:rPr>
          <w:rFonts w:ascii="Times New Roman" w:hAnsi="Times New Roman"/>
          <w:sz w:val="24"/>
          <w:szCs w:val="24"/>
        </w:rPr>
        <w:t>s</w:t>
      </w:r>
      <w:r w:rsidR="00493D10">
        <w:rPr>
          <w:rFonts w:ascii="Times New Roman" w:hAnsi="Times New Roman"/>
          <w:sz w:val="24"/>
          <w:szCs w:val="24"/>
        </w:rPr>
        <w:t xml:space="preserve"> personas</w:t>
      </w:r>
      <w:r w:rsidR="00BF4285">
        <w:rPr>
          <w:rFonts w:ascii="Times New Roman" w:hAnsi="Times New Roman"/>
          <w:sz w:val="24"/>
          <w:szCs w:val="24"/>
        </w:rPr>
        <w:t xml:space="preserve"> que realizan cualquier oficio tienen la probabilidad </w:t>
      </w:r>
      <w:r w:rsidR="00BF4285" w:rsidRPr="00A3134F">
        <w:rPr>
          <w:rFonts w:ascii="Times New Roman" w:hAnsi="Times New Roman"/>
          <w:sz w:val="24"/>
          <w:szCs w:val="24"/>
        </w:rPr>
        <w:t xml:space="preserve">de </w:t>
      </w:r>
      <w:r w:rsidR="00BF4285">
        <w:rPr>
          <w:rFonts w:ascii="Times New Roman" w:hAnsi="Times New Roman"/>
          <w:sz w:val="24"/>
          <w:szCs w:val="24"/>
        </w:rPr>
        <w:t>sufrir de estrés laboral</w:t>
      </w:r>
      <w:r w:rsidR="00D552D5">
        <w:rPr>
          <w:rFonts w:ascii="Times New Roman" w:hAnsi="Times New Roman"/>
          <w:sz w:val="24"/>
          <w:szCs w:val="24"/>
        </w:rPr>
        <w:t>, por lo que el</w:t>
      </w:r>
      <w:r w:rsidR="00BF4285">
        <w:rPr>
          <w:rFonts w:ascii="Times New Roman" w:hAnsi="Times New Roman"/>
          <w:sz w:val="24"/>
          <w:szCs w:val="24"/>
        </w:rPr>
        <w:t xml:space="preserve"> desequilibro </w:t>
      </w:r>
      <w:r>
        <w:rPr>
          <w:rFonts w:ascii="Times New Roman" w:hAnsi="Times New Roman"/>
          <w:sz w:val="24"/>
          <w:szCs w:val="24"/>
        </w:rPr>
        <w:t xml:space="preserve">actual </w:t>
      </w:r>
      <w:r w:rsidR="00BF4285">
        <w:rPr>
          <w:rFonts w:ascii="Times New Roman" w:hAnsi="Times New Roman"/>
          <w:sz w:val="24"/>
          <w:szCs w:val="24"/>
        </w:rPr>
        <w:t>entre la oferta</w:t>
      </w:r>
      <w:r w:rsidR="00ED0D61">
        <w:rPr>
          <w:rFonts w:ascii="Times New Roman" w:hAnsi="Times New Roman"/>
          <w:sz w:val="24"/>
          <w:szCs w:val="24"/>
        </w:rPr>
        <w:t xml:space="preserve"> y la </w:t>
      </w:r>
      <w:r w:rsidR="00BF4285">
        <w:rPr>
          <w:rFonts w:ascii="Times New Roman" w:hAnsi="Times New Roman"/>
          <w:sz w:val="24"/>
          <w:szCs w:val="24"/>
        </w:rPr>
        <w:t xml:space="preserve">demanda ha ocasionado que en muchos </w:t>
      </w:r>
      <w:r w:rsidR="00BF4285" w:rsidRPr="00A3134F">
        <w:rPr>
          <w:rFonts w:ascii="Times New Roman" w:hAnsi="Times New Roman"/>
          <w:sz w:val="24"/>
          <w:szCs w:val="24"/>
        </w:rPr>
        <w:t>trabajos</w:t>
      </w:r>
      <w:r w:rsidR="00BF4285">
        <w:rPr>
          <w:rFonts w:ascii="Times New Roman" w:hAnsi="Times New Roman"/>
          <w:sz w:val="24"/>
          <w:szCs w:val="24"/>
        </w:rPr>
        <w:t xml:space="preserve"> exista</w:t>
      </w:r>
      <w:r w:rsidR="00BF4285" w:rsidRPr="00A3134F">
        <w:rPr>
          <w:rFonts w:ascii="Times New Roman" w:hAnsi="Times New Roman"/>
          <w:sz w:val="24"/>
          <w:szCs w:val="24"/>
        </w:rPr>
        <w:t xml:space="preserve"> regularmente sobrecarga laboral, rotación de turnos, climas laborales tóxicos, poco recursos o </w:t>
      </w:r>
      <w:r w:rsidR="00BF4285" w:rsidRPr="00C96B5B">
        <w:rPr>
          <w:rFonts w:ascii="Times New Roman" w:hAnsi="Times New Roman"/>
          <w:sz w:val="24"/>
          <w:szCs w:val="24"/>
        </w:rPr>
        <w:t>circunstancias inadecuadas para realizar el trabajo,</w:t>
      </w:r>
      <w:r w:rsidR="001F7886" w:rsidRPr="00C96B5B">
        <w:rPr>
          <w:rFonts w:ascii="Times New Roman" w:hAnsi="Times New Roman"/>
          <w:sz w:val="24"/>
          <w:szCs w:val="24"/>
        </w:rPr>
        <w:t xml:space="preserve"> </w:t>
      </w:r>
      <w:r w:rsidR="00BF4285" w:rsidRPr="00C96B5B">
        <w:rPr>
          <w:rFonts w:ascii="Times New Roman" w:hAnsi="Times New Roman"/>
          <w:sz w:val="24"/>
          <w:szCs w:val="24"/>
        </w:rPr>
        <w:t>además de los salari</w:t>
      </w:r>
      <w:r w:rsidR="000F7569" w:rsidRPr="00C96B5B">
        <w:rPr>
          <w:rFonts w:ascii="Times New Roman" w:hAnsi="Times New Roman"/>
          <w:sz w:val="24"/>
          <w:szCs w:val="24"/>
        </w:rPr>
        <w:t>os que actualmente existen y que en muchas ocasiones no logran cubrir las necesidades básicas del sujeto y de su familia.</w:t>
      </w:r>
    </w:p>
    <w:p w14:paraId="09BB28CB" w14:textId="4D110D3A" w:rsidR="00C715A7" w:rsidRPr="00D54B17" w:rsidRDefault="00C715A7" w:rsidP="000F3FD3">
      <w:pPr>
        <w:spacing w:before="240" w:after="0" w:line="360" w:lineRule="auto"/>
        <w:jc w:val="both"/>
        <w:rPr>
          <w:rFonts w:ascii="Times New Roman" w:hAnsi="Times New Roman"/>
          <w:color w:val="000000"/>
          <w:sz w:val="24"/>
          <w:szCs w:val="24"/>
        </w:rPr>
      </w:pPr>
      <w:r w:rsidRPr="00D54B17">
        <w:rPr>
          <w:rFonts w:ascii="Times New Roman" w:hAnsi="Times New Roman"/>
          <w:color w:val="000000"/>
          <w:sz w:val="24"/>
          <w:szCs w:val="24"/>
        </w:rPr>
        <w:t xml:space="preserve">En esa perspectiva, los profesionales de la salud, </w:t>
      </w:r>
      <w:r w:rsidR="00BD0B4B">
        <w:rPr>
          <w:rFonts w:ascii="Times New Roman" w:hAnsi="Times New Roman"/>
          <w:color w:val="000000"/>
          <w:sz w:val="24"/>
          <w:szCs w:val="24"/>
        </w:rPr>
        <w:t>entre los que hay que destacar a los enfermeros</w:t>
      </w:r>
      <w:r w:rsidRPr="00D54B17">
        <w:rPr>
          <w:rFonts w:ascii="Times New Roman" w:hAnsi="Times New Roman"/>
          <w:color w:val="000000"/>
          <w:sz w:val="24"/>
          <w:szCs w:val="24"/>
        </w:rPr>
        <w:t xml:space="preserve">, </w:t>
      </w:r>
      <w:r w:rsidR="00BD0B4B">
        <w:rPr>
          <w:rFonts w:ascii="Times New Roman" w:hAnsi="Times New Roman"/>
          <w:color w:val="000000"/>
          <w:sz w:val="24"/>
          <w:szCs w:val="24"/>
        </w:rPr>
        <w:t>juegan</w:t>
      </w:r>
      <w:r w:rsidRPr="00D54B17">
        <w:rPr>
          <w:rFonts w:ascii="Times New Roman" w:hAnsi="Times New Roman"/>
          <w:color w:val="000000"/>
          <w:sz w:val="24"/>
          <w:szCs w:val="24"/>
        </w:rPr>
        <w:t xml:space="preserve"> un papel importante</w:t>
      </w:r>
      <w:r w:rsidR="00BD0B4B">
        <w:rPr>
          <w:rFonts w:ascii="Times New Roman" w:hAnsi="Times New Roman"/>
          <w:color w:val="000000"/>
          <w:sz w:val="24"/>
          <w:szCs w:val="24"/>
        </w:rPr>
        <w:t>:</w:t>
      </w:r>
      <w:r w:rsidRPr="00D54B17">
        <w:rPr>
          <w:rFonts w:ascii="Times New Roman" w:hAnsi="Times New Roman"/>
          <w:color w:val="000000"/>
          <w:sz w:val="24"/>
          <w:szCs w:val="24"/>
        </w:rPr>
        <w:t xml:space="preserve"> la </w:t>
      </w:r>
      <w:hyperlink r:id="rId12" w:history="1">
        <w:r w:rsidRPr="00D54B17">
          <w:rPr>
            <w:rFonts w:ascii="Times New Roman" w:hAnsi="Times New Roman"/>
            <w:color w:val="000000"/>
            <w:sz w:val="24"/>
            <w:szCs w:val="24"/>
          </w:rPr>
          <w:t>promoción</w:t>
        </w:r>
      </w:hyperlink>
      <w:r w:rsidRPr="00D54B17">
        <w:rPr>
          <w:rFonts w:ascii="Times New Roman" w:hAnsi="Times New Roman"/>
          <w:color w:val="000000"/>
          <w:sz w:val="24"/>
          <w:szCs w:val="24"/>
        </w:rPr>
        <w:t>,</w:t>
      </w:r>
      <w:r w:rsidR="00BD0B4B">
        <w:rPr>
          <w:rFonts w:ascii="Times New Roman" w:hAnsi="Times New Roman"/>
          <w:color w:val="000000"/>
          <w:sz w:val="24"/>
          <w:szCs w:val="24"/>
        </w:rPr>
        <w:t xml:space="preserve"> el</w:t>
      </w:r>
      <w:r w:rsidRPr="00D54B17">
        <w:rPr>
          <w:rFonts w:ascii="Times New Roman" w:hAnsi="Times New Roman"/>
          <w:color w:val="000000"/>
          <w:sz w:val="24"/>
          <w:szCs w:val="24"/>
        </w:rPr>
        <w:t xml:space="preserve"> restablecimiento,</w:t>
      </w:r>
      <w:r w:rsidR="00BD0B4B">
        <w:rPr>
          <w:rFonts w:ascii="Times New Roman" w:hAnsi="Times New Roman"/>
          <w:color w:val="000000"/>
          <w:sz w:val="24"/>
          <w:szCs w:val="24"/>
        </w:rPr>
        <w:t xml:space="preserve"> los</w:t>
      </w:r>
      <w:r w:rsidRPr="00D54B17">
        <w:rPr>
          <w:rFonts w:ascii="Times New Roman" w:hAnsi="Times New Roman"/>
          <w:color w:val="000000"/>
          <w:sz w:val="24"/>
          <w:szCs w:val="24"/>
        </w:rPr>
        <w:t xml:space="preserve"> cuidados y </w:t>
      </w:r>
      <w:r w:rsidR="00BD0B4B">
        <w:rPr>
          <w:rFonts w:ascii="Times New Roman" w:hAnsi="Times New Roman"/>
          <w:color w:val="000000"/>
          <w:sz w:val="24"/>
          <w:szCs w:val="24"/>
        </w:rPr>
        <w:t xml:space="preserve">la </w:t>
      </w:r>
      <w:r w:rsidRPr="00D54B17">
        <w:rPr>
          <w:rFonts w:ascii="Times New Roman" w:hAnsi="Times New Roman"/>
          <w:color w:val="000000"/>
          <w:sz w:val="24"/>
          <w:szCs w:val="24"/>
        </w:rPr>
        <w:t xml:space="preserve">rehabilitación de la </w:t>
      </w:r>
      <w:hyperlink r:id="rId13" w:history="1">
        <w:r w:rsidRPr="00D54B17">
          <w:rPr>
            <w:rFonts w:ascii="Times New Roman" w:hAnsi="Times New Roman"/>
            <w:color w:val="000000"/>
            <w:sz w:val="24"/>
            <w:szCs w:val="24"/>
          </w:rPr>
          <w:t>salud</w:t>
        </w:r>
      </w:hyperlink>
      <w:r w:rsidRPr="00D54B17">
        <w:rPr>
          <w:rFonts w:ascii="Times New Roman" w:hAnsi="Times New Roman"/>
          <w:color w:val="000000"/>
          <w:sz w:val="24"/>
          <w:szCs w:val="24"/>
        </w:rPr>
        <w:t xml:space="preserve"> con las acciones de </w:t>
      </w:r>
      <w:hyperlink r:id="rId14" w:history="1">
        <w:r w:rsidRPr="00D54B17">
          <w:rPr>
            <w:rFonts w:ascii="Times New Roman" w:hAnsi="Times New Roman"/>
            <w:color w:val="000000"/>
            <w:sz w:val="24"/>
            <w:szCs w:val="24"/>
          </w:rPr>
          <w:t>atención</w:t>
        </w:r>
      </w:hyperlink>
      <w:r w:rsidRPr="00D54B17">
        <w:rPr>
          <w:rFonts w:ascii="Times New Roman" w:hAnsi="Times New Roman"/>
          <w:color w:val="000000"/>
          <w:sz w:val="24"/>
          <w:szCs w:val="24"/>
        </w:rPr>
        <w:t xml:space="preserve"> integral, para proporcionar </w:t>
      </w:r>
      <w:hyperlink r:id="rId15" w:history="1">
        <w:r w:rsidRPr="00D54B17">
          <w:rPr>
            <w:rFonts w:ascii="Times New Roman" w:hAnsi="Times New Roman"/>
            <w:color w:val="000000"/>
            <w:sz w:val="24"/>
            <w:szCs w:val="24"/>
          </w:rPr>
          <w:t>seguridad</w:t>
        </w:r>
      </w:hyperlink>
      <w:r w:rsidRPr="00D54B17">
        <w:rPr>
          <w:rFonts w:ascii="Times New Roman" w:hAnsi="Times New Roman"/>
          <w:color w:val="000000"/>
          <w:sz w:val="24"/>
          <w:szCs w:val="24"/>
        </w:rPr>
        <w:t xml:space="preserve"> y bienestar a</w:t>
      </w:r>
      <w:r w:rsidR="00BD0B4B">
        <w:rPr>
          <w:rFonts w:ascii="Times New Roman" w:hAnsi="Times New Roman"/>
          <w:color w:val="000000"/>
          <w:sz w:val="24"/>
          <w:szCs w:val="24"/>
        </w:rPr>
        <w:t xml:space="preserve"> </w:t>
      </w:r>
      <w:r w:rsidRPr="00D54B17">
        <w:rPr>
          <w:rFonts w:ascii="Times New Roman" w:hAnsi="Times New Roman"/>
          <w:color w:val="000000"/>
          <w:sz w:val="24"/>
          <w:szCs w:val="24"/>
        </w:rPr>
        <w:t>l</w:t>
      </w:r>
      <w:r w:rsidR="00BD0B4B">
        <w:rPr>
          <w:rFonts w:ascii="Times New Roman" w:hAnsi="Times New Roman"/>
          <w:color w:val="000000"/>
          <w:sz w:val="24"/>
          <w:szCs w:val="24"/>
        </w:rPr>
        <w:t>os</w:t>
      </w:r>
      <w:r w:rsidRPr="00D54B17">
        <w:rPr>
          <w:rFonts w:ascii="Times New Roman" w:hAnsi="Times New Roman"/>
          <w:color w:val="000000"/>
          <w:sz w:val="24"/>
          <w:szCs w:val="24"/>
        </w:rPr>
        <w:t xml:space="preserve"> paciente</w:t>
      </w:r>
      <w:r w:rsidR="00BD0B4B">
        <w:rPr>
          <w:rFonts w:ascii="Times New Roman" w:hAnsi="Times New Roman"/>
          <w:color w:val="000000"/>
          <w:sz w:val="24"/>
          <w:szCs w:val="24"/>
        </w:rPr>
        <w:t>s. Esta</w:t>
      </w:r>
      <w:r w:rsidRPr="00D54B17">
        <w:rPr>
          <w:rFonts w:ascii="Times New Roman" w:hAnsi="Times New Roman"/>
          <w:color w:val="000000"/>
          <w:sz w:val="24"/>
          <w:szCs w:val="24"/>
        </w:rPr>
        <w:t xml:space="preserve"> situación puede generar un impacto de estrés fuerte en </w:t>
      </w:r>
      <w:r w:rsidR="00BD0B4B">
        <w:rPr>
          <w:rFonts w:ascii="Times New Roman" w:hAnsi="Times New Roman"/>
          <w:color w:val="000000"/>
          <w:sz w:val="24"/>
          <w:szCs w:val="24"/>
        </w:rPr>
        <w:t>los profesionales de la salud,</w:t>
      </w:r>
      <w:r w:rsidRPr="00D54B17">
        <w:rPr>
          <w:rFonts w:ascii="Times New Roman" w:hAnsi="Times New Roman"/>
          <w:color w:val="000000"/>
          <w:sz w:val="24"/>
          <w:szCs w:val="24"/>
        </w:rPr>
        <w:t xml:space="preserve"> así como</w:t>
      </w:r>
      <w:r w:rsidRPr="00D54B17">
        <w:rPr>
          <w:rFonts w:ascii="Times New Roman" w:hAnsi="Times New Roman"/>
          <w:color w:val="111111"/>
          <w:sz w:val="24"/>
          <w:szCs w:val="24"/>
          <w:shd w:val="clear" w:color="auto" w:fill="FFFFFF"/>
        </w:rPr>
        <w:t xml:space="preserve"> ansiedad de origen asistencial, lo que puede tener consecuencias en una práctica profesional inadecuada para las personas que reciben su atención y cuidados. </w:t>
      </w:r>
      <w:r w:rsidRPr="00D54B17">
        <w:rPr>
          <w:rFonts w:ascii="Times New Roman" w:hAnsi="Times New Roman"/>
          <w:color w:val="000000"/>
          <w:sz w:val="24"/>
          <w:szCs w:val="24"/>
        </w:rPr>
        <w:t>Aunado a lo anterior, si este profesionista</w:t>
      </w:r>
      <w:r w:rsidR="008E58C3">
        <w:rPr>
          <w:rFonts w:ascii="Times New Roman" w:hAnsi="Times New Roman"/>
          <w:color w:val="000000"/>
          <w:sz w:val="24"/>
          <w:szCs w:val="24"/>
        </w:rPr>
        <w:t xml:space="preserve"> de la salud</w:t>
      </w:r>
      <w:r w:rsidRPr="00D54B17">
        <w:rPr>
          <w:rFonts w:ascii="Times New Roman" w:hAnsi="Times New Roman"/>
          <w:color w:val="000000"/>
          <w:sz w:val="24"/>
          <w:szCs w:val="24"/>
        </w:rPr>
        <w:t xml:space="preserve"> se encuentra en un área de Cuidados Intensivos, dichas condiciones se pueden incrementar debido al manejo de pacientes en estado severo,</w:t>
      </w:r>
      <w:r w:rsidR="008E58C3">
        <w:rPr>
          <w:rFonts w:ascii="Times New Roman" w:hAnsi="Times New Roman"/>
          <w:color w:val="000000"/>
          <w:sz w:val="24"/>
          <w:szCs w:val="24"/>
        </w:rPr>
        <w:t xml:space="preserve"> escases de los insumos para realizar su trabajar, y</w:t>
      </w:r>
      <w:r w:rsidRPr="00D54B17">
        <w:rPr>
          <w:rFonts w:ascii="Times New Roman" w:hAnsi="Times New Roman"/>
          <w:color w:val="000000"/>
          <w:sz w:val="24"/>
          <w:szCs w:val="24"/>
        </w:rPr>
        <w:t xml:space="preserve"> además de considerar la edad y antigüedad del enfermero (a), lo que lleva a generar sobrecarga emocional y poner a prueba la resistencia de este profesionista.</w:t>
      </w:r>
    </w:p>
    <w:p w14:paraId="3CC1B388" w14:textId="1304023C" w:rsidR="001A4091" w:rsidRDefault="00BF4285" w:rsidP="000F3FD3">
      <w:pPr>
        <w:spacing w:before="240" w:line="360" w:lineRule="auto"/>
        <w:jc w:val="both"/>
        <w:rPr>
          <w:rFonts w:ascii="Times New Roman" w:hAnsi="Times New Roman"/>
          <w:sz w:val="24"/>
          <w:szCs w:val="24"/>
        </w:rPr>
      </w:pPr>
      <w:r w:rsidRPr="00A3134F">
        <w:rPr>
          <w:rFonts w:ascii="Times New Roman" w:hAnsi="Times New Roman"/>
          <w:sz w:val="24"/>
          <w:szCs w:val="24"/>
        </w:rPr>
        <w:lastRenderedPageBreak/>
        <w:t xml:space="preserve">Según la </w:t>
      </w:r>
      <w:r w:rsidRPr="00964BF9">
        <w:rPr>
          <w:rFonts w:ascii="Times New Roman" w:hAnsi="Times New Roman"/>
          <w:sz w:val="24"/>
          <w:szCs w:val="24"/>
        </w:rPr>
        <w:t>O</w:t>
      </w:r>
      <w:r w:rsidR="00BD0B4B">
        <w:rPr>
          <w:rFonts w:ascii="Times New Roman" w:hAnsi="Times New Roman"/>
          <w:sz w:val="24"/>
          <w:szCs w:val="24"/>
        </w:rPr>
        <w:t>MS</w:t>
      </w:r>
      <w:r w:rsidRPr="00964BF9">
        <w:rPr>
          <w:rFonts w:ascii="Times New Roman" w:hAnsi="Times New Roman"/>
          <w:sz w:val="24"/>
          <w:szCs w:val="24"/>
        </w:rPr>
        <w:t xml:space="preserve"> </w:t>
      </w:r>
      <w:r w:rsidR="00C77487" w:rsidRPr="00964BF9">
        <w:rPr>
          <w:rFonts w:ascii="Times New Roman" w:hAnsi="Times New Roman"/>
          <w:sz w:val="24"/>
          <w:szCs w:val="24"/>
        </w:rPr>
        <w:t>(2015</w:t>
      </w:r>
      <w:r w:rsidRPr="00964BF9">
        <w:rPr>
          <w:rFonts w:ascii="Times New Roman" w:hAnsi="Times New Roman"/>
          <w:sz w:val="24"/>
          <w:szCs w:val="24"/>
        </w:rPr>
        <w:t>),</w:t>
      </w:r>
      <w:r w:rsidRPr="00A3134F">
        <w:rPr>
          <w:rFonts w:ascii="Times New Roman" w:hAnsi="Times New Roman"/>
          <w:sz w:val="24"/>
          <w:szCs w:val="24"/>
        </w:rPr>
        <w:t xml:space="preserve"> la enfermería abarca la atención autónoma y en colaboración dispensada a personas de todas las edades, familias, grupos y comunidades, enfermos o no, y en todas circunstancias. Comprende la promoción de la salud, la prevención de enfermedades y la atención dispensada a enfermos, discapacitados y personas en situación terminal</w:t>
      </w:r>
      <w:r w:rsidR="002A6CD2">
        <w:rPr>
          <w:rFonts w:ascii="Times New Roman" w:hAnsi="Times New Roman"/>
          <w:sz w:val="24"/>
          <w:szCs w:val="24"/>
        </w:rPr>
        <w:t>.</w:t>
      </w:r>
      <w:r w:rsidR="00BD0B4B">
        <w:rPr>
          <w:rFonts w:ascii="Times New Roman" w:hAnsi="Times New Roman"/>
          <w:sz w:val="24"/>
          <w:szCs w:val="24"/>
        </w:rPr>
        <w:t xml:space="preserve"> </w:t>
      </w:r>
      <w:r w:rsidRPr="00A3134F">
        <w:rPr>
          <w:rFonts w:ascii="Times New Roman" w:hAnsi="Times New Roman"/>
          <w:sz w:val="24"/>
          <w:szCs w:val="24"/>
        </w:rPr>
        <w:t xml:space="preserve">De acuerdo con los resultados del segundo trimestre de la </w:t>
      </w:r>
      <w:r w:rsidRPr="00964BF9">
        <w:rPr>
          <w:rFonts w:ascii="Times New Roman" w:hAnsi="Times New Roman"/>
          <w:sz w:val="24"/>
          <w:szCs w:val="24"/>
        </w:rPr>
        <w:t>Encuesta Nacio</w:t>
      </w:r>
      <w:r w:rsidR="004228EF" w:rsidRPr="00964BF9">
        <w:rPr>
          <w:rFonts w:ascii="Times New Roman" w:hAnsi="Times New Roman"/>
          <w:sz w:val="24"/>
          <w:szCs w:val="24"/>
        </w:rPr>
        <w:t>nal de Ocupación y Empleo</w:t>
      </w:r>
      <w:r w:rsidRPr="00964BF9">
        <w:rPr>
          <w:rFonts w:ascii="Times New Roman" w:hAnsi="Times New Roman"/>
          <w:sz w:val="24"/>
          <w:szCs w:val="24"/>
        </w:rPr>
        <w:t xml:space="preserve"> del Instituto Nacional de Estadíst</w:t>
      </w:r>
      <w:r w:rsidR="007030FA" w:rsidRPr="00964BF9">
        <w:rPr>
          <w:rFonts w:ascii="Times New Roman" w:hAnsi="Times New Roman"/>
          <w:sz w:val="24"/>
          <w:szCs w:val="24"/>
        </w:rPr>
        <w:t>ica y Geografía (INEGI) (</w:t>
      </w:r>
      <w:r w:rsidRPr="00964BF9">
        <w:rPr>
          <w:rFonts w:ascii="Times New Roman" w:hAnsi="Times New Roman"/>
          <w:sz w:val="24"/>
          <w:szCs w:val="24"/>
        </w:rPr>
        <w:t>2015</w:t>
      </w:r>
      <w:r w:rsidR="007030FA" w:rsidRPr="00964BF9">
        <w:rPr>
          <w:rFonts w:ascii="Times New Roman" w:hAnsi="Times New Roman"/>
          <w:sz w:val="24"/>
          <w:szCs w:val="24"/>
        </w:rPr>
        <w:t>)</w:t>
      </w:r>
      <w:r w:rsidRPr="00A3134F">
        <w:rPr>
          <w:rFonts w:ascii="Times New Roman" w:hAnsi="Times New Roman"/>
          <w:sz w:val="24"/>
          <w:szCs w:val="24"/>
        </w:rPr>
        <w:t xml:space="preserve">, en México la población mayor de 15 años de edad ocupada como enfermera o enfermero </w:t>
      </w:r>
      <w:r w:rsidR="00BD0B4B">
        <w:rPr>
          <w:rFonts w:ascii="Times New Roman" w:hAnsi="Times New Roman"/>
          <w:sz w:val="24"/>
          <w:szCs w:val="24"/>
        </w:rPr>
        <w:t>suma</w:t>
      </w:r>
      <w:r w:rsidRPr="001A4091">
        <w:rPr>
          <w:rFonts w:ascii="Times New Roman" w:hAnsi="Times New Roman"/>
          <w:sz w:val="24"/>
          <w:szCs w:val="24"/>
        </w:rPr>
        <w:t xml:space="preserve"> 475 mil 295</w:t>
      </w:r>
      <w:r w:rsidRPr="00A3134F">
        <w:rPr>
          <w:rFonts w:ascii="Times New Roman" w:hAnsi="Times New Roman"/>
          <w:sz w:val="24"/>
          <w:szCs w:val="24"/>
        </w:rPr>
        <w:t xml:space="preserve"> personas, de las cuales 85</w:t>
      </w:r>
      <w:r>
        <w:rPr>
          <w:rFonts w:ascii="Times New Roman" w:hAnsi="Times New Roman"/>
          <w:sz w:val="24"/>
          <w:szCs w:val="24"/>
        </w:rPr>
        <w:t>% son mujeres y 15% son hombres</w:t>
      </w:r>
      <w:r w:rsidR="00BD0B4B">
        <w:rPr>
          <w:rFonts w:ascii="Times New Roman" w:hAnsi="Times New Roman"/>
          <w:sz w:val="24"/>
          <w:szCs w:val="24"/>
        </w:rPr>
        <w:t>;</w:t>
      </w:r>
      <w:r w:rsidRPr="00A3134F">
        <w:rPr>
          <w:rFonts w:ascii="Times New Roman" w:hAnsi="Times New Roman"/>
          <w:sz w:val="24"/>
          <w:szCs w:val="24"/>
        </w:rPr>
        <w:t xml:space="preserve"> por cada 100 personas con esta ocupación, 43 son profesionistas, 31 técnicas y 26 son auxiliar</w:t>
      </w:r>
      <w:r w:rsidR="001A4091">
        <w:rPr>
          <w:rFonts w:ascii="Times New Roman" w:hAnsi="Times New Roman"/>
          <w:sz w:val="24"/>
          <w:szCs w:val="24"/>
        </w:rPr>
        <w:t xml:space="preserve">es en enfermería o paramédicos. </w:t>
      </w:r>
      <w:r w:rsidR="00257FE0">
        <w:rPr>
          <w:rFonts w:ascii="Times New Roman" w:hAnsi="Times New Roman"/>
          <w:sz w:val="24"/>
          <w:szCs w:val="24"/>
        </w:rPr>
        <w:t>E</w:t>
      </w:r>
      <w:r w:rsidRPr="00A3134F">
        <w:rPr>
          <w:rFonts w:ascii="Times New Roman" w:hAnsi="Times New Roman"/>
          <w:sz w:val="24"/>
          <w:szCs w:val="24"/>
        </w:rPr>
        <w:t>l promedio de enfermeras y enfermeros po</w:t>
      </w:r>
      <w:r>
        <w:rPr>
          <w:rFonts w:ascii="Times New Roman" w:hAnsi="Times New Roman"/>
          <w:sz w:val="24"/>
          <w:szCs w:val="24"/>
        </w:rPr>
        <w:t>r cada</w:t>
      </w:r>
      <w:r w:rsidR="00BD0B4B">
        <w:rPr>
          <w:rFonts w:ascii="Times New Roman" w:hAnsi="Times New Roman"/>
          <w:sz w:val="24"/>
          <w:szCs w:val="24"/>
        </w:rPr>
        <w:t xml:space="preserve"> 1000</w:t>
      </w:r>
      <w:r>
        <w:rPr>
          <w:rFonts w:ascii="Times New Roman" w:hAnsi="Times New Roman"/>
          <w:sz w:val="24"/>
          <w:szCs w:val="24"/>
        </w:rPr>
        <w:t xml:space="preserve"> habitantes es de 3.9</w:t>
      </w:r>
      <w:r w:rsidR="00BD0B4B">
        <w:rPr>
          <w:rFonts w:ascii="Times New Roman" w:hAnsi="Times New Roman"/>
          <w:sz w:val="24"/>
          <w:szCs w:val="24"/>
        </w:rPr>
        <w:t>,</w:t>
      </w:r>
      <w:r>
        <w:rPr>
          <w:rFonts w:ascii="Times New Roman" w:hAnsi="Times New Roman"/>
          <w:sz w:val="24"/>
          <w:szCs w:val="24"/>
        </w:rPr>
        <w:t xml:space="preserve"> </w:t>
      </w:r>
      <w:r w:rsidR="00BD0B4B">
        <w:rPr>
          <w:rFonts w:ascii="Times New Roman" w:hAnsi="Times New Roman"/>
          <w:sz w:val="24"/>
          <w:szCs w:val="24"/>
        </w:rPr>
        <w:t>un i</w:t>
      </w:r>
      <w:r w:rsidRPr="00A3134F">
        <w:rPr>
          <w:rFonts w:ascii="Times New Roman" w:hAnsi="Times New Roman"/>
          <w:sz w:val="24"/>
          <w:szCs w:val="24"/>
        </w:rPr>
        <w:t xml:space="preserve">ndicador que ha ido en aumento en los últimos 12 años, pues a mediados de 2003 el promedio por </w:t>
      </w:r>
      <w:r>
        <w:rPr>
          <w:rFonts w:ascii="Times New Roman" w:hAnsi="Times New Roman"/>
          <w:sz w:val="24"/>
          <w:szCs w:val="24"/>
        </w:rPr>
        <w:t xml:space="preserve">cada </w:t>
      </w:r>
      <w:r w:rsidR="00BD0B4B">
        <w:rPr>
          <w:rFonts w:ascii="Times New Roman" w:hAnsi="Times New Roman"/>
          <w:sz w:val="24"/>
          <w:szCs w:val="24"/>
        </w:rPr>
        <w:t>1000</w:t>
      </w:r>
      <w:r>
        <w:rPr>
          <w:rFonts w:ascii="Times New Roman" w:hAnsi="Times New Roman"/>
          <w:sz w:val="24"/>
          <w:szCs w:val="24"/>
        </w:rPr>
        <w:t xml:space="preserve"> habitantes fue de 2.9.</w:t>
      </w:r>
    </w:p>
    <w:p w14:paraId="70DC2B50" w14:textId="36358EAD" w:rsidR="00C715A7" w:rsidRDefault="00BF4285" w:rsidP="000F3FD3">
      <w:pPr>
        <w:spacing w:before="240" w:after="0" w:line="360" w:lineRule="auto"/>
        <w:jc w:val="both"/>
        <w:rPr>
          <w:rFonts w:ascii="Times New Roman" w:hAnsi="Times New Roman"/>
          <w:sz w:val="24"/>
          <w:szCs w:val="24"/>
        </w:rPr>
      </w:pPr>
      <w:r w:rsidRPr="00A3134F">
        <w:rPr>
          <w:rFonts w:ascii="Times New Roman" w:hAnsi="Times New Roman"/>
          <w:sz w:val="24"/>
          <w:szCs w:val="24"/>
        </w:rPr>
        <w:t xml:space="preserve">México continúa por debajo del mínimo que establece la </w:t>
      </w:r>
      <w:r w:rsidRPr="00964BF9">
        <w:rPr>
          <w:rFonts w:ascii="Times New Roman" w:hAnsi="Times New Roman"/>
          <w:sz w:val="24"/>
          <w:szCs w:val="24"/>
        </w:rPr>
        <w:t>Organización Panamericana para la Salud,</w:t>
      </w:r>
      <w:r w:rsidR="001A4091" w:rsidRPr="00964BF9">
        <w:rPr>
          <w:rFonts w:ascii="Times New Roman" w:hAnsi="Times New Roman"/>
          <w:sz w:val="24"/>
          <w:szCs w:val="24"/>
        </w:rPr>
        <w:t xml:space="preserve"> (</w:t>
      </w:r>
      <w:r w:rsidR="00345D3F" w:rsidRPr="00964BF9">
        <w:rPr>
          <w:rFonts w:ascii="Times New Roman" w:hAnsi="Times New Roman"/>
          <w:sz w:val="24"/>
          <w:szCs w:val="24"/>
        </w:rPr>
        <w:t>2016</w:t>
      </w:r>
      <w:r w:rsidR="00BD0B4B">
        <w:rPr>
          <w:rFonts w:ascii="Times New Roman" w:hAnsi="Times New Roman"/>
          <w:sz w:val="24"/>
          <w:szCs w:val="24"/>
        </w:rPr>
        <w:t>),</w:t>
      </w:r>
      <w:r>
        <w:rPr>
          <w:rFonts w:ascii="Times New Roman" w:hAnsi="Times New Roman"/>
          <w:sz w:val="24"/>
          <w:szCs w:val="24"/>
        </w:rPr>
        <w:t xml:space="preserve"> que</w:t>
      </w:r>
      <w:r w:rsidRPr="00A3134F">
        <w:rPr>
          <w:rFonts w:ascii="Times New Roman" w:hAnsi="Times New Roman"/>
          <w:sz w:val="24"/>
          <w:szCs w:val="24"/>
        </w:rPr>
        <w:t xml:space="preserve"> recomienda que haya entre 50 y 60 enfermeras por cada </w:t>
      </w:r>
      <w:r w:rsidR="00BD0B4B">
        <w:rPr>
          <w:rFonts w:ascii="Times New Roman" w:hAnsi="Times New Roman"/>
          <w:sz w:val="24"/>
          <w:szCs w:val="24"/>
        </w:rPr>
        <w:t>10 000</w:t>
      </w:r>
      <w:r w:rsidRPr="00A3134F">
        <w:rPr>
          <w:rFonts w:ascii="Times New Roman" w:hAnsi="Times New Roman"/>
          <w:sz w:val="24"/>
          <w:szCs w:val="24"/>
        </w:rPr>
        <w:t xml:space="preserve"> habitantes (entre cinco y seis enfermeras por cada</w:t>
      </w:r>
      <w:r w:rsidR="00BD0B4B">
        <w:rPr>
          <w:rFonts w:ascii="Times New Roman" w:hAnsi="Times New Roman"/>
          <w:sz w:val="24"/>
          <w:szCs w:val="24"/>
        </w:rPr>
        <w:t xml:space="preserve"> 1000</w:t>
      </w:r>
      <w:r w:rsidRPr="00A3134F">
        <w:rPr>
          <w:rFonts w:ascii="Times New Roman" w:hAnsi="Times New Roman"/>
          <w:sz w:val="24"/>
          <w:szCs w:val="24"/>
        </w:rPr>
        <w:t xml:space="preserve"> </w:t>
      </w:r>
      <w:r w:rsidRPr="000B45D6">
        <w:rPr>
          <w:rFonts w:ascii="Times New Roman" w:hAnsi="Times New Roman"/>
          <w:sz w:val="24"/>
          <w:szCs w:val="24"/>
        </w:rPr>
        <w:t xml:space="preserve">habitantes). </w:t>
      </w:r>
      <w:r w:rsidR="00BD0B4B">
        <w:rPr>
          <w:rFonts w:ascii="Times New Roman" w:hAnsi="Times New Roman"/>
          <w:sz w:val="24"/>
          <w:szCs w:val="24"/>
        </w:rPr>
        <w:t>Según el</w:t>
      </w:r>
      <w:r w:rsidR="00262FEE" w:rsidRPr="000B45D6">
        <w:rPr>
          <w:rFonts w:ascii="Times New Roman" w:hAnsi="Times New Roman"/>
          <w:sz w:val="24"/>
          <w:szCs w:val="24"/>
        </w:rPr>
        <w:t xml:space="preserve"> informe de </w:t>
      </w:r>
      <w:r w:rsidR="00262FEE" w:rsidRPr="007030FA">
        <w:rPr>
          <w:rFonts w:ascii="Times New Roman" w:hAnsi="Times New Roman"/>
          <w:sz w:val="24"/>
          <w:szCs w:val="24"/>
        </w:rPr>
        <w:t>Estadísticas de la</w:t>
      </w:r>
      <w:r w:rsidR="00BD0B4B" w:rsidRPr="00BD0B4B">
        <w:rPr>
          <w:rFonts w:ascii="Times New Roman" w:hAnsi="Times New Roman"/>
          <w:sz w:val="24"/>
          <w:szCs w:val="24"/>
        </w:rPr>
        <w:t xml:space="preserve"> </w:t>
      </w:r>
      <w:r w:rsidR="00BD0B4B" w:rsidRPr="00964BF9">
        <w:rPr>
          <w:rFonts w:ascii="Times New Roman" w:hAnsi="Times New Roman"/>
          <w:sz w:val="24"/>
          <w:szCs w:val="24"/>
        </w:rPr>
        <w:t>Organización para la Cooperación y Desarrollo Económicos (OCDE)</w:t>
      </w:r>
      <w:r w:rsidR="00BD0B4B">
        <w:rPr>
          <w:rFonts w:ascii="Times New Roman" w:hAnsi="Times New Roman"/>
          <w:sz w:val="24"/>
          <w:szCs w:val="24"/>
        </w:rPr>
        <w:t xml:space="preserve"> (2014),</w:t>
      </w:r>
      <w:r w:rsidR="00262FEE" w:rsidRPr="007030FA">
        <w:rPr>
          <w:rFonts w:ascii="Times New Roman" w:hAnsi="Times New Roman"/>
          <w:sz w:val="24"/>
          <w:szCs w:val="24"/>
        </w:rPr>
        <w:t xml:space="preserve"> </w:t>
      </w:r>
      <w:r w:rsidR="00262FEE" w:rsidRPr="000B45D6">
        <w:rPr>
          <w:rFonts w:ascii="Times New Roman" w:hAnsi="Times New Roman"/>
          <w:sz w:val="24"/>
          <w:szCs w:val="24"/>
        </w:rPr>
        <w:t xml:space="preserve">en México el número de enfermeras </w:t>
      </w:r>
      <w:r w:rsidR="008C045C" w:rsidRPr="000B45D6">
        <w:rPr>
          <w:rFonts w:ascii="Times New Roman" w:hAnsi="Times New Roman"/>
          <w:sz w:val="24"/>
          <w:szCs w:val="24"/>
        </w:rPr>
        <w:t xml:space="preserve">había incrementado de 2.2 enfermeras por cada </w:t>
      </w:r>
      <w:r w:rsidR="00BD0B4B">
        <w:rPr>
          <w:rFonts w:ascii="Times New Roman" w:hAnsi="Times New Roman"/>
          <w:sz w:val="24"/>
          <w:szCs w:val="24"/>
        </w:rPr>
        <w:t>1000</w:t>
      </w:r>
      <w:r w:rsidR="008C045C" w:rsidRPr="000B45D6">
        <w:rPr>
          <w:rFonts w:ascii="Times New Roman" w:hAnsi="Times New Roman"/>
          <w:sz w:val="24"/>
          <w:szCs w:val="24"/>
        </w:rPr>
        <w:t xml:space="preserve"> habitantes en </w:t>
      </w:r>
      <w:r w:rsidR="00262FEE" w:rsidRPr="000B45D6">
        <w:rPr>
          <w:rFonts w:ascii="Times New Roman" w:hAnsi="Times New Roman"/>
          <w:sz w:val="24"/>
          <w:szCs w:val="24"/>
        </w:rPr>
        <w:t xml:space="preserve">2000 </w:t>
      </w:r>
      <w:r w:rsidR="008C045C" w:rsidRPr="000B45D6">
        <w:rPr>
          <w:rFonts w:ascii="Times New Roman" w:hAnsi="Times New Roman"/>
          <w:sz w:val="24"/>
          <w:szCs w:val="24"/>
        </w:rPr>
        <w:t xml:space="preserve">a 2.6 enfermeras en </w:t>
      </w:r>
      <w:r w:rsidRPr="000B45D6">
        <w:rPr>
          <w:rFonts w:ascii="Times New Roman" w:hAnsi="Times New Roman"/>
          <w:sz w:val="24"/>
          <w:szCs w:val="24"/>
        </w:rPr>
        <w:t>2012</w:t>
      </w:r>
      <w:r w:rsidR="008C045C" w:rsidRPr="000B45D6">
        <w:rPr>
          <w:rFonts w:ascii="Times New Roman" w:hAnsi="Times New Roman"/>
          <w:sz w:val="24"/>
          <w:szCs w:val="24"/>
        </w:rPr>
        <w:t xml:space="preserve">, </w:t>
      </w:r>
      <w:r w:rsidR="00BD0B4B">
        <w:rPr>
          <w:rFonts w:ascii="Times New Roman" w:hAnsi="Times New Roman"/>
          <w:sz w:val="24"/>
          <w:szCs w:val="24"/>
        </w:rPr>
        <w:t xml:space="preserve">y </w:t>
      </w:r>
      <w:r w:rsidR="008C045C" w:rsidRPr="000B45D6">
        <w:rPr>
          <w:rFonts w:ascii="Times New Roman" w:hAnsi="Times New Roman"/>
          <w:sz w:val="24"/>
          <w:szCs w:val="24"/>
        </w:rPr>
        <w:t>esta cifra está muy por debajo del promedio</w:t>
      </w:r>
      <w:r w:rsidRPr="000B45D6">
        <w:rPr>
          <w:rFonts w:ascii="Times New Roman" w:hAnsi="Times New Roman"/>
          <w:sz w:val="24"/>
          <w:szCs w:val="24"/>
        </w:rPr>
        <w:t xml:space="preserve"> de 8.8 enfermeras por cada mil habitantes</w:t>
      </w:r>
      <w:r w:rsidR="008C045C" w:rsidRPr="000B45D6">
        <w:rPr>
          <w:rFonts w:ascii="Times New Roman" w:hAnsi="Times New Roman"/>
          <w:sz w:val="24"/>
          <w:szCs w:val="24"/>
        </w:rPr>
        <w:t xml:space="preserve"> de l</w:t>
      </w:r>
      <w:r w:rsidR="00BD0B4B">
        <w:rPr>
          <w:rFonts w:ascii="Times New Roman" w:hAnsi="Times New Roman"/>
          <w:sz w:val="24"/>
          <w:szCs w:val="24"/>
        </w:rPr>
        <w:t>os países miembros de la</w:t>
      </w:r>
      <w:r w:rsidR="008C045C" w:rsidRPr="000B45D6">
        <w:rPr>
          <w:rFonts w:ascii="Times New Roman" w:hAnsi="Times New Roman"/>
          <w:sz w:val="24"/>
          <w:szCs w:val="24"/>
        </w:rPr>
        <w:t xml:space="preserve"> OCDE</w:t>
      </w:r>
      <w:r w:rsidRPr="000B45D6">
        <w:rPr>
          <w:rFonts w:ascii="Times New Roman" w:hAnsi="Times New Roman"/>
          <w:sz w:val="24"/>
          <w:szCs w:val="24"/>
        </w:rPr>
        <w:t xml:space="preserve">, lo que evidencia </w:t>
      </w:r>
      <w:r w:rsidR="00BD0B4B">
        <w:rPr>
          <w:rFonts w:ascii="Times New Roman" w:hAnsi="Times New Roman"/>
          <w:sz w:val="24"/>
          <w:szCs w:val="24"/>
        </w:rPr>
        <w:t>el</w:t>
      </w:r>
      <w:r w:rsidRPr="000B45D6">
        <w:rPr>
          <w:rFonts w:ascii="Times New Roman" w:hAnsi="Times New Roman"/>
          <w:sz w:val="24"/>
          <w:szCs w:val="24"/>
        </w:rPr>
        <w:t xml:space="preserve"> déficit en cuanto a formación de enfermeras y enfermeros, pese al incremento</w:t>
      </w:r>
      <w:r w:rsidRPr="00A3134F">
        <w:rPr>
          <w:rFonts w:ascii="Times New Roman" w:hAnsi="Times New Roman"/>
          <w:sz w:val="24"/>
          <w:szCs w:val="24"/>
        </w:rPr>
        <w:t xml:space="preserve"> que la profesionalización de esta ocupación ha tenido en las últimas décadas en el país.</w:t>
      </w:r>
    </w:p>
    <w:p w14:paraId="5366D562" w14:textId="6DF862D8" w:rsidR="00BF4285" w:rsidRPr="00A34E38" w:rsidRDefault="00BF4285" w:rsidP="000F3FD3">
      <w:pPr>
        <w:spacing w:before="240" w:after="0" w:line="360" w:lineRule="auto"/>
        <w:jc w:val="both"/>
        <w:rPr>
          <w:rFonts w:ascii="Times New Roman" w:hAnsi="Times New Roman"/>
          <w:color w:val="000000"/>
          <w:sz w:val="24"/>
          <w:szCs w:val="24"/>
          <w:highlight w:val="green"/>
        </w:rPr>
      </w:pPr>
      <w:r w:rsidRPr="00A3134F">
        <w:rPr>
          <w:rFonts w:ascii="Times New Roman" w:hAnsi="Times New Roman"/>
          <w:sz w:val="24"/>
          <w:szCs w:val="24"/>
        </w:rPr>
        <w:t xml:space="preserve">Cabe señalar que </w:t>
      </w:r>
      <w:r>
        <w:rPr>
          <w:rFonts w:ascii="Times New Roman" w:hAnsi="Times New Roman"/>
          <w:sz w:val="24"/>
          <w:szCs w:val="24"/>
        </w:rPr>
        <w:t xml:space="preserve">los resultados de la </w:t>
      </w:r>
      <w:r w:rsidRPr="00A3134F">
        <w:rPr>
          <w:rFonts w:ascii="Times New Roman" w:hAnsi="Times New Roman"/>
          <w:sz w:val="24"/>
          <w:szCs w:val="24"/>
        </w:rPr>
        <w:t>Encuesta Nacio</w:t>
      </w:r>
      <w:r>
        <w:rPr>
          <w:rFonts w:ascii="Times New Roman" w:hAnsi="Times New Roman"/>
          <w:sz w:val="24"/>
          <w:szCs w:val="24"/>
        </w:rPr>
        <w:t xml:space="preserve">nal de Ocupación y </w:t>
      </w:r>
      <w:r w:rsidRPr="00010351">
        <w:rPr>
          <w:rFonts w:ascii="Times New Roman" w:hAnsi="Times New Roman"/>
          <w:sz w:val="24"/>
          <w:szCs w:val="24"/>
        </w:rPr>
        <w:t>Empleo</w:t>
      </w:r>
      <w:r w:rsidR="008F46B1">
        <w:rPr>
          <w:rFonts w:ascii="Times New Roman" w:hAnsi="Times New Roman"/>
          <w:sz w:val="24"/>
          <w:szCs w:val="24"/>
        </w:rPr>
        <w:t xml:space="preserve"> </w:t>
      </w:r>
      <w:r w:rsidR="00BD0B4B" w:rsidRPr="00964BF9">
        <w:rPr>
          <w:rFonts w:ascii="Times New Roman" w:hAnsi="Times New Roman"/>
          <w:sz w:val="24"/>
          <w:szCs w:val="24"/>
        </w:rPr>
        <w:t>(2015)</w:t>
      </w:r>
      <w:r w:rsidR="00BD0B4B" w:rsidRPr="00A3134F">
        <w:rPr>
          <w:rFonts w:ascii="Times New Roman" w:hAnsi="Times New Roman"/>
          <w:sz w:val="24"/>
          <w:szCs w:val="24"/>
        </w:rPr>
        <w:t xml:space="preserve"> </w:t>
      </w:r>
      <w:r w:rsidR="008F46B1">
        <w:rPr>
          <w:rFonts w:ascii="Times New Roman" w:hAnsi="Times New Roman"/>
          <w:sz w:val="24"/>
          <w:szCs w:val="24"/>
        </w:rPr>
        <w:t xml:space="preserve">dadas a conocer por </w:t>
      </w:r>
      <w:r w:rsidR="008F46B1" w:rsidRPr="00964BF9">
        <w:rPr>
          <w:rFonts w:ascii="Times New Roman" w:hAnsi="Times New Roman"/>
          <w:sz w:val="24"/>
          <w:szCs w:val="24"/>
        </w:rPr>
        <w:t>el INEGI</w:t>
      </w:r>
      <w:r w:rsidRPr="00964BF9">
        <w:rPr>
          <w:rFonts w:ascii="Times New Roman" w:hAnsi="Times New Roman"/>
          <w:sz w:val="24"/>
          <w:szCs w:val="24"/>
        </w:rPr>
        <w:t xml:space="preserve"> </w:t>
      </w:r>
      <w:r w:rsidRPr="00A3134F">
        <w:rPr>
          <w:rFonts w:ascii="Times New Roman" w:hAnsi="Times New Roman"/>
          <w:sz w:val="24"/>
          <w:szCs w:val="24"/>
        </w:rPr>
        <w:t>muestran que son 10 las entidades federativas que tienen un promedio de enfermeras y enfermeros por encima del promedio nacional, y</w:t>
      </w:r>
      <w:r w:rsidR="00BD0B4B">
        <w:rPr>
          <w:rFonts w:ascii="Times New Roman" w:hAnsi="Times New Roman"/>
          <w:sz w:val="24"/>
          <w:szCs w:val="24"/>
        </w:rPr>
        <w:t>,</w:t>
      </w:r>
      <w:r w:rsidRPr="00A3134F">
        <w:rPr>
          <w:rFonts w:ascii="Times New Roman" w:hAnsi="Times New Roman"/>
          <w:sz w:val="24"/>
          <w:szCs w:val="24"/>
        </w:rPr>
        <w:t xml:space="preserve"> de esas entidades</w:t>
      </w:r>
      <w:r w:rsidR="00BD0B4B">
        <w:rPr>
          <w:rFonts w:ascii="Times New Roman" w:hAnsi="Times New Roman"/>
          <w:sz w:val="24"/>
          <w:szCs w:val="24"/>
        </w:rPr>
        <w:t>,</w:t>
      </w:r>
      <w:r w:rsidRPr="00A3134F">
        <w:rPr>
          <w:rFonts w:ascii="Times New Roman" w:hAnsi="Times New Roman"/>
          <w:sz w:val="24"/>
          <w:szCs w:val="24"/>
        </w:rPr>
        <w:t xml:space="preserve"> cinco cumplen con los estándares internacionales de </w:t>
      </w:r>
      <w:r w:rsidR="00BD0B4B">
        <w:rPr>
          <w:rFonts w:ascii="Times New Roman" w:hAnsi="Times New Roman"/>
          <w:sz w:val="24"/>
          <w:szCs w:val="24"/>
        </w:rPr>
        <w:t xml:space="preserve">tener </w:t>
      </w:r>
      <w:r w:rsidRPr="00A3134F">
        <w:rPr>
          <w:rFonts w:ascii="Times New Roman" w:hAnsi="Times New Roman"/>
          <w:sz w:val="24"/>
          <w:szCs w:val="24"/>
        </w:rPr>
        <w:t>entre cinco y seis enfermeras por cada</w:t>
      </w:r>
      <w:r w:rsidR="00BD0B4B">
        <w:rPr>
          <w:rFonts w:ascii="Times New Roman" w:hAnsi="Times New Roman"/>
          <w:sz w:val="24"/>
          <w:szCs w:val="24"/>
        </w:rPr>
        <w:t xml:space="preserve"> 1000</w:t>
      </w:r>
      <w:r w:rsidRPr="00A3134F">
        <w:rPr>
          <w:rFonts w:ascii="Times New Roman" w:hAnsi="Times New Roman"/>
          <w:sz w:val="24"/>
          <w:szCs w:val="24"/>
        </w:rPr>
        <w:t xml:space="preserve"> habitantes, destacando Tamaulipas y </w:t>
      </w:r>
      <w:r w:rsidR="00BD0B4B">
        <w:rPr>
          <w:rFonts w:ascii="Times New Roman" w:hAnsi="Times New Roman"/>
          <w:sz w:val="24"/>
          <w:szCs w:val="24"/>
        </w:rPr>
        <w:t>Ciudad de México</w:t>
      </w:r>
      <w:r w:rsidRPr="00A3134F">
        <w:rPr>
          <w:rFonts w:ascii="Times New Roman" w:hAnsi="Times New Roman"/>
          <w:sz w:val="24"/>
          <w:szCs w:val="24"/>
        </w:rPr>
        <w:t xml:space="preserve"> con un promedio de 6.1 y 6.0, respectivamente, seguidas por Campeche (5.9), Colima (5.7), Coahuila de Zaragoza (5.1), Nayarit (4.9), México (4.6), Jalisco (4.4), Nuevo León (4.3) y Chihuahua (4.2). Los estados de Sonora, Yucatán y Tlaxcala </w:t>
      </w:r>
      <w:r w:rsidRPr="00D54B17">
        <w:rPr>
          <w:rFonts w:ascii="Times New Roman" w:hAnsi="Times New Roman"/>
          <w:sz w:val="24"/>
          <w:szCs w:val="24"/>
        </w:rPr>
        <w:t xml:space="preserve">coinciden con el promedio de enfermeras o enfermeros a nivel nacional, es decir, 3.9 por </w:t>
      </w:r>
      <w:r w:rsidRPr="00D54B17">
        <w:rPr>
          <w:rFonts w:ascii="Times New Roman" w:hAnsi="Times New Roman"/>
          <w:sz w:val="24"/>
          <w:szCs w:val="24"/>
        </w:rPr>
        <w:lastRenderedPageBreak/>
        <w:t>cada</w:t>
      </w:r>
      <w:r w:rsidR="00BD0B4B">
        <w:rPr>
          <w:rFonts w:ascii="Times New Roman" w:hAnsi="Times New Roman"/>
          <w:sz w:val="24"/>
          <w:szCs w:val="24"/>
        </w:rPr>
        <w:t xml:space="preserve"> 1000</w:t>
      </w:r>
      <w:r w:rsidRPr="00D54B17">
        <w:rPr>
          <w:rFonts w:ascii="Times New Roman" w:hAnsi="Times New Roman"/>
          <w:sz w:val="24"/>
          <w:szCs w:val="24"/>
        </w:rPr>
        <w:t xml:space="preserve"> habitantes. Las restantes 19 entidades federativas están por debajo del promedio nacional, oscilando entr</w:t>
      </w:r>
      <w:r w:rsidR="00B65CAB">
        <w:rPr>
          <w:rFonts w:ascii="Times New Roman" w:hAnsi="Times New Roman"/>
          <w:sz w:val="24"/>
          <w:szCs w:val="24"/>
        </w:rPr>
        <w:t xml:space="preserve">e 3.8 </w:t>
      </w:r>
      <w:r w:rsidRPr="00D54B17">
        <w:rPr>
          <w:rFonts w:ascii="Times New Roman" w:hAnsi="Times New Roman"/>
          <w:sz w:val="24"/>
          <w:szCs w:val="24"/>
        </w:rPr>
        <w:t>Yucatán y Zacatecas y 2.3 de Puebla.</w:t>
      </w:r>
    </w:p>
    <w:p w14:paraId="7490AB85" w14:textId="4AE548B7" w:rsidR="00E658EC" w:rsidRDefault="00BF4285" w:rsidP="000F3FD3">
      <w:pPr>
        <w:autoSpaceDE w:val="0"/>
        <w:autoSpaceDN w:val="0"/>
        <w:adjustRightInd w:val="0"/>
        <w:spacing w:before="240" w:after="0" w:line="360" w:lineRule="auto"/>
        <w:jc w:val="both"/>
        <w:rPr>
          <w:rFonts w:ascii="Times New Roman" w:hAnsi="Times New Roman"/>
          <w:sz w:val="24"/>
          <w:szCs w:val="24"/>
        </w:rPr>
      </w:pPr>
      <w:r w:rsidRPr="00D54B17">
        <w:rPr>
          <w:rFonts w:ascii="Times New Roman" w:hAnsi="Times New Roman"/>
          <w:color w:val="000000"/>
          <w:sz w:val="24"/>
          <w:szCs w:val="24"/>
        </w:rPr>
        <w:t>En México, para las y los jóvenes que deciden estudiar la carrera en Enfermería las condiciones laborales son poco favorables</w:t>
      </w:r>
      <w:r w:rsidR="00DD6426">
        <w:rPr>
          <w:rFonts w:ascii="Times New Roman" w:hAnsi="Times New Roman"/>
          <w:color w:val="000000"/>
          <w:sz w:val="24"/>
          <w:szCs w:val="24"/>
        </w:rPr>
        <w:t>;</w:t>
      </w:r>
      <w:r w:rsidRPr="00D54B17">
        <w:rPr>
          <w:rFonts w:ascii="Times New Roman" w:hAnsi="Times New Roman"/>
          <w:color w:val="000000"/>
          <w:sz w:val="24"/>
          <w:szCs w:val="24"/>
        </w:rPr>
        <w:t xml:space="preserve"> además, hay que agregar el escaso reconocimiento social, y los varios roles que juega: como persona</w:t>
      </w:r>
      <w:r w:rsidR="00DD6426">
        <w:rPr>
          <w:rFonts w:ascii="Times New Roman" w:hAnsi="Times New Roman"/>
          <w:color w:val="000000"/>
          <w:sz w:val="24"/>
          <w:szCs w:val="24"/>
        </w:rPr>
        <w:t>,</w:t>
      </w:r>
      <w:r w:rsidRPr="00D54B17">
        <w:rPr>
          <w:rFonts w:ascii="Times New Roman" w:hAnsi="Times New Roman"/>
          <w:color w:val="000000"/>
          <w:sz w:val="24"/>
          <w:szCs w:val="24"/>
        </w:rPr>
        <w:t xml:space="preserve"> madre o padre, esposa o esposo, hija o hijo, lo que produce una mayor demanda en atención por su familia</w:t>
      </w:r>
      <w:r w:rsidR="00DD6426">
        <w:rPr>
          <w:rFonts w:ascii="Times New Roman" w:hAnsi="Times New Roman"/>
          <w:color w:val="000000"/>
          <w:sz w:val="24"/>
          <w:szCs w:val="24"/>
        </w:rPr>
        <w:t>;</w:t>
      </w:r>
      <w:r w:rsidR="00B65CAB">
        <w:rPr>
          <w:rFonts w:ascii="Times New Roman" w:hAnsi="Times New Roman"/>
          <w:color w:val="000000"/>
          <w:sz w:val="24"/>
          <w:szCs w:val="24"/>
        </w:rPr>
        <w:t xml:space="preserve"> a</w:t>
      </w:r>
      <w:r w:rsidR="00DD6426">
        <w:rPr>
          <w:rFonts w:ascii="Times New Roman" w:hAnsi="Times New Roman"/>
          <w:color w:val="000000"/>
          <w:sz w:val="24"/>
          <w:szCs w:val="24"/>
        </w:rPr>
        <w:t>simismo</w:t>
      </w:r>
      <w:r w:rsidR="00B65CAB">
        <w:rPr>
          <w:rFonts w:ascii="Times New Roman" w:hAnsi="Times New Roman"/>
          <w:color w:val="000000"/>
          <w:sz w:val="24"/>
          <w:szCs w:val="24"/>
        </w:rPr>
        <w:t>,</w:t>
      </w:r>
      <w:r w:rsidRPr="00D54B17">
        <w:rPr>
          <w:rFonts w:ascii="Times New Roman" w:hAnsi="Times New Roman"/>
          <w:color w:val="000000"/>
          <w:sz w:val="24"/>
          <w:szCs w:val="24"/>
        </w:rPr>
        <w:t xml:space="preserve"> la situación económica e inseguridad social</w:t>
      </w:r>
      <w:r w:rsidR="00B65CAB">
        <w:rPr>
          <w:rFonts w:ascii="Times New Roman" w:hAnsi="Times New Roman"/>
          <w:color w:val="000000"/>
          <w:sz w:val="24"/>
          <w:szCs w:val="24"/>
        </w:rPr>
        <w:t xml:space="preserve"> que se vive actualmente </w:t>
      </w:r>
      <w:r w:rsidRPr="00D54B17">
        <w:rPr>
          <w:rFonts w:ascii="Times New Roman" w:hAnsi="Times New Roman"/>
          <w:color w:val="000000"/>
          <w:sz w:val="24"/>
          <w:szCs w:val="24"/>
        </w:rPr>
        <w:t>ha propi</w:t>
      </w:r>
      <w:r w:rsidR="00C715A7">
        <w:rPr>
          <w:rFonts w:ascii="Times New Roman" w:hAnsi="Times New Roman"/>
          <w:color w:val="000000"/>
          <w:sz w:val="24"/>
          <w:szCs w:val="24"/>
        </w:rPr>
        <w:t>ciado el incremento del estrés</w:t>
      </w:r>
      <w:r w:rsidRPr="00D54B17">
        <w:rPr>
          <w:rFonts w:ascii="Times New Roman" w:hAnsi="Times New Roman"/>
          <w:color w:val="000000"/>
          <w:sz w:val="24"/>
          <w:szCs w:val="24"/>
        </w:rPr>
        <w:t xml:space="preserve">. </w:t>
      </w:r>
      <w:r w:rsidR="00E658EC" w:rsidRPr="00743A8F">
        <w:rPr>
          <w:rFonts w:ascii="Times New Roman" w:hAnsi="Times New Roman"/>
          <w:color w:val="000000"/>
          <w:sz w:val="24"/>
          <w:szCs w:val="24"/>
        </w:rPr>
        <w:t>Un hospital es una institución de salud que</w:t>
      </w:r>
      <w:r w:rsidR="00DD6426">
        <w:rPr>
          <w:rFonts w:ascii="Times New Roman" w:hAnsi="Times New Roman"/>
          <w:color w:val="000000"/>
          <w:sz w:val="24"/>
          <w:szCs w:val="24"/>
        </w:rPr>
        <w:t>,</w:t>
      </w:r>
      <w:r w:rsidR="00E658EC" w:rsidRPr="00743A8F">
        <w:rPr>
          <w:rFonts w:ascii="Times New Roman" w:hAnsi="Times New Roman"/>
          <w:color w:val="000000"/>
          <w:sz w:val="24"/>
          <w:szCs w:val="24"/>
        </w:rPr>
        <w:t xml:space="preserve"> debido a alta demanda de su población</w:t>
      </w:r>
      <w:r w:rsidR="00DD6426">
        <w:rPr>
          <w:rFonts w:ascii="Times New Roman" w:hAnsi="Times New Roman"/>
          <w:color w:val="000000"/>
          <w:sz w:val="24"/>
          <w:szCs w:val="24"/>
        </w:rPr>
        <w:t>,</w:t>
      </w:r>
      <w:r w:rsidR="00E658EC" w:rsidRPr="00743A8F">
        <w:rPr>
          <w:rFonts w:ascii="Times New Roman" w:hAnsi="Times New Roman"/>
          <w:color w:val="000000"/>
          <w:sz w:val="24"/>
          <w:szCs w:val="24"/>
        </w:rPr>
        <w:t xml:space="preserve"> tiene que manejar</w:t>
      </w:r>
      <w:r w:rsidR="00E658EC">
        <w:rPr>
          <w:rFonts w:ascii="Times New Roman" w:hAnsi="Times New Roman"/>
          <w:color w:val="000000"/>
          <w:sz w:val="24"/>
          <w:szCs w:val="24"/>
        </w:rPr>
        <w:t xml:space="preserve"> tres turnos para dar atención a los trabajadores afiliados y a su familia. </w:t>
      </w:r>
      <w:r w:rsidR="00E658EC" w:rsidRPr="00252F34">
        <w:rPr>
          <w:rFonts w:ascii="Times New Roman" w:hAnsi="Times New Roman"/>
          <w:color w:val="000000"/>
          <w:sz w:val="24"/>
          <w:szCs w:val="24"/>
        </w:rPr>
        <w:t xml:space="preserve">Por lo anterior, </w:t>
      </w:r>
      <w:r w:rsidR="00E658EC">
        <w:rPr>
          <w:rFonts w:ascii="Times New Roman" w:hAnsi="Times New Roman"/>
          <w:sz w:val="24"/>
          <w:szCs w:val="24"/>
        </w:rPr>
        <w:t>el turno laboral asignado puede influir</w:t>
      </w:r>
      <w:r w:rsidR="00E658EC" w:rsidRPr="00252F34">
        <w:rPr>
          <w:rFonts w:ascii="Times New Roman" w:hAnsi="Times New Roman"/>
          <w:sz w:val="24"/>
          <w:szCs w:val="24"/>
        </w:rPr>
        <w:t xml:space="preserve"> en</w:t>
      </w:r>
      <w:r w:rsidR="00E658EC">
        <w:rPr>
          <w:rFonts w:ascii="Times New Roman" w:hAnsi="Times New Roman"/>
          <w:sz w:val="24"/>
          <w:szCs w:val="24"/>
        </w:rPr>
        <w:t xml:space="preserve"> el estrés </w:t>
      </w:r>
      <w:r w:rsidR="00E658EC" w:rsidRPr="00252F34">
        <w:rPr>
          <w:rFonts w:ascii="Times New Roman" w:hAnsi="Times New Roman"/>
          <w:sz w:val="24"/>
          <w:szCs w:val="24"/>
        </w:rPr>
        <w:t>y</w:t>
      </w:r>
      <w:r w:rsidR="00DD6426">
        <w:rPr>
          <w:rFonts w:ascii="Times New Roman" w:hAnsi="Times New Roman"/>
          <w:sz w:val="24"/>
          <w:szCs w:val="24"/>
        </w:rPr>
        <w:t xml:space="preserve"> los</w:t>
      </w:r>
      <w:r w:rsidR="00E658EC" w:rsidRPr="00252F34">
        <w:rPr>
          <w:rFonts w:ascii="Times New Roman" w:hAnsi="Times New Roman"/>
          <w:sz w:val="24"/>
          <w:szCs w:val="24"/>
        </w:rPr>
        <w:t xml:space="preserve"> estilos afrontamiento del personal de </w:t>
      </w:r>
      <w:r w:rsidR="00DD6426">
        <w:rPr>
          <w:rFonts w:ascii="Times New Roman" w:hAnsi="Times New Roman"/>
          <w:sz w:val="24"/>
          <w:szCs w:val="24"/>
        </w:rPr>
        <w:t>e</w:t>
      </w:r>
      <w:r w:rsidR="00E658EC" w:rsidRPr="00252F34">
        <w:rPr>
          <w:rFonts w:ascii="Times New Roman" w:hAnsi="Times New Roman"/>
          <w:sz w:val="24"/>
          <w:szCs w:val="24"/>
        </w:rPr>
        <w:t>nfermería.</w:t>
      </w:r>
    </w:p>
    <w:p w14:paraId="68F1744F" w14:textId="0F173785" w:rsidR="003937C3" w:rsidRPr="002323C0" w:rsidRDefault="00745715" w:rsidP="000F3FD3">
      <w:pPr>
        <w:spacing w:before="240" w:line="360" w:lineRule="auto"/>
        <w:jc w:val="both"/>
        <w:rPr>
          <w:rFonts w:ascii="Times New Roman" w:hAnsi="Times New Roman"/>
          <w:color w:val="000000"/>
          <w:sz w:val="24"/>
          <w:szCs w:val="24"/>
        </w:rPr>
      </w:pPr>
      <w:r w:rsidRPr="00007636">
        <w:rPr>
          <w:rFonts w:ascii="Times New Roman" w:eastAsia="Times New Roman" w:hAnsi="Times New Roman"/>
          <w:sz w:val="24"/>
          <w:szCs w:val="24"/>
          <w:lang w:eastAsia="es-ES"/>
        </w:rPr>
        <w:t>Con la finalidad de promover</w:t>
      </w:r>
      <w:r w:rsidR="00D03640" w:rsidRPr="00007636">
        <w:rPr>
          <w:rFonts w:ascii="Times New Roman" w:eastAsia="Times New Roman" w:hAnsi="Times New Roman"/>
          <w:sz w:val="24"/>
          <w:szCs w:val="24"/>
          <w:lang w:eastAsia="es-ES"/>
        </w:rPr>
        <w:t xml:space="preserve"> </w:t>
      </w:r>
      <w:r w:rsidRPr="00007636">
        <w:rPr>
          <w:rFonts w:ascii="Times New Roman" w:eastAsia="Times New Roman" w:hAnsi="Times New Roman"/>
          <w:sz w:val="24"/>
          <w:szCs w:val="24"/>
          <w:lang w:eastAsia="es-ES"/>
        </w:rPr>
        <w:t xml:space="preserve">una cultura de salud </w:t>
      </w:r>
      <w:r w:rsidR="003937C3" w:rsidRPr="00007636">
        <w:rPr>
          <w:rFonts w:ascii="Times New Roman" w:eastAsia="Times New Roman" w:hAnsi="Times New Roman"/>
          <w:sz w:val="24"/>
          <w:szCs w:val="24"/>
          <w:lang w:eastAsia="es-ES"/>
        </w:rPr>
        <w:t xml:space="preserve">es necesario saber realizar una adecuada prevención de riesgos psicosociales, esto implica y significa un estudio profundo </w:t>
      </w:r>
      <w:r w:rsidR="00187986" w:rsidRPr="00007636">
        <w:rPr>
          <w:rFonts w:ascii="Times New Roman" w:eastAsia="Times New Roman" w:hAnsi="Times New Roman"/>
          <w:sz w:val="24"/>
          <w:szCs w:val="24"/>
          <w:lang w:eastAsia="es-ES"/>
        </w:rPr>
        <w:t>en el cual debe</w:t>
      </w:r>
      <w:r w:rsidR="008A2394" w:rsidRPr="00007636">
        <w:rPr>
          <w:rFonts w:ascii="Times New Roman" w:eastAsia="Times New Roman" w:hAnsi="Times New Roman"/>
          <w:sz w:val="24"/>
          <w:szCs w:val="24"/>
          <w:lang w:eastAsia="es-ES"/>
        </w:rPr>
        <w:t xml:space="preserve"> considerar</w:t>
      </w:r>
      <w:r w:rsidRPr="00007636">
        <w:rPr>
          <w:rFonts w:ascii="Times New Roman" w:eastAsia="Times New Roman" w:hAnsi="Times New Roman"/>
          <w:sz w:val="24"/>
          <w:szCs w:val="24"/>
          <w:lang w:eastAsia="es-ES"/>
        </w:rPr>
        <w:t>se</w:t>
      </w:r>
      <w:r w:rsidR="008A2394" w:rsidRPr="00007636">
        <w:rPr>
          <w:rFonts w:ascii="Times New Roman" w:eastAsia="Times New Roman" w:hAnsi="Times New Roman"/>
          <w:sz w:val="24"/>
          <w:szCs w:val="24"/>
          <w:lang w:eastAsia="es-ES"/>
        </w:rPr>
        <w:t xml:space="preserve"> no s</w:t>
      </w:r>
      <w:r w:rsidR="00F348CC">
        <w:rPr>
          <w:rFonts w:ascii="Times New Roman" w:eastAsia="Times New Roman" w:hAnsi="Times New Roman"/>
          <w:sz w:val="24"/>
          <w:szCs w:val="24"/>
          <w:lang w:eastAsia="es-ES"/>
        </w:rPr>
        <w:t>o</w:t>
      </w:r>
      <w:r w:rsidR="008A2394" w:rsidRPr="00007636">
        <w:rPr>
          <w:rFonts w:ascii="Times New Roman" w:eastAsia="Times New Roman" w:hAnsi="Times New Roman"/>
          <w:sz w:val="24"/>
          <w:szCs w:val="24"/>
          <w:lang w:eastAsia="es-ES"/>
        </w:rPr>
        <w:t>lo el</w:t>
      </w:r>
      <w:r w:rsidR="003937C3" w:rsidRPr="00007636">
        <w:rPr>
          <w:rFonts w:ascii="Times New Roman" w:eastAsia="Times New Roman" w:hAnsi="Times New Roman"/>
          <w:sz w:val="24"/>
          <w:szCs w:val="24"/>
          <w:lang w:eastAsia="es-ES"/>
        </w:rPr>
        <w:t xml:space="preserve"> tipo de metodología</w:t>
      </w:r>
      <w:r w:rsidRPr="00007636">
        <w:rPr>
          <w:rFonts w:ascii="Times New Roman" w:eastAsia="Times New Roman" w:hAnsi="Times New Roman"/>
          <w:sz w:val="24"/>
          <w:szCs w:val="24"/>
          <w:lang w:eastAsia="es-ES"/>
        </w:rPr>
        <w:t>,</w:t>
      </w:r>
      <w:r w:rsidR="003937C3" w:rsidRPr="00007636">
        <w:rPr>
          <w:rFonts w:ascii="Times New Roman" w:eastAsia="Times New Roman" w:hAnsi="Times New Roman"/>
          <w:sz w:val="24"/>
          <w:szCs w:val="24"/>
          <w:lang w:eastAsia="es-ES"/>
        </w:rPr>
        <w:t xml:space="preserve"> </w:t>
      </w:r>
      <w:r w:rsidR="008A2394" w:rsidRPr="00007636">
        <w:rPr>
          <w:rFonts w:ascii="Times New Roman" w:eastAsia="Times New Roman" w:hAnsi="Times New Roman"/>
          <w:sz w:val="24"/>
          <w:szCs w:val="24"/>
          <w:lang w:eastAsia="es-ES"/>
        </w:rPr>
        <w:t xml:space="preserve">que </w:t>
      </w:r>
      <w:r w:rsidRPr="00007636">
        <w:rPr>
          <w:rFonts w:ascii="Times New Roman" w:eastAsia="Times New Roman" w:hAnsi="Times New Roman"/>
          <w:sz w:val="24"/>
          <w:szCs w:val="24"/>
          <w:lang w:eastAsia="es-ES"/>
        </w:rPr>
        <w:t xml:space="preserve">se </w:t>
      </w:r>
      <w:r w:rsidR="008A2394" w:rsidRPr="00007636">
        <w:rPr>
          <w:rFonts w:ascii="Times New Roman" w:eastAsia="Times New Roman" w:hAnsi="Times New Roman"/>
          <w:sz w:val="24"/>
          <w:szCs w:val="24"/>
          <w:lang w:eastAsia="es-ES"/>
        </w:rPr>
        <w:t>va a utilizar</w:t>
      </w:r>
      <w:r w:rsidR="003937C3" w:rsidRPr="00007636">
        <w:rPr>
          <w:rFonts w:ascii="Times New Roman" w:eastAsia="Times New Roman" w:hAnsi="Times New Roman"/>
          <w:sz w:val="24"/>
          <w:szCs w:val="24"/>
          <w:lang w:eastAsia="es-ES"/>
        </w:rPr>
        <w:t xml:space="preserve"> para su evaluación, intervención y prevención, </w:t>
      </w:r>
      <w:r w:rsidR="008A2394" w:rsidRPr="00007636">
        <w:rPr>
          <w:rFonts w:ascii="Times New Roman" w:eastAsia="Times New Roman" w:hAnsi="Times New Roman"/>
          <w:sz w:val="24"/>
          <w:szCs w:val="24"/>
          <w:lang w:eastAsia="es-ES"/>
        </w:rPr>
        <w:t>sino también</w:t>
      </w:r>
      <w:r w:rsidR="00DB49B0" w:rsidRPr="00007636">
        <w:rPr>
          <w:rFonts w:ascii="Times New Roman" w:eastAsia="Times New Roman" w:hAnsi="Times New Roman"/>
          <w:sz w:val="24"/>
          <w:szCs w:val="24"/>
          <w:lang w:eastAsia="es-ES"/>
        </w:rPr>
        <w:t xml:space="preserve"> involucrar</w:t>
      </w:r>
      <w:r w:rsidR="008A2394" w:rsidRPr="00007636">
        <w:rPr>
          <w:rFonts w:ascii="Times New Roman" w:eastAsia="Times New Roman" w:hAnsi="Times New Roman"/>
          <w:sz w:val="24"/>
          <w:szCs w:val="24"/>
          <w:lang w:eastAsia="es-ES"/>
        </w:rPr>
        <w:t xml:space="preserve"> a las distintas instancias de gobierno (Secretaría del Trabajo y Previsión Social y el </w:t>
      </w:r>
      <w:r w:rsidR="008A2394" w:rsidRPr="00007636">
        <w:rPr>
          <w:rFonts w:ascii="Times New Roman" w:eastAsia="Times New Roman" w:hAnsi="Times New Roman"/>
          <w:sz w:val="24"/>
          <w:szCs w:val="24"/>
          <w:lang w:val="es-ES" w:eastAsia="es-ES"/>
        </w:rPr>
        <w:t>Instituto Nacional</w:t>
      </w:r>
      <w:r w:rsidR="008A2394" w:rsidRPr="002323C0">
        <w:rPr>
          <w:rFonts w:ascii="Times New Roman" w:eastAsia="Times New Roman" w:hAnsi="Times New Roman"/>
          <w:sz w:val="24"/>
          <w:szCs w:val="24"/>
          <w:lang w:val="es-ES" w:eastAsia="es-ES"/>
        </w:rPr>
        <w:t xml:space="preserve"> de Desarrollo Social) con la finalidad resolver la problemática de fondo y forma.</w:t>
      </w:r>
    </w:p>
    <w:p w14:paraId="3162B63C" w14:textId="55C93202" w:rsidR="003937C3" w:rsidRPr="002323C0" w:rsidRDefault="00745715" w:rsidP="000F3FD3">
      <w:pPr>
        <w:spacing w:before="240" w:line="360" w:lineRule="auto"/>
        <w:jc w:val="both"/>
        <w:rPr>
          <w:rFonts w:ascii="Times New Roman" w:eastAsia="Times New Roman" w:hAnsi="Times New Roman"/>
          <w:sz w:val="24"/>
          <w:szCs w:val="24"/>
          <w:lang w:val="es-ES" w:eastAsia="es-ES"/>
        </w:rPr>
      </w:pPr>
      <w:r w:rsidRPr="002323C0">
        <w:rPr>
          <w:rFonts w:ascii="Times New Roman" w:eastAsia="Times New Roman" w:hAnsi="Times New Roman"/>
          <w:sz w:val="24"/>
          <w:szCs w:val="24"/>
          <w:lang w:val="es-ES" w:eastAsia="es-ES"/>
        </w:rPr>
        <w:t xml:space="preserve">El </w:t>
      </w:r>
      <w:r w:rsidR="003937C3" w:rsidRPr="00964BF9">
        <w:rPr>
          <w:rFonts w:ascii="Times New Roman" w:eastAsia="Times New Roman" w:hAnsi="Times New Roman"/>
          <w:sz w:val="24"/>
          <w:szCs w:val="24"/>
          <w:lang w:val="es-ES" w:eastAsia="es-ES"/>
        </w:rPr>
        <w:t>Instituto Nacional de Desarroll</w:t>
      </w:r>
      <w:r w:rsidR="00C969CF" w:rsidRPr="00964BF9">
        <w:rPr>
          <w:rFonts w:ascii="Times New Roman" w:eastAsia="Times New Roman" w:hAnsi="Times New Roman"/>
          <w:sz w:val="24"/>
          <w:szCs w:val="24"/>
          <w:lang w:val="es-ES" w:eastAsia="es-ES"/>
        </w:rPr>
        <w:t>o Social (2016</w:t>
      </w:r>
      <w:r w:rsidRPr="00964BF9">
        <w:rPr>
          <w:rFonts w:ascii="Times New Roman" w:eastAsia="Times New Roman" w:hAnsi="Times New Roman"/>
          <w:sz w:val="24"/>
          <w:szCs w:val="24"/>
          <w:lang w:val="es-ES" w:eastAsia="es-ES"/>
        </w:rPr>
        <w:t>) (INDESOL)</w:t>
      </w:r>
      <w:r w:rsidRPr="002323C0">
        <w:rPr>
          <w:rFonts w:ascii="Times New Roman" w:eastAsia="Times New Roman" w:hAnsi="Times New Roman"/>
          <w:sz w:val="24"/>
          <w:szCs w:val="24"/>
          <w:lang w:val="es-ES" w:eastAsia="es-ES"/>
        </w:rPr>
        <w:t xml:space="preserve"> establece</w:t>
      </w:r>
      <w:r w:rsidR="003937C3" w:rsidRPr="002323C0">
        <w:rPr>
          <w:rFonts w:ascii="Times New Roman" w:eastAsia="Times New Roman" w:hAnsi="Times New Roman"/>
          <w:sz w:val="24"/>
          <w:szCs w:val="24"/>
          <w:lang w:val="es-ES" w:eastAsia="es-ES"/>
        </w:rPr>
        <w:t xml:space="preserve"> que todas las </w:t>
      </w:r>
      <w:r w:rsidRPr="002323C0">
        <w:rPr>
          <w:rFonts w:ascii="Times New Roman" w:eastAsia="Times New Roman" w:hAnsi="Times New Roman"/>
          <w:sz w:val="24"/>
          <w:szCs w:val="24"/>
          <w:lang w:val="es-ES" w:eastAsia="es-ES"/>
        </w:rPr>
        <w:t xml:space="preserve">empresas e </w:t>
      </w:r>
      <w:r w:rsidR="00F348CC">
        <w:rPr>
          <w:rFonts w:ascii="Times New Roman" w:eastAsia="Times New Roman" w:hAnsi="Times New Roman"/>
          <w:sz w:val="24"/>
          <w:szCs w:val="24"/>
          <w:lang w:val="es-ES" w:eastAsia="es-ES"/>
        </w:rPr>
        <w:t>i</w:t>
      </w:r>
      <w:r w:rsidRPr="002323C0">
        <w:rPr>
          <w:rFonts w:ascii="Times New Roman" w:eastAsia="Times New Roman" w:hAnsi="Times New Roman"/>
          <w:sz w:val="24"/>
          <w:szCs w:val="24"/>
          <w:lang w:val="es-ES" w:eastAsia="es-ES"/>
        </w:rPr>
        <w:t xml:space="preserve">nstituciones deberán respetar obligatoriamente </w:t>
      </w:r>
      <w:r w:rsidR="003937C3" w:rsidRPr="002323C0">
        <w:rPr>
          <w:rFonts w:ascii="Times New Roman" w:eastAsia="Times New Roman" w:hAnsi="Times New Roman"/>
          <w:sz w:val="24"/>
          <w:szCs w:val="24"/>
          <w:lang w:val="es-ES" w:eastAsia="es-ES"/>
        </w:rPr>
        <w:t xml:space="preserve">los artículos del Reglamento Federal de </w:t>
      </w:r>
      <w:r w:rsidRPr="002323C0">
        <w:rPr>
          <w:rFonts w:ascii="Times New Roman" w:eastAsia="Times New Roman" w:hAnsi="Times New Roman"/>
          <w:sz w:val="24"/>
          <w:szCs w:val="24"/>
          <w:lang w:val="es-ES" w:eastAsia="es-ES"/>
        </w:rPr>
        <w:t>Seguridad y Salud en el Trabajo. E</w:t>
      </w:r>
      <w:r w:rsidR="00F348CC">
        <w:rPr>
          <w:rFonts w:ascii="Times New Roman" w:eastAsia="Times New Roman" w:hAnsi="Times New Roman"/>
          <w:sz w:val="24"/>
          <w:szCs w:val="24"/>
          <w:lang w:val="es-ES" w:eastAsia="es-ES"/>
        </w:rPr>
        <w:t>n e</w:t>
      </w:r>
      <w:r w:rsidR="003937C3" w:rsidRPr="002323C0">
        <w:rPr>
          <w:rFonts w:ascii="Times New Roman" w:eastAsia="Times New Roman" w:hAnsi="Times New Roman"/>
          <w:sz w:val="24"/>
          <w:szCs w:val="24"/>
          <w:lang w:val="es-ES" w:eastAsia="es-ES"/>
        </w:rPr>
        <w:t xml:space="preserve">l rubro V. </w:t>
      </w:r>
      <w:r w:rsidR="00F348CC">
        <w:rPr>
          <w:rFonts w:ascii="Times New Roman" w:eastAsia="Times New Roman" w:hAnsi="Times New Roman"/>
          <w:sz w:val="24"/>
          <w:szCs w:val="24"/>
          <w:lang w:val="es-ES" w:eastAsia="es-ES"/>
        </w:rPr>
        <w:t>“</w:t>
      </w:r>
      <w:r w:rsidR="003937C3" w:rsidRPr="002323C0">
        <w:rPr>
          <w:rFonts w:ascii="Times New Roman" w:eastAsia="Times New Roman" w:hAnsi="Times New Roman"/>
          <w:sz w:val="24"/>
          <w:szCs w:val="24"/>
          <w:lang w:val="es-ES" w:eastAsia="es-ES"/>
        </w:rPr>
        <w:t>Normalización en seguri</w:t>
      </w:r>
      <w:r w:rsidRPr="002323C0">
        <w:rPr>
          <w:rFonts w:ascii="Times New Roman" w:eastAsia="Times New Roman" w:hAnsi="Times New Roman"/>
          <w:sz w:val="24"/>
          <w:szCs w:val="24"/>
          <w:lang w:val="es-ES" w:eastAsia="es-ES"/>
        </w:rPr>
        <w:t>dad y salud en el trabajo</w:t>
      </w:r>
      <w:r w:rsidR="00F348CC">
        <w:rPr>
          <w:rFonts w:ascii="Times New Roman" w:eastAsia="Times New Roman" w:hAnsi="Times New Roman"/>
          <w:sz w:val="24"/>
          <w:szCs w:val="24"/>
          <w:lang w:val="es-ES" w:eastAsia="es-ES"/>
        </w:rPr>
        <w:t>” se</w:t>
      </w:r>
      <w:r w:rsidRPr="002323C0">
        <w:rPr>
          <w:rFonts w:ascii="Times New Roman" w:eastAsia="Times New Roman" w:hAnsi="Times New Roman"/>
          <w:sz w:val="24"/>
          <w:szCs w:val="24"/>
          <w:lang w:val="es-ES" w:eastAsia="es-ES"/>
        </w:rPr>
        <w:t xml:space="preserve"> menciona</w:t>
      </w:r>
      <w:r w:rsidR="003937C3" w:rsidRPr="002323C0">
        <w:rPr>
          <w:rFonts w:ascii="Times New Roman" w:eastAsia="Times New Roman" w:hAnsi="Times New Roman"/>
          <w:sz w:val="24"/>
          <w:szCs w:val="24"/>
          <w:lang w:val="es-ES" w:eastAsia="es-ES"/>
        </w:rPr>
        <w:t xml:space="preserve"> que:</w:t>
      </w:r>
    </w:p>
    <w:p w14:paraId="7691CD67" w14:textId="18919845" w:rsidR="00187986" w:rsidRPr="002323C0" w:rsidRDefault="003937C3" w:rsidP="000F3FD3">
      <w:pPr>
        <w:spacing w:before="240" w:line="360" w:lineRule="auto"/>
        <w:ind w:left="709"/>
        <w:jc w:val="both"/>
        <w:rPr>
          <w:rFonts w:ascii="Times New Roman" w:eastAsia="Times New Roman" w:hAnsi="Times New Roman"/>
          <w:sz w:val="24"/>
          <w:szCs w:val="24"/>
          <w:lang w:eastAsia="es-ES"/>
        </w:rPr>
      </w:pPr>
      <w:r w:rsidRPr="002323C0">
        <w:rPr>
          <w:rFonts w:ascii="Times New Roman" w:eastAsia="Times New Roman" w:hAnsi="Times New Roman"/>
          <w:sz w:val="24"/>
          <w:szCs w:val="24"/>
          <w:lang w:eastAsia="es-ES"/>
        </w:rPr>
        <w:t>La Secretaría expedirá las Normas con fundamento en la Ley Federal sobre Metrología y Normalización y su Reglamento; la Ley, y el presente Reglamento, con el propósito de establecer disposiciones en materia de seguridad y salud en el trabajo para evitar: Riesgos que pongan en peligro la vida, integridad física o salud de los trabajadores. Cambios adversos y sustanciales en el ambiente laboral, que afecten o puedan afectar la seguridad o salud de los trabajadores o provocar daños a las instalaciones, maquinaria, equipos y materiales del centro de trabajo.</w:t>
      </w:r>
    </w:p>
    <w:p w14:paraId="43BFD131" w14:textId="2F938AD4" w:rsidR="003937C3" w:rsidRPr="002323C0" w:rsidRDefault="003937C3" w:rsidP="000F3FD3">
      <w:pPr>
        <w:spacing w:before="240" w:line="360" w:lineRule="auto"/>
        <w:jc w:val="both"/>
        <w:rPr>
          <w:rFonts w:ascii="Times New Roman" w:eastAsia="Times New Roman" w:hAnsi="Times New Roman"/>
          <w:sz w:val="24"/>
          <w:szCs w:val="24"/>
          <w:lang w:eastAsia="es-ES"/>
        </w:rPr>
      </w:pPr>
      <w:r w:rsidRPr="002323C0">
        <w:rPr>
          <w:rFonts w:ascii="Times New Roman" w:eastAsia="Times New Roman" w:hAnsi="Times New Roman"/>
          <w:sz w:val="24"/>
          <w:szCs w:val="24"/>
          <w:lang w:eastAsia="es-ES"/>
        </w:rPr>
        <w:lastRenderedPageBreak/>
        <w:t>Asimismo</w:t>
      </w:r>
      <w:r w:rsidR="00A6012D">
        <w:rPr>
          <w:rFonts w:ascii="Times New Roman" w:eastAsia="Times New Roman" w:hAnsi="Times New Roman"/>
          <w:sz w:val="24"/>
          <w:szCs w:val="24"/>
          <w:lang w:eastAsia="es-ES"/>
        </w:rPr>
        <w:t>,</w:t>
      </w:r>
      <w:r w:rsidR="00187986" w:rsidRPr="002323C0">
        <w:rPr>
          <w:rFonts w:ascii="Times New Roman" w:eastAsia="Times New Roman" w:hAnsi="Times New Roman"/>
          <w:sz w:val="24"/>
          <w:szCs w:val="24"/>
          <w:lang w:eastAsia="es-ES"/>
        </w:rPr>
        <w:t xml:space="preserve"> la INDESOL señala que</w:t>
      </w:r>
      <w:r w:rsidRPr="002323C0">
        <w:rPr>
          <w:rFonts w:ascii="Times New Roman" w:eastAsia="Times New Roman" w:hAnsi="Times New Roman"/>
          <w:sz w:val="24"/>
          <w:szCs w:val="24"/>
          <w:lang w:eastAsia="es-ES"/>
        </w:rPr>
        <w:t xml:space="preserve"> po</w:t>
      </w:r>
      <w:r w:rsidR="00187986" w:rsidRPr="002323C0">
        <w:rPr>
          <w:rFonts w:ascii="Times New Roman" w:eastAsia="Times New Roman" w:hAnsi="Times New Roman"/>
          <w:sz w:val="24"/>
          <w:szCs w:val="24"/>
          <w:lang w:eastAsia="es-ES"/>
        </w:rPr>
        <w:t>drá realizar</w:t>
      </w:r>
      <w:r w:rsidRPr="002323C0">
        <w:rPr>
          <w:rFonts w:ascii="Times New Roman" w:eastAsia="Times New Roman" w:hAnsi="Times New Roman"/>
          <w:sz w:val="24"/>
          <w:szCs w:val="24"/>
          <w:lang w:eastAsia="es-ES"/>
        </w:rPr>
        <w:t xml:space="preserve"> estudios e investigaciones en aquellas empresas con altas tasas de accidentes y enfermedades de trabajo, con el fin de identificar y evaluar sus posibles causas, al igual que definir las medidas preventivas que corresponda aplicar. Por lo tanto</w:t>
      </w:r>
      <w:r w:rsidR="00F348CC">
        <w:rPr>
          <w:rFonts w:ascii="Times New Roman" w:eastAsia="Times New Roman" w:hAnsi="Times New Roman"/>
          <w:sz w:val="24"/>
          <w:szCs w:val="24"/>
          <w:lang w:eastAsia="es-ES"/>
        </w:rPr>
        <w:t>,</w:t>
      </w:r>
      <w:r w:rsidRPr="002323C0">
        <w:rPr>
          <w:rFonts w:ascii="Times New Roman" w:eastAsia="Times New Roman" w:hAnsi="Times New Roman"/>
          <w:sz w:val="24"/>
          <w:szCs w:val="24"/>
          <w:lang w:eastAsia="es-ES"/>
        </w:rPr>
        <w:t xml:space="preserve"> </w:t>
      </w:r>
      <w:r w:rsidR="00F348CC">
        <w:rPr>
          <w:rFonts w:ascii="Times New Roman" w:eastAsia="Times New Roman" w:hAnsi="Times New Roman"/>
          <w:iCs/>
          <w:sz w:val="24"/>
          <w:szCs w:val="24"/>
          <w:lang w:eastAsia="es-ES"/>
        </w:rPr>
        <w:t>en las d</w:t>
      </w:r>
      <w:r w:rsidRPr="002323C0">
        <w:rPr>
          <w:rFonts w:ascii="Times New Roman" w:eastAsia="Times New Roman" w:hAnsi="Times New Roman"/>
          <w:iCs/>
          <w:sz w:val="24"/>
          <w:szCs w:val="24"/>
          <w:lang w:eastAsia="es-ES"/>
        </w:rPr>
        <w:t xml:space="preserve">isposiciones generales para la salud en el trabajo </w:t>
      </w:r>
      <w:r w:rsidR="00F348CC">
        <w:rPr>
          <w:rFonts w:ascii="Times New Roman" w:eastAsia="Times New Roman" w:hAnsi="Times New Roman"/>
          <w:iCs/>
          <w:sz w:val="24"/>
          <w:szCs w:val="24"/>
          <w:lang w:eastAsia="es-ES"/>
        </w:rPr>
        <w:t>s</w:t>
      </w:r>
      <w:r w:rsidRPr="002323C0">
        <w:rPr>
          <w:rFonts w:ascii="Times New Roman" w:eastAsia="Times New Roman" w:hAnsi="Times New Roman"/>
          <w:iCs/>
          <w:sz w:val="24"/>
          <w:szCs w:val="24"/>
          <w:lang w:eastAsia="es-ES"/>
        </w:rPr>
        <w:t xml:space="preserve">e encuentran la investigación y prevención de </w:t>
      </w:r>
      <w:r w:rsidR="00F348CC">
        <w:rPr>
          <w:rFonts w:ascii="Times New Roman" w:eastAsia="Times New Roman" w:hAnsi="Times New Roman"/>
          <w:sz w:val="24"/>
          <w:szCs w:val="24"/>
          <w:lang w:eastAsia="es-ES"/>
        </w:rPr>
        <w:t>f</w:t>
      </w:r>
      <w:r w:rsidRPr="002323C0">
        <w:rPr>
          <w:rFonts w:ascii="Times New Roman" w:eastAsia="Times New Roman" w:hAnsi="Times New Roman"/>
          <w:sz w:val="24"/>
          <w:szCs w:val="24"/>
          <w:lang w:eastAsia="es-ES"/>
        </w:rPr>
        <w:t>actores de riesgo psicosocial.</w:t>
      </w:r>
      <w:r w:rsidRPr="002323C0">
        <w:rPr>
          <w:rFonts w:ascii="Times New Roman" w:eastAsia="Times New Roman" w:hAnsi="Times New Roman"/>
          <w:i/>
          <w:sz w:val="24"/>
          <w:szCs w:val="24"/>
          <w:lang w:eastAsia="es-ES"/>
        </w:rPr>
        <w:t xml:space="preserve"> </w:t>
      </w:r>
      <w:r w:rsidRPr="002323C0">
        <w:rPr>
          <w:rFonts w:ascii="Times New Roman" w:eastAsia="Times New Roman" w:hAnsi="Times New Roman"/>
          <w:sz w:val="24"/>
          <w:szCs w:val="24"/>
          <w:lang w:eastAsia="es-ES"/>
        </w:rPr>
        <w:t xml:space="preserve">En el punto VI </w:t>
      </w:r>
      <w:r w:rsidR="00F348CC">
        <w:rPr>
          <w:rFonts w:ascii="Times New Roman" w:eastAsia="Times New Roman" w:hAnsi="Times New Roman"/>
          <w:sz w:val="24"/>
          <w:szCs w:val="24"/>
          <w:lang w:eastAsia="es-ES"/>
        </w:rPr>
        <w:t>“</w:t>
      </w:r>
      <w:r w:rsidRPr="002323C0">
        <w:rPr>
          <w:rFonts w:ascii="Times New Roman" w:eastAsia="Times New Roman" w:hAnsi="Times New Roman"/>
          <w:sz w:val="24"/>
          <w:szCs w:val="24"/>
          <w:lang w:eastAsia="es-ES"/>
        </w:rPr>
        <w:t>Correspondiente a Organizaciones para la seguridad y salud en el trabajo</w:t>
      </w:r>
      <w:r w:rsidR="00F348CC">
        <w:rPr>
          <w:rFonts w:ascii="Times New Roman" w:eastAsia="Times New Roman" w:hAnsi="Times New Roman"/>
          <w:sz w:val="24"/>
          <w:szCs w:val="24"/>
          <w:lang w:eastAsia="es-ES"/>
        </w:rPr>
        <w:t>” se</w:t>
      </w:r>
      <w:r w:rsidRPr="002323C0">
        <w:rPr>
          <w:rFonts w:ascii="Times New Roman" w:eastAsia="Times New Roman" w:hAnsi="Times New Roman"/>
          <w:sz w:val="24"/>
          <w:szCs w:val="24"/>
          <w:lang w:eastAsia="es-ES"/>
        </w:rPr>
        <w:t xml:space="preserve"> </w:t>
      </w:r>
      <w:r w:rsidR="00F348CC">
        <w:rPr>
          <w:rFonts w:ascii="Times New Roman" w:eastAsia="Times New Roman" w:hAnsi="Times New Roman"/>
          <w:sz w:val="24"/>
          <w:szCs w:val="24"/>
          <w:lang w:eastAsia="es-ES"/>
        </w:rPr>
        <w:t>e</w:t>
      </w:r>
      <w:r w:rsidRPr="002323C0">
        <w:rPr>
          <w:rFonts w:ascii="Times New Roman" w:eastAsia="Times New Roman" w:hAnsi="Times New Roman"/>
          <w:sz w:val="24"/>
          <w:szCs w:val="24"/>
          <w:lang w:eastAsia="es-ES"/>
        </w:rPr>
        <w:t xml:space="preserve">stablece la </w:t>
      </w:r>
      <w:r w:rsidR="00F348CC">
        <w:rPr>
          <w:rFonts w:ascii="Times New Roman" w:eastAsia="Times New Roman" w:hAnsi="Times New Roman"/>
          <w:sz w:val="24"/>
          <w:szCs w:val="24"/>
          <w:lang w:eastAsia="es-ES"/>
        </w:rPr>
        <w:t>p</w:t>
      </w:r>
      <w:r w:rsidRPr="002323C0">
        <w:rPr>
          <w:rFonts w:ascii="Times New Roman" w:eastAsia="Times New Roman" w:hAnsi="Times New Roman"/>
          <w:sz w:val="24"/>
          <w:szCs w:val="24"/>
          <w:lang w:eastAsia="es-ES"/>
        </w:rPr>
        <w:t xml:space="preserve">romoción de un entorno organizacional favorable y prevención de la violencia laboral. </w:t>
      </w:r>
    </w:p>
    <w:p w14:paraId="2DF9F324" w14:textId="165DC45C" w:rsidR="003937C3" w:rsidRPr="00C969CF" w:rsidRDefault="00B36483" w:rsidP="000F3FD3">
      <w:pPr>
        <w:spacing w:before="240" w:line="360" w:lineRule="auto"/>
        <w:jc w:val="both"/>
        <w:rPr>
          <w:rFonts w:ascii="Times New Roman" w:eastAsia="Times New Roman" w:hAnsi="Times New Roman"/>
          <w:sz w:val="24"/>
          <w:szCs w:val="24"/>
          <w:lang w:eastAsia="es-ES"/>
        </w:rPr>
      </w:pPr>
      <w:r w:rsidRPr="00C969CF">
        <w:rPr>
          <w:rFonts w:ascii="Times New Roman" w:eastAsia="Times New Roman" w:hAnsi="Times New Roman"/>
          <w:sz w:val="24"/>
          <w:szCs w:val="24"/>
          <w:lang w:eastAsia="es-ES"/>
        </w:rPr>
        <w:t>Así como también</w:t>
      </w:r>
      <w:r w:rsidR="003937C3" w:rsidRPr="00C969CF">
        <w:rPr>
          <w:rFonts w:ascii="Times New Roman" w:eastAsia="Times New Roman" w:hAnsi="Times New Roman"/>
          <w:sz w:val="24"/>
          <w:szCs w:val="24"/>
          <w:lang w:eastAsia="es-ES"/>
        </w:rPr>
        <w:t xml:space="preserve"> la </w:t>
      </w:r>
      <w:r w:rsidR="003937C3" w:rsidRPr="00964BF9">
        <w:rPr>
          <w:rFonts w:ascii="Times New Roman" w:eastAsia="Times New Roman" w:hAnsi="Times New Roman"/>
          <w:sz w:val="24"/>
          <w:szCs w:val="24"/>
          <w:lang w:eastAsia="es-ES"/>
        </w:rPr>
        <w:t xml:space="preserve">Secretaría del Trabajo y Previsión Social </w:t>
      </w:r>
      <w:r w:rsidR="003937C3" w:rsidRPr="00C969CF">
        <w:rPr>
          <w:rFonts w:ascii="Times New Roman" w:eastAsia="Times New Roman" w:hAnsi="Times New Roman"/>
          <w:sz w:val="24"/>
          <w:szCs w:val="24"/>
          <w:lang w:eastAsia="es-ES"/>
        </w:rPr>
        <w:t xml:space="preserve">(STPS) </w:t>
      </w:r>
      <w:r w:rsidR="00F348CC" w:rsidRPr="00964BF9">
        <w:rPr>
          <w:rFonts w:ascii="Times New Roman" w:eastAsia="Times New Roman" w:hAnsi="Times New Roman"/>
          <w:sz w:val="24"/>
          <w:szCs w:val="24"/>
          <w:lang w:eastAsia="es-ES"/>
        </w:rPr>
        <w:t>(2016)</w:t>
      </w:r>
      <w:r w:rsidR="00F348CC" w:rsidRPr="00C969CF">
        <w:rPr>
          <w:rFonts w:ascii="Times New Roman" w:eastAsia="Times New Roman" w:hAnsi="Times New Roman"/>
          <w:sz w:val="24"/>
          <w:szCs w:val="24"/>
          <w:lang w:eastAsia="es-ES"/>
        </w:rPr>
        <w:t xml:space="preserve"> </w:t>
      </w:r>
      <w:r w:rsidR="003937C3" w:rsidRPr="00C969CF">
        <w:rPr>
          <w:rFonts w:ascii="Times New Roman" w:eastAsia="Times New Roman" w:hAnsi="Times New Roman"/>
          <w:sz w:val="24"/>
          <w:szCs w:val="24"/>
          <w:lang w:eastAsia="es-ES"/>
        </w:rPr>
        <w:t>atiende los factores de riesgo psicosocial, como el estrés laboral y sus consecuencias, a través del Programa Nacional de Bienestar Emocional y Desarrollo Humano en el Trabajo (PRONABET). El PRONABET es una política pública orientada a generar una cultura de salud en el trabajo, que promuev</w:t>
      </w:r>
      <w:r w:rsidR="00F348CC">
        <w:rPr>
          <w:rFonts w:ascii="Times New Roman" w:eastAsia="Times New Roman" w:hAnsi="Times New Roman"/>
          <w:sz w:val="24"/>
          <w:szCs w:val="24"/>
          <w:lang w:eastAsia="es-ES"/>
        </w:rPr>
        <w:t>a</w:t>
      </w:r>
      <w:r w:rsidR="003937C3" w:rsidRPr="00C969CF">
        <w:rPr>
          <w:rFonts w:ascii="Times New Roman" w:eastAsia="Times New Roman" w:hAnsi="Times New Roman"/>
          <w:sz w:val="24"/>
          <w:szCs w:val="24"/>
          <w:lang w:eastAsia="es-ES"/>
        </w:rPr>
        <w:t xml:space="preserve"> el cuidado de las emociones en el trabajo y la prevención de factores de riesgo psicosocial que afectan el bienestar de los trabajadores, tales como el estrés laboral y económico, las adicciones, el alcoholismo, el consumo de drogas y la violencia laboral, entre otros. </w:t>
      </w:r>
    </w:p>
    <w:p w14:paraId="60AA296B" w14:textId="74B9DA32" w:rsidR="00B8354E" w:rsidRDefault="00B8354E" w:rsidP="000F3FD3">
      <w:pPr>
        <w:spacing w:before="240" w:line="360" w:lineRule="auto"/>
        <w:jc w:val="both"/>
        <w:rPr>
          <w:rFonts w:ascii="Times New Roman" w:hAnsi="Times New Roman"/>
          <w:sz w:val="24"/>
          <w:szCs w:val="24"/>
        </w:rPr>
      </w:pPr>
      <w:r w:rsidRPr="00C969CF">
        <w:rPr>
          <w:rFonts w:ascii="Times New Roman" w:hAnsi="Times New Roman"/>
          <w:sz w:val="24"/>
          <w:szCs w:val="24"/>
        </w:rPr>
        <w:t>Los resultados de vivir elevados y amplios niveles de estrés no solo afectan al trabajador en su salud física, psíquica y conductual, sino también perjudican a la institución u organización laboral donde esté trabajando dicha persona</w:t>
      </w:r>
      <w:r w:rsidR="00F348CC">
        <w:rPr>
          <w:rFonts w:ascii="Times New Roman" w:hAnsi="Times New Roman"/>
          <w:sz w:val="24"/>
          <w:szCs w:val="24"/>
        </w:rPr>
        <w:t>;</w:t>
      </w:r>
      <w:r w:rsidRPr="00C969CF">
        <w:rPr>
          <w:rFonts w:ascii="Times New Roman" w:hAnsi="Times New Roman"/>
          <w:sz w:val="24"/>
          <w:szCs w:val="24"/>
        </w:rPr>
        <w:t xml:space="preserve"> es decir</w:t>
      </w:r>
      <w:r w:rsidR="00F348CC">
        <w:rPr>
          <w:rFonts w:ascii="Times New Roman" w:hAnsi="Times New Roman"/>
          <w:sz w:val="24"/>
          <w:szCs w:val="24"/>
        </w:rPr>
        <w:t>,</w:t>
      </w:r>
      <w:r w:rsidR="001330F4" w:rsidRPr="00C969CF">
        <w:rPr>
          <w:rFonts w:ascii="Times New Roman" w:hAnsi="Times New Roman"/>
          <w:sz w:val="24"/>
          <w:szCs w:val="24"/>
        </w:rPr>
        <w:t xml:space="preserve"> influye en las dinámicas laborales y en las relaciones interpersonales</w:t>
      </w:r>
      <w:r w:rsidR="00F348CC">
        <w:rPr>
          <w:rFonts w:ascii="Times New Roman" w:hAnsi="Times New Roman"/>
          <w:sz w:val="24"/>
          <w:szCs w:val="24"/>
        </w:rPr>
        <w:t xml:space="preserve"> y,</w:t>
      </w:r>
      <w:r w:rsidR="001330F4" w:rsidRPr="00C969CF">
        <w:rPr>
          <w:rFonts w:ascii="Times New Roman" w:hAnsi="Times New Roman"/>
          <w:sz w:val="24"/>
          <w:szCs w:val="24"/>
        </w:rPr>
        <w:t xml:space="preserve"> por ende</w:t>
      </w:r>
      <w:r w:rsidR="00F348CC">
        <w:rPr>
          <w:rFonts w:ascii="Times New Roman" w:hAnsi="Times New Roman"/>
          <w:sz w:val="24"/>
          <w:szCs w:val="24"/>
        </w:rPr>
        <w:t>,</w:t>
      </w:r>
      <w:r w:rsidR="001330F4" w:rsidRPr="00C969CF">
        <w:rPr>
          <w:rFonts w:ascii="Times New Roman" w:hAnsi="Times New Roman"/>
          <w:sz w:val="24"/>
          <w:szCs w:val="24"/>
        </w:rPr>
        <w:t xml:space="preserve"> en el clima laboral que a mediano plazo impacta en la satisfacción y producción laboral del empleado. </w:t>
      </w:r>
      <w:r w:rsidRPr="00C969CF">
        <w:rPr>
          <w:rFonts w:ascii="Times New Roman" w:hAnsi="Times New Roman"/>
          <w:sz w:val="24"/>
          <w:szCs w:val="24"/>
        </w:rPr>
        <w:t xml:space="preserve">Por </w:t>
      </w:r>
      <w:r w:rsidR="001330F4" w:rsidRPr="00C969CF">
        <w:rPr>
          <w:rFonts w:ascii="Times New Roman" w:hAnsi="Times New Roman"/>
          <w:sz w:val="24"/>
          <w:szCs w:val="24"/>
        </w:rPr>
        <w:t>tal razón</w:t>
      </w:r>
      <w:r w:rsidR="00F348CC">
        <w:rPr>
          <w:rFonts w:ascii="Times New Roman" w:hAnsi="Times New Roman"/>
          <w:sz w:val="24"/>
          <w:szCs w:val="24"/>
        </w:rPr>
        <w:t>,</w:t>
      </w:r>
      <w:r w:rsidR="001330F4" w:rsidRPr="00C969CF">
        <w:rPr>
          <w:rFonts w:ascii="Times New Roman" w:hAnsi="Times New Roman"/>
          <w:sz w:val="24"/>
          <w:szCs w:val="24"/>
        </w:rPr>
        <w:t xml:space="preserve"> es necesario implementar diferentes estudios y</w:t>
      </w:r>
      <w:r w:rsidRPr="00C969CF">
        <w:rPr>
          <w:rFonts w:ascii="Times New Roman" w:hAnsi="Times New Roman"/>
          <w:sz w:val="24"/>
          <w:szCs w:val="24"/>
        </w:rPr>
        <w:t xml:space="preserve"> alternativas de intervención para prevenir y disminuir las consecuencias </w:t>
      </w:r>
      <w:r w:rsidR="001330F4" w:rsidRPr="00C969CF">
        <w:rPr>
          <w:rFonts w:ascii="Times New Roman" w:hAnsi="Times New Roman"/>
          <w:sz w:val="24"/>
          <w:szCs w:val="24"/>
        </w:rPr>
        <w:t>del estrés laboral.</w:t>
      </w:r>
    </w:p>
    <w:p w14:paraId="451B0169" w14:textId="7C69EB8D" w:rsidR="00BF4285" w:rsidRPr="00D75061" w:rsidRDefault="00BF4285" w:rsidP="000F3FD3">
      <w:pPr>
        <w:autoSpaceDE w:val="0"/>
        <w:autoSpaceDN w:val="0"/>
        <w:adjustRightInd w:val="0"/>
        <w:spacing w:before="240" w:after="0" w:line="360" w:lineRule="auto"/>
        <w:jc w:val="both"/>
        <w:rPr>
          <w:rFonts w:asciiTheme="majorHAnsi" w:hAnsiTheme="majorHAnsi"/>
          <w:b/>
          <w:sz w:val="24"/>
          <w:szCs w:val="24"/>
        </w:rPr>
      </w:pPr>
      <w:r w:rsidRPr="00D75061">
        <w:rPr>
          <w:rFonts w:asciiTheme="majorHAnsi" w:hAnsiTheme="majorHAnsi"/>
          <w:b/>
          <w:sz w:val="28"/>
          <w:szCs w:val="24"/>
        </w:rPr>
        <w:t>Método</w:t>
      </w:r>
    </w:p>
    <w:p w14:paraId="5118569C" w14:textId="2E876D43" w:rsidR="00787A6B" w:rsidRPr="00E9299E" w:rsidRDefault="00BF4285" w:rsidP="000F3FD3">
      <w:pPr>
        <w:spacing w:before="240" w:after="0" w:line="360" w:lineRule="auto"/>
        <w:jc w:val="both"/>
        <w:rPr>
          <w:rFonts w:ascii="Times New Roman" w:hAnsi="Times New Roman"/>
          <w:b/>
          <w:sz w:val="24"/>
          <w:szCs w:val="24"/>
        </w:rPr>
      </w:pPr>
      <w:r w:rsidRPr="00E9299E">
        <w:rPr>
          <w:rFonts w:ascii="Times New Roman" w:hAnsi="Times New Roman"/>
          <w:sz w:val="24"/>
          <w:szCs w:val="24"/>
        </w:rPr>
        <w:t>El tipo de estudio fue</w:t>
      </w:r>
      <w:r w:rsidR="00BF6E66" w:rsidRPr="00E9299E">
        <w:rPr>
          <w:rFonts w:ascii="Times New Roman" w:hAnsi="Times New Roman"/>
          <w:b/>
          <w:sz w:val="24"/>
          <w:szCs w:val="24"/>
        </w:rPr>
        <w:t xml:space="preserve"> </w:t>
      </w:r>
      <w:r w:rsidRPr="00E9299E">
        <w:rPr>
          <w:rFonts w:ascii="Times New Roman" w:hAnsi="Times New Roman"/>
          <w:sz w:val="24"/>
          <w:szCs w:val="24"/>
        </w:rPr>
        <w:t>prospectivo,</w:t>
      </w:r>
      <w:r w:rsidR="00964BF9">
        <w:rPr>
          <w:rFonts w:ascii="Times New Roman" w:hAnsi="Times New Roman"/>
          <w:sz w:val="24"/>
          <w:szCs w:val="24"/>
        </w:rPr>
        <w:t xml:space="preserve"> </w:t>
      </w:r>
      <w:r w:rsidR="00D85FB5" w:rsidRPr="00E9299E">
        <w:rPr>
          <w:rFonts w:ascii="Times New Roman" w:hAnsi="Times New Roman"/>
          <w:sz w:val="24"/>
          <w:szCs w:val="24"/>
        </w:rPr>
        <w:t xml:space="preserve">ya que la información se registra en la medida en que ocurre la situación observada, </w:t>
      </w:r>
      <w:r w:rsidR="00891BDB" w:rsidRPr="00E9299E">
        <w:rPr>
          <w:rFonts w:ascii="Times New Roman" w:hAnsi="Times New Roman"/>
          <w:sz w:val="24"/>
          <w:szCs w:val="24"/>
        </w:rPr>
        <w:t xml:space="preserve">transversal, </w:t>
      </w:r>
      <w:r w:rsidR="00032CB3" w:rsidRPr="00E9299E">
        <w:rPr>
          <w:rFonts w:ascii="Times New Roman" w:hAnsi="Times New Roman"/>
          <w:sz w:val="24"/>
          <w:szCs w:val="24"/>
        </w:rPr>
        <w:t xml:space="preserve">porque se recolectó la información en un tiempo único y correspondió de abril 2015 </w:t>
      </w:r>
      <w:r w:rsidR="00F348CC">
        <w:rPr>
          <w:rFonts w:ascii="Times New Roman" w:hAnsi="Times New Roman"/>
          <w:sz w:val="24"/>
          <w:szCs w:val="24"/>
        </w:rPr>
        <w:t>a</w:t>
      </w:r>
      <w:r w:rsidR="00032CB3" w:rsidRPr="00E9299E">
        <w:rPr>
          <w:rFonts w:ascii="Times New Roman" w:hAnsi="Times New Roman"/>
          <w:sz w:val="24"/>
          <w:szCs w:val="24"/>
        </w:rPr>
        <w:t xml:space="preserve"> marzo 2016 </w:t>
      </w:r>
      <w:r w:rsidR="00891BDB" w:rsidRPr="00E9299E">
        <w:rPr>
          <w:rFonts w:ascii="Times New Roman" w:hAnsi="Times New Roman"/>
          <w:sz w:val="24"/>
          <w:szCs w:val="24"/>
        </w:rPr>
        <w:t xml:space="preserve">en </w:t>
      </w:r>
      <w:r w:rsidR="00743A8F" w:rsidRPr="00E9299E">
        <w:rPr>
          <w:rFonts w:ascii="Times New Roman" w:hAnsi="Times New Roman"/>
          <w:sz w:val="24"/>
          <w:szCs w:val="24"/>
        </w:rPr>
        <w:t xml:space="preserve">un hospital </w:t>
      </w:r>
      <w:r w:rsidR="00891BDB" w:rsidRPr="00E9299E">
        <w:rPr>
          <w:rFonts w:ascii="Times New Roman" w:hAnsi="Times New Roman"/>
          <w:sz w:val="24"/>
          <w:szCs w:val="24"/>
        </w:rPr>
        <w:t>del municipio de Veracruz, Ver</w:t>
      </w:r>
      <w:r w:rsidR="00F348CC">
        <w:rPr>
          <w:rFonts w:ascii="Times New Roman" w:hAnsi="Times New Roman"/>
          <w:sz w:val="24"/>
          <w:szCs w:val="24"/>
        </w:rPr>
        <w:t>acruz</w:t>
      </w:r>
      <w:r w:rsidRPr="00E9299E">
        <w:rPr>
          <w:rFonts w:ascii="Times New Roman" w:hAnsi="Times New Roman"/>
          <w:sz w:val="24"/>
          <w:szCs w:val="24"/>
        </w:rPr>
        <w:t xml:space="preserve">. </w:t>
      </w:r>
    </w:p>
    <w:p w14:paraId="299F7A03" w14:textId="32DF406B" w:rsidR="00787A6B" w:rsidRPr="00E9299E" w:rsidRDefault="00787A6B" w:rsidP="000F3FD3">
      <w:pPr>
        <w:spacing w:before="240" w:after="0" w:line="360" w:lineRule="auto"/>
        <w:jc w:val="both"/>
        <w:rPr>
          <w:rFonts w:ascii="Times New Roman" w:hAnsi="Times New Roman"/>
          <w:sz w:val="24"/>
          <w:szCs w:val="24"/>
        </w:rPr>
      </w:pPr>
      <w:r w:rsidRPr="00E9299E">
        <w:rPr>
          <w:rFonts w:ascii="Times New Roman" w:hAnsi="Times New Roman"/>
          <w:sz w:val="24"/>
          <w:szCs w:val="24"/>
        </w:rPr>
        <w:t>De a</w:t>
      </w:r>
      <w:r w:rsidR="00E9299E">
        <w:rPr>
          <w:rFonts w:ascii="Times New Roman" w:hAnsi="Times New Roman"/>
          <w:sz w:val="24"/>
          <w:szCs w:val="24"/>
        </w:rPr>
        <w:t>cuerdo con el objeto de estudio</w:t>
      </w:r>
      <w:r w:rsidRPr="00E9299E">
        <w:rPr>
          <w:rFonts w:ascii="Times New Roman" w:hAnsi="Times New Roman"/>
          <w:sz w:val="24"/>
          <w:szCs w:val="24"/>
        </w:rPr>
        <w:t xml:space="preserve">, se consideró aplicar tanto la </w:t>
      </w:r>
      <w:r w:rsidR="00964BF9" w:rsidRPr="00E9299E">
        <w:rPr>
          <w:rFonts w:ascii="Times New Roman" w:hAnsi="Times New Roman"/>
          <w:sz w:val="24"/>
          <w:szCs w:val="24"/>
        </w:rPr>
        <w:t>metodología</w:t>
      </w:r>
      <w:r w:rsidRPr="00E9299E">
        <w:rPr>
          <w:rFonts w:ascii="Times New Roman" w:hAnsi="Times New Roman"/>
          <w:sz w:val="24"/>
          <w:szCs w:val="24"/>
        </w:rPr>
        <w:t xml:space="preserve"> cuantitativa como la cualitativa, considerando que las primeras dan un panorama exploratorio mientras que las </w:t>
      </w:r>
      <w:r w:rsidRPr="00E9299E">
        <w:rPr>
          <w:rFonts w:ascii="Times New Roman" w:hAnsi="Times New Roman"/>
          <w:sz w:val="24"/>
          <w:szCs w:val="24"/>
        </w:rPr>
        <w:lastRenderedPageBreak/>
        <w:t xml:space="preserve">cualitativas proveen de una indagación </w:t>
      </w:r>
      <w:r w:rsidR="00E9299E" w:rsidRPr="00E9299E">
        <w:rPr>
          <w:rFonts w:ascii="Times New Roman" w:hAnsi="Times New Roman"/>
          <w:sz w:val="24"/>
          <w:szCs w:val="24"/>
        </w:rPr>
        <w:t>más</w:t>
      </w:r>
      <w:r w:rsidRPr="00E9299E">
        <w:rPr>
          <w:rFonts w:ascii="Times New Roman" w:hAnsi="Times New Roman"/>
          <w:sz w:val="24"/>
          <w:szCs w:val="24"/>
        </w:rPr>
        <w:t xml:space="preserve"> profunda.</w:t>
      </w:r>
      <w:r w:rsidR="00E9299E">
        <w:rPr>
          <w:rFonts w:ascii="Times New Roman" w:hAnsi="Times New Roman"/>
          <w:sz w:val="24"/>
          <w:szCs w:val="24"/>
        </w:rPr>
        <w:t xml:space="preserve"> </w:t>
      </w:r>
      <w:r w:rsidRPr="00E9299E">
        <w:rPr>
          <w:rFonts w:ascii="Times New Roman" w:hAnsi="Times New Roman"/>
          <w:sz w:val="24"/>
          <w:szCs w:val="24"/>
        </w:rPr>
        <w:t xml:space="preserve">La </w:t>
      </w:r>
      <w:r w:rsidR="00E9299E" w:rsidRPr="00E9299E">
        <w:rPr>
          <w:rFonts w:ascii="Times New Roman" w:hAnsi="Times New Roman"/>
          <w:sz w:val="24"/>
          <w:szCs w:val="24"/>
        </w:rPr>
        <w:t>técnica</w:t>
      </w:r>
      <w:r w:rsidRPr="00E9299E">
        <w:rPr>
          <w:rFonts w:ascii="Times New Roman" w:hAnsi="Times New Roman"/>
          <w:sz w:val="24"/>
          <w:szCs w:val="24"/>
        </w:rPr>
        <w:t xml:space="preserve"> cuantitativa que se utilizó es la de recolección mediante una encuesta aplicada previo consentimiento informado verbal.</w:t>
      </w:r>
    </w:p>
    <w:p w14:paraId="042CE318" w14:textId="7F73EAEA" w:rsidR="00787A6B" w:rsidRPr="00B32665" w:rsidRDefault="00787A6B" w:rsidP="000F3FD3">
      <w:pPr>
        <w:spacing w:before="240" w:after="0" w:line="360" w:lineRule="auto"/>
        <w:jc w:val="both"/>
        <w:rPr>
          <w:rFonts w:ascii="Times New Roman" w:hAnsi="Times New Roman"/>
          <w:color w:val="000000" w:themeColor="text1"/>
          <w:sz w:val="24"/>
          <w:szCs w:val="24"/>
          <w:highlight w:val="yellow"/>
        </w:rPr>
      </w:pPr>
      <w:r w:rsidRPr="00E9299E">
        <w:rPr>
          <w:rFonts w:ascii="Times New Roman" w:hAnsi="Times New Roman"/>
          <w:sz w:val="24"/>
          <w:szCs w:val="24"/>
        </w:rPr>
        <w:t>El instrumento considerado para la encuesta fue la correspondiente a la prueba Psicológica de Perfil de Estrés de Kenneth M Nowack, conformado por</w:t>
      </w:r>
      <w:r w:rsidR="00F348CC">
        <w:rPr>
          <w:rFonts w:ascii="Times New Roman" w:hAnsi="Times New Roman"/>
          <w:sz w:val="24"/>
          <w:szCs w:val="24"/>
        </w:rPr>
        <w:t xml:space="preserve"> siete</w:t>
      </w:r>
      <w:r w:rsidRPr="00E9299E">
        <w:rPr>
          <w:rFonts w:ascii="Times New Roman" w:hAnsi="Times New Roman"/>
          <w:sz w:val="24"/>
          <w:szCs w:val="24"/>
        </w:rPr>
        <w:t xml:space="preserve"> dimensione</w:t>
      </w:r>
      <w:r w:rsidR="00E9299E">
        <w:rPr>
          <w:rFonts w:ascii="Times New Roman" w:hAnsi="Times New Roman"/>
          <w:sz w:val="24"/>
          <w:szCs w:val="24"/>
        </w:rPr>
        <w:t>s y un total de 123 reactivos.</w:t>
      </w:r>
      <w:r w:rsidRPr="00E9299E">
        <w:rPr>
          <w:rFonts w:ascii="Times New Roman" w:hAnsi="Times New Roman"/>
          <w:sz w:val="24"/>
          <w:szCs w:val="24"/>
        </w:rPr>
        <w:t xml:space="preserve"> </w:t>
      </w:r>
    </w:p>
    <w:p w14:paraId="217F3976" w14:textId="47D4994D" w:rsidR="00787A6B" w:rsidRPr="00757491" w:rsidRDefault="00787A6B" w:rsidP="000F3FD3">
      <w:pPr>
        <w:spacing w:before="240" w:after="0" w:line="360" w:lineRule="auto"/>
        <w:jc w:val="both"/>
        <w:rPr>
          <w:rFonts w:ascii="Times New Roman" w:hAnsi="Times New Roman"/>
          <w:sz w:val="24"/>
          <w:szCs w:val="24"/>
        </w:rPr>
      </w:pPr>
      <w:r w:rsidRPr="00757491">
        <w:rPr>
          <w:rFonts w:ascii="Times New Roman" w:hAnsi="Times New Roman"/>
          <w:color w:val="000000" w:themeColor="text1"/>
          <w:sz w:val="24"/>
          <w:szCs w:val="24"/>
        </w:rPr>
        <w:t xml:space="preserve">La fiabilidad del instrumento </w:t>
      </w:r>
      <w:r w:rsidR="00964BF9" w:rsidRPr="00757491">
        <w:rPr>
          <w:rFonts w:ascii="Times New Roman" w:hAnsi="Times New Roman"/>
          <w:color w:val="000000" w:themeColor="text1"/>
          <w:sz w:val="24"/>
          <w:szCs w:val="24"/>
        </w:rPr>
        <w:t>está</w:t>
      </w:r>
      <w:r w:rsidRPr="00757491">
        <w:rPr>
          <w:rFonts w:ascii="Times New Roman" w:hAnsi="Times New Roman"/>
          <w:color w:val="000000" w:themeColor="text1"/>
          <w:sz w:val="24"/>
          <w:szCs w:val="24"/>
        </w:rPr>
        <w:t xml:space="preserve"> determinad</w:t>
      </w:r>
      <w:r w:rsidR="00F348CC">
        <w:rPr>
          <w:rFonts w:ascii="Times New Roman" w:hAnsi="Times New Roman"/>
          <w:color w:val="000000" w:themeColor="text1"/>
          <w:sz w:val="24"/>
          <w:szCs w:val="24"/>
        </w:rPr>
        <w:t>a</w:t>
      </w:r>
      <w:r w:rsidRPr="00757491">
        <w:rPr>
          <w:rFonts w:ascii="Times New Roman" w:hAnsi="Times New Roman"/>
          <w:color w:val="000000" w:themeColor="text1"/>
          <w:sz w:val="24"/>
          <w:szCs w:val="24"/>
        </w:rPr>
        <w:t xml:space="preserve"> por la fórmula </w:t>
      </w:r>
      <w:r w:rsidRPr="00757491">
        <w:rPr>
          <w:rFonts w:ascii="Times New Roman" w:hAnsi="Times New Roman"/>
          <w:color w:val="000000" w:themeColor="text1"/>
          <w:sz w:val="24"/>
          <w:szCs w:val="24"/>
        </w:rPr>
        <w:sym w:font="Symbol" w:char="F061"/>
      </w:r>
      <w:r w:rsidR="00964BF9">
        <w:rPr>
          <w:rFonts w:ascii="Times New Roman" w:hAnsi="Times New Roman"/>
          <w:color w:val="000000" w:themeColor="text1"/>
          <w:sz w:val="24"/>
          <w:szCs w:val="24"/>
        </w:rPr>
        <w:t xml:space="preserve"> Cronbach</w:t>
      </w:r>
      <w:r w:rsidRPr="00757491">
        <w:rPr>
          <w:rFonts w:ascii="Times New Roman" w:hAnsi="Times New Roman"/>
          <w:color w:val="000000" w:themeColor="text1"/>
          <w:sz w:val="24"/>
          <w:szCs w:val="24"/>
        </w:rPr>
        <w:t xml:space="preserve">, válida en items de </w:t>
      </w:r>
      <w:r w:rsidR="00964BF9" w:rsidRPr="00757491">
        <w:rPr>
          <w:rFonts w:ascii="Times New Roman" w:hAnsi="Times New Roman"/>
          <w:color w:val="000000" w:themeColor="text1"/>
          <w:sz w:val="24"/>
          <w:szCs w:val="24"/>
        </w:rPr>
        <w:t>más</w:t>
      </w:r>
      <w:r w:rsidRPr="00757491">
        <w:rPr>
          <w:rFonts w:ascii="Times New Roman" w:hAnsi="Times New Roman"/>
          <w:color w:val="000000" w:themeColor="text1"/>
          <w:sz w:val="24"/>
          <w:szCs w:val="24"/>
        </w:rPr>
        <w:t xml:space="preserve"> de </w:t>
      </w:r>
      <w:r w:rsidR="00F348CC">
        <w:rPr>
          <w:rFonts w:ascii="Times New Roman" w:hAnsi="Times New Roman"/>
          <w:color w:val="000000" w:themeColor="text1"/>
          <w:sz w:val="24"/>
          <w:szCs w:val="24"/>
        </w:rPr>
        <w:t>dos</w:t>
      </w:r>
      <w:r w:rsidRPr="00757491">
        <w:rPr>
          <w:rFonts w:ascii="Times New Roman" w:hAnsi="Times New Roman"/>
          <w:color w:val="000000" w:themeColor="text1"/>
          <w:sz w:val="24"/>
          <w:szCs w:val="24"/>
        </w:rPr>
        <w:t xml:space="preserve"> respuestas, y cuya consistencia interna es de</w:t>
      </w:r>
      <w:r w:rsidRPr="00757491">
        <w:rPr>
          <w:rFonts w:ascii="Times New Roman" w:hAnsi="Times New Roman"/>
          <w:sz w:val="24"/>
          <w:szCs w:val="24"/>
        </w:rPr>
        <w:t xml:space="preserve"> 0.89 y 0.91</w:t>
      </w:r>
    </w:p>
    <w:p w14:paraId="40B9E7BB" w14:textId="496A43D3" w:rsidR="00BF4285" w:rsidRPr="00B32665" w:rsidRDefault="007D228D" w:rsidP="000F3FD3">
      <w:pPr>
        <w:spacing w:before="240" w:after="0" w:line="360" w:lineRule="auto"/>
        <w:jc w:val="both"/>
        <w:rPr>
          <w:rFonts w:ascii="Times New Roman" w:hAnsi="Times New Roman"/>
          <w:strike/>
          <w:sz w:val="24"/>
          <w:szCs w:val="24"/>
          <w:highlight w:val="yellow"/>
        </w:rPr>
      </w:pPr>
      <w:r w:rsidRPr="000F3FD3">
        <w:rPr>
          <w:rFonts w:ascii="Times New Roman" w:hAnsi="Times New Roman"/>
          <w:color w:val="000000" w:themeColor="text1"/>
          <w:sz w:val="24"/>
          <w:szCs w:val="24"/>
        </w:rPr>
        <w:t>Para el caso de la técnica cualitativa se</w:t>
      </w:r>
      <w:r w:rsidRPr="00757491">
        <w:rPr>
          <w:rFonts w:ascii="Times New Roman" w:hAnsi="Times New Roman"/>
          <w:sz w:val="24"/>
          <w:szCs w:val="24"/>
        </w:rPr>
        <w:t xml:space="preserve"> llevó a cabo una entrevista de 10 preguntas abiertas para identificar las características so</w:t>
      </w:r>
      <w:r w:rsidR="00653561">
        <w:rPr>
          <w:rFonts w:ascii="Times New Roman" w:hAnsi="Times New Roman"/>
          <w:sz w:val="24"/>
          <w:szCs w:val="24"/>
        </w:rPr>
        <w:t>ciodemográficas y que expresara</w:t>
      </w:r>
      <w:r w:rsidRPr="00757491">
        <w:rPr>
          <w:rFonts w:ascii="Times New Roman" w:hAnsi="Times New Roman"/>
          <w:sz w:val="24"/>
          <w:szCs w:val="24"/>
        </w:rPr>
        <w:t xml:space="preserve"> </w:t>
      </w:r>
      <w:r w:rsidR="00757491">
        <w:rPr>
          <w:rFonts w:ascii="Times New Roman" w:hAnsi="Times New Roman"/>
          <w:sz w:val="24"/>
          <w:szCs w:val="24"/>
        </w:rPr>
        <w:t xml:space="preserve">el personal de enfermería </w:t>
      </w:r>
      <w:r w:rsidRPr="00757491">
        <w:rPr>
          <w:rFonts w:ascii="Times New Roman" w:hAnsi="Times New Roman"/>
          <w:sz w:val="24"/>
          <w:szCs w:val="24"/>
        </w:rPr>
        <w:t>las situaciones que co</w:t>
      </w:r>
      <w:r w:rsidR="00757491">
        <w:rPr>
          <w:rFonts w:ascii="Times New Roman" w:hAnsi="Times New Roman"/>
          <w:sz w:val="24"/>
          <w:szCs w:val="24"/>
        </w:rPr>
        <w:t xml:space="preserve">nsideraban les provocaba estrés en su área de trabajo. </w:t>
      </w:r>
    </w:p>
    <w:p w14:paraId="7E07B75F" w14:textId="2C2781FA" w:rsidR="00032CB3" w:rsidRPr="00757491" w:rsidRDefault="00032CB3" w:rsidP="000F3FD3">
      <w:pPr>
        <w:spacing w:before="240" w:after="0" w:line="360" w:lineRule="auto"/>
        <w:jc w:val="both"/>
        <w:rPr>
          <w:rFonts w:ascii="Times New Roman" w:hAnsi="Times New Roman"/>
          <w:sz w:val="24"/>
          <w:szCs w:val="24"/>
        </w:rPr>
      </w:pPr>
      <w:r w:rsidRPr="00757491">
        <w:rPr>
          <w:rFonts w:ascii="Times New Roman" w:hAnsi="Times New Roman"/>
          <w:color w:val="000000"/>
          <w:sz w:val="24"/>
          <w:szCs w:val="24"/>
        </w:rPr>
        <w:t>E</w:t>
      </w:r>
      <w:r w:rsidRPr="00757491">
        <w:rPr>
          <w:rFonts w:ascii="Times New Roman" w:hAnsi="Times New Roman"/>
          <w:sz w:val="24"/>
          <w:szCs w:val="24"/>
        </w:rPr>
        <w:t xml:space="preserve">l objetivo de la investigación es determinar el perfil de estrés y los estilos de afrontamiento del personal de enfermería de cuidados intensivos de un </w:t>
      </w:r>
      <w:r w:rsidR="00F348CC">
        <w:rPr>
          <w:rFonts w:ascii="Times New Roman" w:hAnsi="Times New Roman"/>
          <w:sz w:val="24"/>
          <w:szCs w:val="24"/>
        </w:rPr>
        <w:t>h</w:t>
      </w:r>
      <w:r w:rsidRPr="00757491">
        <w:rPr>
          <w:rFonts w:ascii="Times New Roman" w:hAnsi="Times New Roman"/>
          <w:sz w:val="24"/>
          <w:szCs w:val="24"/>
        </w:rPr>
        <w:t>ospital en Veracruz.</w:t>
      </w:r>
    </w:p>
    <w:p w14:paraId="1E3A9AE0" w14:textId="0CE6D8AF" w:rsidR="00787A6B" w:rsidRPr="00D75061" w:rsidRDefault="007E24E8" w:rsidP="000F3FD3">
      <w:pPr>
        <w:spacing w:before="240" w:after="0" w:line="360" w:lineRule="auto"/>
        <w:jc w:val="both"/>
        <w:rPr>
          <w:rFonts w:ascii="Times New Roman" w:hAnsi="Times New Roman"/>
          <w:b/>
          <w:sz w:val="24"/>
          <w:szCs w:val="24"/>
        </w:rPr>
      </w:pPr>
      <w:r w:rsidRPr="00D75061">
        <w:rPr>
          <w:rFonts w:ascii="Times New Roman" w:hAnsi="Times New Roman"/>
          <w:b/>
          <w:sz w:val="24"/>
          <w:szCs w:val="24"/>
        </w:rPr>
        <w:t>Población</w:t>
      </w:r>
    </w:p>
    <w:p w14:paraId="79C91C63" w14:textId="02B221F9" w:rsidR="00C72E3F" w:rsidRPr="00757491" w:rsidRDefault="00444DA9" w:rsidP="000F3FD3">
      <w:pPr>
        <w:spacing w:before="240" w:after="0" w:line="360" w:lineRule="auto"/>
        <w:jc w:val="both"/>
        <w:rPr>
          <w:rFonts w:ascii="Times New Roman" w:hAnsi="Times New Roman"/>
          <w:sz w:val="24"/>
          <w:szCs w:val="24"/>
        </w:rPr>
      </w:pPr>
      <w:r w:rsidRPr="00757491">
        <w:rPr>
          <w:rFonts w:ascii="Times New Roman" w:hAnsi="Times New Roman"/>
          <w:sz w:val="24"/>
          <w:szCs w:val="24"/>
        </w:rPr>
        <w:t xml:space="preserve">La población de estudio representa el conjunto de individuos a los que se les mide un atributo o característica </w:t>
      </w:r>
      <w:r w:rsidRPr="00964BF9">
        <w:rPr>
          <w:rFonts w:ascii="Times New Roman" w:hAnsi="Times New Roman"/>
          <w:sz w:val="24"/>
          <w:szCs w:val="24"/>
        </w:rPr>
        <w:t>(Polith-Hungler,</w:t>
      </w:r>
      <w:r w:rsidR="00F348CC">
        <w:rPr>
          <w:rFonts w:ascii="Times New Roman" w:hAnsi="Times New Roman"/>
          <w:sz w:val="24"/>
          <w:szCs w:val="24"/>
        </w:rPr>
        <w:t xml:space="preserve"> </w:t>
      </w:r>
      <w:r w:rsidRPr="00964BF9">
        <w:rPr>
          <w:rFonts w:ascii="Times New Roman" w:hAnsi="Times New Roman"/>
          <w:sz w:val="24"/>
          <w:szCs w:val="24"/>
        </w:rPr>
        <w:t>2011)</w:t>
      </w:r>
      <w:r w:rsidR="00C72E3F" w:rsidRPr="00964BF9">
        <w:rPr>
          <w:rFonts w:ascii="Times New Roman" w:hAnsi="Times New Roman"/>
          <w:sz w:val="24"/>
          <w:szCs w:val="24"/>
        </w:rPr>
        <w:t>.</w:t>
      </w:r>
    </w:p>
    <w:p w14:paraId="0636188C" w14:textId="133F2747" w:rsidR="00444DA9" w:rsidRDefault="00ED6DF9" w:rsidP="000F3FD3">
      <w:pPr>
        <w:spacing w:before="240" w:after="0" w:line="360" w:lineRule="auto"/>
        <w:jc w:val="both"/>
        <w:rPr>
          <w:rFonts w:ascii="Times New Roman" w:hAnsi="Times New Roman"/>
          <w:sz w:val="24"/>
          <w:szCs w:val="24"/>
        </w:rPr>
      </w:pPr>
      <w:r w:rsidRPr="00757491">
        <w:rPr>
          <w:rFonts w:ascii="Times New Roman" w:hAnsi="Times New Roman"/>
          <w:sz w:val="24"/>
          <w:szCs w:val="24"/>
        </w:rPr>
        <w:t>En el hospital se cuenta con un total de</w:t>
      </w:r>
      <w:r w:rsidR="00F348CC">
        <w:rPr>
          <w:rFonts w:ascii="Times New Roman" w:hAnsi="Times New Roman"/>
          <w:sz w:val="24"/>
          <w:szCs w:val="24"/>
        </w:rPr>
        <w:t xml:space="preserve"> </w:t>
      </w:r>
      <w:r w:rsidR="00F979EA" w:rsidRPr="00757491">
        <w:rPr>
          <w:rFonts w:ascii="Times New Roman" w:hAnsi="Times New Roman"/>
          <w:sz w:val="24"/>
          <w:szCs w:val="24"/>
        </w:rPr>
        <w:t xml:space="preserve">1100 </w:t>
      </w:r>
      <w:r w:rsidRPr="00757491">
        <w:rPr>
          <w:rFonts w:ascii="Times New Roman" w:hAnsi="Times New Roman"/>
          <w:sz w:val="24"/>
          <w:szCs w:val="24"/>
        </w:rPr>
        <w:t>enfermer</w:t>
      </w:r>
      <w:r w:rsidR="001A5E43">
        <w:rPr>
          <w:rFonts w:ascii="Times New Roman" w:hAnsi="Times New Roman"/>
          <w:sz w:val="24"/>
          <w:szCs w:val="24"/>
        </w:rPr>
        <w:t>as y enfermeros</w:t>
      </w:r>
      <w:r w:rsidRPr="00757491">
        <w:rPr>
          <w:rFonts w:ascii="Times New Roman" w:hAnsi="Times New Roman"/>
          <w:sz w:val="24"/>
          <w:szCs w:val="24"/>
        </w:rPr>
        <w:t xml:space="preserve"> distribuidos en todas las áreas del </w:t>
      </w:r>
      <w:r w:rsidR="001A5E43">
        <w:rPr>
          <w:rFonts w:ascii="Times New Roman" w:hAnsi="Times New Roman"/>
          <w:sz w:val="24"/>
          <w:szCs w:val="24"/>
        </w:rPr>
        <w:t>h</w:t>
      </w:r>
      <w:r w:rsidRPr="00757491">
        <w:rPr>
          <w:rFonts w:ascii="Times New Roman" w:hAnsi="Times New Roman"/>
          <w:sz w:val="24"/>
          <w:szCs w:val="24"/>
        </w:rPr>
        <w:t xml:space="preserve">ospital y en los </w:t>
      </w:r>
      <w:r w:rsidR="001A5E43">
        <w:rPr>
          <w:rFonts w:ascii="Times New Roman" w:hAnsi="Times New Roman"/>
          <w:sz w:val="24"/>
          <w:szCs w:val="24"/>
        </w:rPr>
        <w:t>tres</w:t>
      </w:r>
      <w:r w:rsidRPr="00757491">
        <w:rPr>
          <w:rFonts w:ascii="Times New Roman" w:hAnsi="Times New Roman"/>
          <w:sz w:val="24"/>
          <w:szCs w:val="24"/>
        </w:rPr>
        <w:t xml:space="preserve"> turnos.</w:t>
      </w:r>
      <w:r w:rsidR="00370238">
        <w:rPr>
          <w:rFonts w:ascii="Times New Roman" w:hAnsi="Times New Roman"/>
          <w:sz w:val="24"/>
          <w:szCs w:val="24"/>
        </w:rPr>
        <w:t xml:space="preserve"> </w:t>
      </w:r>
      <w:r w:rsidRPr="00757491">
        <w:rPr>
          <w:rFonts w:ascii="Times New Roman" w:hAnsi="Times New Roman"/>
          <w:sz w:val="24"/>
          <w:szCs w:val="24"/>
        </w:rPr>
        <w:t xml:space="preserve">La muestra que se consideró </w:t>
      </w:r>
      <w:r w:rsidR="00F979EA" w:rsidRPr="00757491">
        <w:rPr>
          <w:rFonts w:ascii="Times New Roman" w:hAnsi="Times New Roman"/>
          <w:sz w:val="24"/>
          <w:szCs w:val="24"/>
        </w:rPr>
        <w:t>fue el 100% de las enfermeras</w:t>
      </w:r>
      <w:r w:rsidR="001A5E43">
        <w:rPr>
          <w:rFonts w:ascii="Times New Roman" w:hAnsi="Times New Roman"/>
          <w:sz w:val="24"/>
          <w:szCs w:val="24"/>
        </w:rPr>
        <w:t xml:space="preserve"> y los enfermer</w:t>
      </w:r>
      <w:r w:rsidR="00F979EA" w:rsidRPr="00757491">
        <w:rPr>
          <w:rFonts w:ascii="Times New Roman" w:hAnsi="Times New Roman"/>
          <w:sz w:val="24"/>
          <w:szCs w:val="24"/>
        </w:rPr>
        <w:t xml:space="preserve">os que laboran en el </w:t>
      </w:r>
      <w:r w:rsidR="00964BF9" w:rsidRPr="00757491">
        <w:rPr>
          <w:rFonts w:ascii="Times New Roman" w:hAnsi="Times New Roman"/>
          <w:sz w:val="24"/>
          <w:szCs w:val="24"/>
        </w:rPr>
        <w:t>área</w:t>
      </w:r>
      <w:r w:rsidR="00F979EA" w:rsidRPr="00757491">
        <w:rPr>
          <w:rFonts w:ascii="Times New Roman" w:hAnsi="Times New Roman"/>
          <w:sz w:val="24"/>
          <w:szCs w:val="24"/>
        </w:rPr>
        <w:t xml:space="preserve"> de cuidados intensivos en los </w:t>
      </w:r>
      <w:r w:rsidR="001A5E43">
        <w:rPr>
          <w:rFonts w:ascii="Times New Roman" w:hAnsi="Times New Roman"/>
          <w:sz w:val="24"/>
          <w:szCs w:val="24"/>
        </w:rPr>
        <w:t>tres</w:t>
      </w:r>
      <w:r w:rsidR="00F979EA" w:rsidRPr="00757491">
        <w:rPr>
          <w:rFonts w:ascii="Times New Roman" w:hAnsi="Times New Roman"/>
          <w:sz w:val="24"/>
          <w:szCs w:val="24"/>
        </w:rPr>
        <w:t xml:space="preserve"> turnos, por lo cual </w:t>
      </w:r>
      <w:r w:rsidRPr="00757491">
        <w:rPr>
          <w:rFonts w:ascii="Times New Roman" w:hAnsi="Times New Roman"/>
          <w:sz w:val="24"/>
          <w:szCs w:val="24"/>
        </w:rPr>
        <w:t>es de tipo no probabilístico</w:t>
      </w:r>
      <w:r w:rsidR="001A5E43">
        <w:rPr>
          <w:rFonts w:ascii="Times New Roman" w:hAnsi="Times New Roman"/>
          <w:sz w:val="24"/>
          <w:szCs w:val="24"/>
        </w:rPr>
        <w:t>,</w:t>
      </w:r>
      <w:r w:rsidRPr="00757491">
        <w:rPr>
          <w:rFonts w:ascii="Times New Roman" w:hAnsi="Times New Roman"/>
          <w:sz w:val="24"/>
          <w:szCs w:val="24"/>
        </w:rPr>
        <w:t xml:space="preserve"> ya que fue dirigida de acuerdo </w:t>
      </w:r>
      <w:r w:rsidR="001A5E43">
        <w:rPr>
          <w:rFonts w:ascii="Times New Roman" w:hAnsi="Times New Roman"/>
          <w:sz w:val="24"/>
          <w:szCs w:val="24"/>
        </w:rPr>
        <w:t>con e</w:t>
      </w:r>
      <w:r w:rsidRPr="00757491">
        <w:rPr>
          <w:rFonts w:ascii="Times New Roman" w:hAnsi="Times New Roman"/>
          <w:sz w:val="24"/>
          <w:szCs w:val="24"/>
        </w:rPr>
        <w:t xml:space="preserve">l objeto de estudio </w:t>
      </w:r>
      <w:r w:rsidR="00F979EA" w:rsidRPr="00757491">
        <w:rPr>
          <w:rFonts w:ascii="Times New Roman" w:hAnsi="Times New Roman"/>
          <w:sz w:val="24"/>
          <w:szCs w:val="24"/>
        </w:rPr>
        <w:t>siendo un total de 37.</w:t>
      </w:r>
    </w:p>
    <w:p w14:paraId="3AD07969" w14:textId="6EADE12F" w:rsidR="00ED6DF9" w:rsidRPr="00224BC1" w:rsidRDefault="00444DA9" w:rsidP="000F3FD3">
      <w:pPr>
        <w:spacing w:before="240" w:after="0" w:line="360" w:lineRule="auto"/>
        <w:jc w:val="both"/>
        <w:rPr>
          <w:rFonts w:ascii="Times New Roman" w:hAnsi="Times New Roman"/>
          <w:sz w:val="24"/>
          <w:szCs w:val="24"/>
        </w:rPr>
      </w:pPr>
      <w:r w:rsidRPr="00757491">
        <w:rPr>
          <w:rFonts w:ascii="Times New Roman" w:hAnsi="Times New Roman"/>
          <w:sz w:val="24"/>
          <w:szCs w:val="24"/>
        </w:rPr>
        <w:t xml:space="preserve">Considerando que </w:t>
      </w:r>
      <w:r w:rsidR="001A5E43">
        <w:rPr>
          <w:rFonts w:ascii="Times New Roman" w:hAnsi="Times New Roman"/>
          <w:sz w:val="24"/>
          <w:szCs w:val="24"/>
        </w:rPr>
        <w:t>cuatro</w:t>
      </w:r>
      <w:r w:rsidRPr="00757491">
        <w:rPr>
          <w:rFonts w:ascii="Times New Roman" w:hAnsi="Times New Roman"/>
          <w:sz w:val="24"/>
          <w:szCs w:val="24"/>
        </w:rPr>
        <w:t xml:space="preserve"> no dieron su consentimiento, las 33</w:t>
      </w:r>
      <w:r w:rsidR="001A5E43">
        <w:rPr>
          <w:rFonts w:ascii="Times New Roman" w:hAnsi="Times New Roman"/>
          <w:sz w:val="24"/>
          <w:szCs w:val="24"/>
        </w:rPr>
        <w:t xml:space="preserve"> </w:t>
      </w:r>
      <w:r w:rsidRPr="00757491">
        <w:rPr>
          <w:rFonts w:ascii="Times New Roman" w:hAnsi="Times New Roman"/>
          <w:sz w:val="24"/>
          <w:szCs w:val="24"/>
        </w:rPr>
        <w:t>restantes represent</w:t>
      </w:r>
      <w:r w:rsidR="00ED6DF9" w:rsidRPr="00757491">
        <w:rPr>
          <w:rFonts w:ascii="Times New Roman" w:hAnsi="Times New Roman"/>
          <w:sz w:val="24"/>
          <w:szCs w:val="24"/>
        </w:rPr>
        <w:t>aron el 91.9% de toda la población</w:t>
      </w:r>
      <w:r w:rsidRPr="00757491">
        <w:rPr>
          <w:rFonts w:ascii="Times New Roman" w:hAnsi="Times New Roman"/>
          <w:sz w:val="24"/>
          <w:szCs w:val="24"/>
        </w:rPr>
        <w:t xml:space="preserve"> </w:t>
      </w:r>
      <w:r w:rsidR="00224BC1" w:rsidRPr="00757491">
        <w:rPr>
          <w:rFonts w:ascii="Times New Roman" w:hAnsi="Times New Roman"/>
          <w:sz w:val="24"/>
          <w:szCs w:val="24"/>
        </w:rPr>
        <w:t>objeto de estudio</w:t>
      </w:r>
      <w:r w:rsidR="00370238">
        <w:rPr>
          <w:rFonts w:ascii="Times New Roman" w:hAnsi="Times New Roman"/>
          <w:sz w:val="24"/>
          <w:szCs w:val="24"/>
        </w:rPr>
        <w:t xml:space="preserve"> </w:t>
      </w:r>
      <w:r w:rsidR="00224BC1" w:rsidRPr="00757491">
        <w:rPr>
          <w:rFonts w:ascii="Times New Roman" w:hAnsi="Times New Roman"/>
          <w:sz w:val="24"/>
          <w:szCs w:val="24"/>
        </w:rPr>
        <w:t>(</w:t>
      </w:r>
      <w:r w:rsidR="001A5E43">
        <w:rPr>
          <w:rFonts w:ascii="Times New Roman" w:hAnsi="Times New Roman"/>
          <w:sz w:val="24"/>
          <w:szCs w:val="24"/>
        </w:rPr>
        <w:t>cinco</w:t>
      </w:r>
      <w:r w:rsidR="00224BC1" w:rsidRPr="00757491">
        <w:rPr>
          <w:rFonts w:ascii="Times New Roman" w:hAnsi="Times New Roman"/>
          <w:sz w:val="24"/>
          <w:szCs w:val="24"/>
        </w:rPr>
        <w:t xml:space="preserve"> hombres y 28 mujeres) de la Unidad de Cuidados Intensivos de un </w:t>
      </w:r>
      <w:r w:rsidR="001A5E43">
        <w:rPr>
          <w:rFonts w:ascii="Times New Roman" w:hAnsi="Times New Roman"/>
          <w:sz w:val="24"/>
          <w:szCs w:val="24"/>
        </w:rPr>
        <w:t>h</w:t>
      </w:r>
      <w:r w:rsidR="00224BC1" w:rsidRPr="00757491">
        <w:rPr>
          <w:rFonts w:ascii="Times New Roman" w:hAnsi="Times New Roman"/>
          <w:sz w:val="24"/>
          <w:szCs w:val="24"/>
        </w:rPr>
        <w:t>ospital de Veracruz.</w:t>
      </w:r>
    </w:p>
    <w:p w14:paraId="1E331FAB" w14:textId="77777777" w:rsidR="00641753" w:rsidRDefault="00641753" w:rsidP="000F3FD3">
      <w:pPr>
        <w:spacing w:before="240" w:after="0" w:line="360" w:lineRule="auto"/>
        <w:jc w:val="both"/>
        <w:rPr>
          <w:rFonts w:ascii="Times New Roman" w:hAnsi="Times New Roman"/>
          <w:b/>
          <w:sz w:val="24"/>
          <w:szCs w:val="24"/>
        </w:rPr>
      </w:pPr>
    </w:p>
    <w:p w14:paraId="3F7085D9" w14:textId="77777777" w:rsidR="00641753" w:rsidRDefault="00641753" w:rsidP="000F3FD3">
      <w:pPr>
        <w:spacing w:before="240" w:after="0" w:line="360" w:lineRule="auto"/>
        <w:jc w:val="both"/>
        <w:rPr>
          <w:rFonts w:ascii="Times New Roman" w:hAnsi="Times New Roman"/>
          <w:b/>
          <w:sz w:val="24"/>
          <w:szCs w:val="24"/>
        </w:rPr>
      </w:pPr>
    </w:p>
    <w:p w14:paraId="41DCB76F" w14:textId="2A52A429" w:rsidR="00787A6B" w:rsidRPr="00D75061" w:rsidRDefault="001A5E43" w:rsidP="000F3FD3">
      <w:pPr>
        <w:spacing w:before="240" w:after="0" w:line="360" w:lineRule="auto"/>
        <w:jc w:val="both"/>
        <w:rPr>
          <w:rFonts w:ascii="Times New Roman" w:hAnsi="Times New Roman"/>
          <w:b/>
          <w:sz w:val="24"/>
          <w:szCs w:val="24"/>
        </w:rPr>
      </w:pPr>
      <w:r w:rsidRPr="00D75061">
        <w:rPr>
          <w:rFonts w:ascii="Times New Roman" w:hAnsi="Times New Roman"/>
          <w:b/>
          <w:sz w:val="24"/>
          <w:szCs w:val="24"/>
        </w:rPr>
        <w:lastRenderedPageBreak/>
        <w:t>Variables</w:t>
      </w:r>
    </w:p>
    <w:p w14:paraId="766BD834" w14:textId="68E86D96" w:rsidR="001A5E43" w:rsidRPr="00370238" w:rsidRDefault="00BF4285" w:rsidP="000F3FD3">
      <w:pPr>
        <w:spacing w:before="240" w:after="0" w:line="360" w:lineRule="auto"/>
        <w:jc w:val="both"/>
        <w:rPr>
          <w:rFonts w:ascii="Times New Roman" w:hAnsi="Times New Roman"/>
          <w:sz w:val="24"/>
          <w:szCs w:val="24"/>
        </w:rPr>
      </w:pPr>
      <w:r w:rsidRPr="00D75061">
        <w:rPr>
          <w:rFonts w:ascii="Times New Roman" w:hAnsi="Times New Roman"/>
          <w:b/>
          <w:i/>
          <w:sz w:val="24"/>
          <w:szCs w:val="24"/>
        </w:rPr>
        <w:t>Variable</w:t>
      </w:r>
      <w:r w:rsidR="00787A6B" w:rsidRPr="00D75061">
        <w:rPr>
          <w:rFonts w:ascii="Times New Roman" w:hAnsi="Times New Roman"/>
          <w:b/>
          <w:i/>
          <w:sz w:val="24"/>
          <w:szCs w:val="24"/>
        </w:rPr>
        <w:t xml:space="preserve"> </w:t>
      </w:r>
      <w:r w:rsidR="001A5E43" w:rsidRPr="00D75061">
        <w:rPr>
          <w:rFonts w:ascii="Times New Roman" w:hAnsi="Times New Roman"/>
          <w:b/>
          <w:i/>
          <w:sz w:val="24"/>
          <w:szCs w:val="24"/>
        </w:rPr>
        <w:t>d</w:t>
      </w:r>
      <w:r w:rsidR="00787A6B" w:rsidRPr="00D75061">
        <w:rPr>
          <w:rFonts w:ascii="Times New Roman" w:hAnsi="Times New Roman"/>
          <w:b/>
          <w:i/>
          <w:sz w:val="24"/>
          <w:szCs w:val="24"/>
        </w:rPr>
        <w:t>ependiente</w:t>
      </w:r>
      <w:r w:rsidR="001A5E43" w:rsidRPr="000F3FD3">
        <w:rPr>
          <w:rFonts w:ascii="Times New Roman" w:hAnsi="Times New Roman"/>
          <w:i/>
          <w:sz w:val="24"/>
          <w:szCs w:val="24"/>
        </w:rPr>
        <w:t xml:space="preserve"> </w:t>
      </w:r>
    </w:p>
    <w:p w14:paraId="26D743AA" w14:textId="1F25CBDF" w:rsidR="008C2580" w:rsidRPr="00370238" w:rsidRDefault="008C2580" w:rsidP="000F3FD3">
      <w:pPr>
        <w:spacing w:before="240" w:after="0" w:line="360" w:lineRule="auto"/>
        <w:jc w:val="both"/>
        <w:rPr>
          <w:rFonts w:ascii="Times New Roman" w:hAnsi="Times New Roman"/>
          <w:sz w:val="24"/>
          <w:szCs w:val="24"/>
        </w:rPr>
      </w:pPr>
      <w:r w:rsidRPr="00370238">
        <w:rPr>
          <w:rFonts w:ascii="Times New Roman" w:hAnsi="Times New Roman"/>
          <w:sz w:val="24"/>
          <w:szCs w:val="24"/>
        </w:rPr>
        <w:t>Situación laboral estresante.</w:t>
      </w:r>
      <w:r w:rsidR="00224BC1" w:rsidRPr="00370238">
        <w:rPr>
          <w:rFonts w:ascii="Times New Roman" w:hAnsi="Times New Roman"/>
          <w:sz w:val="24"/>
          <w:szCs w:val="24"/>
        </w:rPr>
        <w:t xml:space="preserve"> De acuerdo con </w:t>
      </w:r>
      <w:r w:rsidR="00224BC1" w:rsidRPr="00964BF9">
        <w:rPr>
          <w:rFonts w:ascii="Times New Roman" w:hAnsi="Times New Roman"/>
          <w:sz w:val="24"/>
          <w:szCs w:val="24"/>
        </w:rPr>
        <w:t>el I</w:t>
      </w:r>
      <w:r w:rsidR="001A5E43">
        <w:rPr>
          <w:rFonts w:ascii="Times New Roman" w:hAnsi="Times New Roman"/>
          <w:sz w:val="24"/>
          <w:szCs w:val="24"/>
        </w:rPr>
        <w:t xml:space="preserve">nstituto </w:t>
      </w:r>
      <w:r w:rsidR="00224BC1" w:rsidRPr="00964BF9">
        <w:rPr>
          <w:rFonts w:ascii="Times New Roman" w:hAnsi="Times New Roman"/>
          <w:sz w:val="24"/>
          <w:szCs w:val="24"/>
        </w:rPr>
        <w:t>M</w:t>
      </w:r>
      <w:r w:rsidR="001A5E43">
        <w:rPr>
          <w:rFonts w:ascii="Times New Roman" w:hAnsi="Times New Roman"/>
          <w:sz w:val="24"/>
          <w:szCs w:val="24"/>
        </w:rPr>
        <w:t xml:space="preserve">exicano de </w:t>
      </w:r>
      <w:r w:rsidR="00224BC1" w:rsidRPr="00964BF9">
        <w:rPr>
          <w:rFonts w:ascii="Times New Roman" w:hAnsi="Times New Roman"/>
          <w:sz w:val="24"/>
          <w:szCs w:val="24"/>
        </w:rPr>
        <w:t>S</w:t>
      </w:r>
      <w:r w:rsidR="001A5E43">
        <w:rPr>
          <w:rFonts w:ascii="Times New Roman" w:hAnsi="Times New Roman"/>
          <w:sz w:val="24"/>
          <w:szCs w:val="24"/>
        </w:rPr>
        <w:t xml:space="preserve">eguridad </w:t>
      </w:r>
      <w:r w:rsidR="00224BC1" w:rsidRPr="00964BF9">
        <w:rPr>
          <w:rFonts w:ascii="Times New Roman" w:hAnsi="Times New Roman"/>
          <w:sz w:val="24"/>
          <w:szCs w:val="24"/>
        </w:rPr>
        <w:t>S</w:t>
      </w:r>
      <w:r w:rsidR="001A5E43">
        <w:rPr>
          <w:rFonts w:ascii="Times New Roman" w:hAnsi="Times New Roman"/>
          <w:sz w:val="24"/>
          <w:szCs w:val="24"/>
        </w:rPr>
        <w:t>ocial (IMSS)</w:t>
      </w:r>
      <w:r w:rsidR="00224BC1" w:rsidRPr="00964BF9">
        <w:rPr>
          <w:rFonts w:ascii="Times New Roman" w:hAnsi="Times New Roman"/>
          <w:sz w:val="24"/>
          <w:szCs w:val="24"/>
        </w:rPr>
        <w:t xml:space="preserve"> (2017),</w:t>
      </w:r>
      <w:r w:rsidR="001A5E43">
        <w:rPr>
          <w:rFonts w:ascii="Times New Roman" w:hAnsi="Times New Roman"/>
          <w:sz w:val="24"/>
          <w:szCs w:val="24"/>
        </w:rPr>
        <w:t xml:space="preserve"> </w:t>
      </w:r>
      <w:r w:rsidRPr="00370238">
        <w:rPr>
          <w:rFonts w:ascii="Times New Roman" w:hAnsi="Times New Roman"/>
          <w:sz w:val="24"/>
          <w:szCs w:val="24"/>
        </w:rPr>
        <w:t>el t</w:t>
      </w:r>
      <w:r w:rsidR="00224BC1" w:rsidRPr="00370238">
        <w:rPr>
          <w:rFonts w:ascii="Times New Roman" w:hAnsi="Times New Roman"/>
          <w:sz w:val="24"/>
          <w:szCs w:val="24"/>
        </w:rPr>
        <w:t>rabajo es</w:t>
      </w:r>
      <w:r w:rsidRPr="00370238">
        <w:rPr>
          <w:rFonts w:ascii="Times New Roman" w:hAnsi="Times New Roman"/>
          <w:sz w:val="24"/>
          <w:szCs w:val="24"/>
        </w:rPr>
        <w:t xml:space="preserve"> una de las </w:t>
      </w:r>
      <w:r w:rsidR="001A5E43">
        <w:rPr>
          <w:rFonts w:ascii="Times New Roman" w:hAnsi="Times New Roman"/>
          <w:sz w:val="24"/>
          <w:szCs w:val="24"/>
        </w:rPr>
        <w:t>cinco</w:t>
      </w:r>
      <w:r w:rsidRPr="00370238">
        <w:rPr>
          <w:rFonts w:ascii="Times New Roman" w:hAnsi="Times New Roman"/>
          <w:sz w:val="24"/>
          <w:szCs w:val="24"/>
        </w:rPr>
        <w:t xml:space="preserve"> causas de estrés</w:t>
      </w:r>
      <w:r w:rsidR="00224BC1" w:rsidRPr="00370238">
        <w:rPr>
          <w:rFonts w:ascii="Times New Roman" w:hAnsi="Times New Roman"/>
          <w:sz w:val="24"/>
          <w:szCs w:val="24"/>
        </w:rPr>
        <w:t xml:space="preserve">, y </w:t>
      </w:r>
      <w:r w:rsidR="00483E65" w:rsidRPr="00370238">
        <w:rPr>
          <w:rFonts w:ascii="Times New Roman" w:hAnsi="Times New Roman"/>
          <w:sz w:val="24"/>
          <w:szCs w:val="24"/>
        </w:rPr>
        <w:t>puede ocasionar en un empleado consecuencias tanto en su salud como en su entorno por el desequilibrio que pueda generar entre lo personal y lo laboral.</w:t>
      </w:r>
    </w:p>
    <w:p w14:paraId="3C6B4B77" w14:textId="2D6E6CAB" w:rsidR="001A5E43" w:rsidRPr="00D75061" w:rsidRDefault="008C2580" w:rsidP="000F3FD3">
      <w:pPr>
        <w:spacing w:before="240" w:after="0" w:line="360" w:lineRule="auto"/>
        <w:jc w:val="both"/>
        <w:rPr>
          <w:rFonts w:ascii="Times New Roman" w:hAnsi="Times New Roman"/>
          <w:b/>
          <w:i/>
          <w:sz w:val="24"/>
          <w:szCs w:val="24"/>
        </w:rPr>
      </w:pPr>
      <w:r w:rsidRPr="00D75061">
        <w:rPr>
          <w:rFonts w:ascii="Times New Roman" w:hAnsi="Times New Roman"/>
          <w:b/>
          <w:i/>
          <w:sz w:val="24"/>
          <w:szCs w:val="24"/>
        </w:rPr>
        <w:t xml:space="preserve">Variables </w:t>
      </w:r>
      <w:r w:rsidR="001A5E43" w:rsidRPr="00D75061">
        <w:rPr>
          <w:rFonts w:ascii="Times New Roman" w:hAnsi="Times New Roman"/>
          <w:b/>
          <w:i/>
          <w:sz w:val="24"/>
          <w:szCs w:val="24"/>
        </w:rPr>
        <w:t>i</w:t>
      </w:r>
      <w:r w:rsidRPr="00D75061">
        <w:rPr>
          <w:rFonts w:ascii="Times New Roman" w:hAnsi="Times New Roman"/>
          <w:b/>
          <w:i/>
          <w:sz w:val="24"/>
          <w:szCs w:val="24"/>
        </w:rPr>
        <w:t xml:space="preserve">ndependientes </w:t>
      </w:r>
    </w:p>
    <w:p w14:paraId="5B0A5660" w14:textId="5DC0B236" w:rsidR="00AE2A02" w:rsidRDefault="008C2580" w:rsidP="000F3FD3">
      <w:pPr>
        <w:spacing w:before="240" w:after="0" w:line="360" w:lineRule="auto"/>
        <w:jc w:val="both"/>
        <w:rPr>
          <w:rFonts w:ascii="Times New Roman" w:hAnsi="Times New Roman"/>
          <w:sz w:val="24"/>
          <w:szCs w:val="24"/>
        </w:rPr>
      </w:pPr>
      <w:r w:rsidRPr="00370238">
        <w:rPr>
          <w:rFonts w:ascii="Times New Roman" w:hAnsi="Times New Roman"/>
          <w:sz w:val="24"/>
          <w:szCs w:val="24"/>
        </w:rPr>
        <w:t xml:space="preserve">Consideradas las </w:t>
      </w:r>
      <w:r w:rsidR="001A5E43">
        <w:rPr>
          <w:rFonts w:ascii="Times New Roman" w:hAnsi="Times New Roman"/>
          <w:sz w:val="24"/>
          <w:szCs w:val="24"/>
        </w:rPr>
        <w:t>siete</w:t>
      </w:r>
      <w:r w:rsidRPr="00370238">
        <w:rPr>
          <w:rFonts w:ascii="Times New Roman" w:hAnsi="Times New Roman"/>
          <w:sz w:val="24"/>
          <w:szCs w:val="24"/>
        </w:rPr>
        <w:t xml:space="preserve"> (Dimensiones) que conforman el perfil de estrés</w:t>
      </w:r>
      <w:r w:rsidR="001A5E43">
        <w:rPr>
          <w:rFonts w:ascii="Times New Roman" w:hAnsi="Times New Roman"/>
          <w:sz w:val="24"/>
          <w:szCs w:val="24"/>
        </w:rPr>
        <w:t>:</w:t>
      </w:r>
      <w:r w:rsidRPr="00370238">
        <w:rPr>
          <w:rFonts w:ascii="Times New Roman" w:hAnsi="Times New Roman"/>
          <w:sz w:val="24"/>
          <w:szCs w:val="24"/>
        </w:rPr>
        <w:t xml:space="preserve"> </w:t>
      </w:r>
      <w:r w:rsidR="001A5E43">
        <w:rPr>
          <w:rFonts w:ascii="Times New Roman" w:hAnsi="Times New Roman"/>
          <w:color w:val="000000" w:themeColor="text1"/>
          <w:sz w:val="24"/>
          <w:szCs w:val="24"/>
        </w:rPr>
        <w:t>h</w:t>
      </w:r>
      <w:r w:rsidRPr="00370238">
        <w:rPr>
          <w:rFonts w:ascii="Times New Roman" w:hAnsi="Times New Roman"/>
          <w:color w:val="000000" w:themeColor="text1"/>
          <w:sz w:val="24"/>
          <w:szCs w:val="24"/>
        </w:rPr>
        <w:t>ábitos de salud (</w:t>
      </w:r>
      <w:r w:rsidR="00A519CD">
        <w:rPr>
          <w:rFonts w:ascii="Times New Roman" w:hAnsi="Times New Roman"/>
          <w:sz w:val="24"/>
          <w:szCs w:val="24"/>
        </w:rPr>
        <w:t>alimentación, descanso</w:t>
      </w:r>
      <w:r w:rsidRPr="00370238">
        <w:rPr>
          <w:rFonts w:ascii="Times New Roman" w:hAnsi="Times New Roman"/>
          <w:sz w:val="24"/>
          <w:szCs w:val="24"/>
        </w:rPr>
        <w:t>,</w:t>
      </w:r>
      <w:r w:rsidR="00A519CD">
        <w:rPr>
          <w:rFonts w:ascii="Times New Roman" w:hAnsi="Times New Roman"/>
          <w:sz w:val="24"/>
          <w:szCs w:val="24"/>
        </w:rPr>
        <w:t xml:space="preserve"> </w:t>
      </w:r>
      <w:r w:rsidRPr="00370238">
        <w:rPr>
          <w:rFonts w:ascii="Times New Roman" w:hAnsi="Times New Roman"/>
          <w:sz w:val="24"/>
          <w:szCs w:val="24"/>
        </w:rPr>
        <w:t>ejercicio y prevención)</w:t>
      </w:r>
      <w:r w:rsidR="001A5E43">
        <w:rPr>
          <w:rFonts w:ascii="Times New Roman" w:hAnsi="Times New Roman"/>
          <w:sz w:val="24"/>
          <w:szCs w:val="24"/>
        </w:rPr>
        <w:t>,</w:t>
      </w:r>
      <w:r w:rsidRPr="00370238">
        <w:rPr>
          <w:rFonts w:ascii="Times New Roman" w:hAnsi="Times New Roman"/>
          <w:color w:val="000000" w:themeColor="text1"/>
          <w:sz w:val="24"/>
          <w:szCs w:val="24"/>
        </w:rPr>
        <w:t xml:space="preserve"> s</w:t>
      </w:r>
      <w:r w:rsidR="00A519CD">
        <w:rPr>
          <w:rFonts w:ascii="Times New Roman" w:hAnsi="Times New Roman"/>
          <w:color w:val="000000" w:themeColor="text1"/>
          <w:sz w:val="24"/>
          <w:szCs w:val="24"/>
        </w:rPr>
        <w:t>i</w:t>
      </w:r>
      <w:r w:rsidRPr="00370238">
        <w:rPr>
          <w:rFonts w:ascii="Times New Roman" w:hAnsi="Times New Roman"/>
          <w:color w:val="000000" w:themeColor="text1"/>
          <w:sz w:val="24"/>
          <w:szCs w:val="24"/>
        </w:rPr>
        <w:t>tuaciones estresantes (familia,</w:t>
      </w:r>
      <w:r w:rsidR="00A519CD">
        <w:rPr>
          <w:rFonts w:ascii="Times New Roman" w:hAnsi="Times New Roman"/>
          <w:color w:val="000000" w:themeColor="text1"/>
          <w:sz w:val="24"/>
          <w:szCs w:val="24"/>
        </w:rPr>
        <w:t xml:space="preserve"> </w:t>
      </w:r>
      <w:r w:rsidRPr="00370238">
        <w:rPr>
          <w:rFonts w:ascii="Times New Roman" w:hAnsi="Times New Roman"/>
          <w:color w:val="000000" w:themeColor="text1"/>
          <w:sz w:val="24"/>
          <w:szCs w:val="24"/>
        </w:rPr>
        <w:t>salud,</w:t>
      </w:r>
      <w:r w:rsidR="00A519CD">
        <w:rPr>
          <w:rFonts w:ascii="Times New Roman" w:hAnsi="Times New Roman"/>
          <w:color w:val="000000" w:themeColor="text1"/>
          <w:sz w:val="24"/>
          <w:szCs w:val="24"/>
        </w:rPr>
        <w:t xml:space="preserve"> </w:t>
      </w:r>
      <w:r w:rsidRPr="00370238">
        <w:rPr>
          <w:rFonts w:ascii="Times New Roman" w:hAnsi="Times New Roman"/>
          <w:color w:val="000000" w:themeColor="text1"/>
          <w:sz w:val="24"/>
          <w:szCs w:val="24"/>
        </w:rPr>
        <w:t>trabajo,</w:t>
      </w:r>
      <w:r w:rsidR="00A519CD">
        <w:rPr>
          <w:rFonts w:ascii="Times New Roman" w:hAnsi="Times New Roman"/>
          <w:color w:val="000000" w:themeColor="text1"/>
          <w:sz w:val="24"/>
          <w:szCs w:val="24"/>
        </w:rPr>
        <w:t xml:space="preserve"> </w:t>
      </w:r>
      <w:r w:rsidRPr="00370238">
        <w:rPr>
          <w:rFonts w:ascii="Times New Roman" w:hAnsi="Times New Roman"/>
          <w:color w:val="000000" w:themeColor="text1"/>
          <w:sz w:val="24"/>
          <w:szCs w:val="24"/>
        </w:rPr>
        <w:t xml:space="preserve">finanzas y entorno), red de apoyo social, fuerza cognitiva. </w:t>
      </w:r>
      <w:r w:rsidR="00A519CD" w:rsidRPr="00370238">
        <w:rPr>
          <w:rFonts w:ascii="Times New Roman" w:hAnsi="Times New Roman"/>
          <w:color w:val="000000" w:themeColor="text1"/>
          <w:sz w:val="24"/>
          <w:szCs w:val="24"/>
        </w:rPr>
        <w:t>Conducta</w:t>
      </w:r>
      <w:r w:rsidRPr="00370238">
        <w:rPr>
          <w:rFonts w:ascii="Times New Roman" w:hAnsi="Times New Roman"/>
          <w:color w:val="000000" w:themeColor="text1"/>
          <w:sz w:val="24"/>
          <w:szCs w:val="24"/>
        </w:rPr>
        <w:t xml:space="preserve"> tipo A, estilos de afrontamiento y bienestar</w:t>
      </w:r>
      <w:r w:rsidR="00A519CD">
        <w:rPr>
          <w:rFonts w:ascii="Times New Roman" w:hAnsi="Times New Roman"/>
          <w:color w:val="000000" w:themeColor="text1"/>
          <w:sz w:val="24"/>
          <w:szCs w:val="24"/>
        </w:rPr>
        <w:t xml:space="preserve"> psicológico, además de la edad y </w:t>
      </w:r>
      <w:r w:rsidR="001A5E43">
        <w:rPr>
          <w:rFonts w:ascii="Times New Roman" w:hAnsi="Times New Roman"/>
          <w:color w:val="000000" w:themeColor="text1"/>
          <w:sz w:val="24"/>
          <w:szCs w:val="24"/>
        </w:rPr>
        <w:t xml:space="preserve">el </w:t>
      </w:r>
      <w:r w:rsidRPr="00370238">
        <w:rPr>
          <w:rFonts w:ascii="Times New Roman" w:hAnsi="Times New Roman"/>
          <w:color w:val="000000" w:themeColor="text1"/>
          <w:sz w:val="24"/>
          <w:szCs w:val="24"/>
        </w:rPr>
        <w:t>sexo.</w:t>
      </w:r>
    </w:p>
    <w:p w14:paraId="452634F0" w14:textId="4481A86B" w:rsidR="00AE2A02" w:rsidRPr="00D75061" w:rsidRDefault="00BF4285" w:rsidP="000F3FD3">
      <w:pPr>
        <w:spacing w:before="240" w:after="0" w:line="360" w:lineRule="auto"/>
        <w:jc w:val="both"/>
        <w:rPr>
          <w:rFonts w:ascii="Times New Roman" w:hAnsi="Times New Roman"/>
          <w:b/>
          <w:sz w:val="24"/>
          <w:szCs w:val="24"/>
        </w:rPr>
      </w:pPr>
      <w:r w:rsidRPr="00D75061">
        <w:rPr>
          <w:rFonts w:ascii="Times New Roman" w:hAnsi="Times New Roman"/>
          <w:b/>
          <w:sz w:val="24"/>
          <w:szCs w:val="24"/>
        </w:rPr>
        <w:t>Criterios de inclusión</w:t>
      </w:r>
    </w:p>
    <w:p w14:paraId="166F5F0B" w14:textId="3D26F2CE" w:rsidR="00BF4285" w:rsidRDefault="00BF4285" w:rsidP="000F3FD3">
      <w:pPr>
        <w:spacing w:before="240" w:after="0" w:line="360" w:lineRule="auto"/>
        <w:jc w:val="both"/>
        <w:rPr>
          <w:rFonts w:ascii="Times New Roman" w:hAnsi="Times New Roman"/>
          <w:sz w:val="24"/>
          <w:szCs w:val="24"/>
        </w:rPr>
      </w:pPr>
      <w:r>
        <w:rPr>
          <w:rFonts w:ascii="Times New Roman" w:hAnsi="Times New Roman"/>
          <w:sz w:val="24"/>
          <w:szCs w:val="24"/>
        </w:rPr>
        <w:t>1.</w:t>
      </w:r>
      <w:r w:rsidR="001A5E43">
        <w:rPr>
          <w:rFonts w:ascii="Times New Roman" w:hAnsi="Times New Roman"/>
          <w:sz w:val="24"/>
          <w:szCs w:val="24"/>
        </w:rPr>
        <w:t xml:space="preserve"> </w:t>
      </w:r>
      <w:r>
        <w:rPr>
          <w:rFonts w:ascii="Times New Roman" w:hAnsi="Times New Roman"/>
          <w:sz w:val="24"/>
          <w:szCs w:val="24"/>
        </w:rPr>
        <w:t xml:space="preserve">Todos los profesionistas de enfermería que aceptaron </w:t>
      </w:r>
      <w:r w:rsidR="002D4BFC">
        <w:rPr>
          <w:rFonts w:ascii="Times New Roman" w:hAnsi="Times New Roman"/>
          <w:sz w:val="24"/>
          <w:szCs w:val="24"/>
        </w:rPr>
        <w:t xml:space="preserve">y dieron </w:t>
      </w:r>
      <w:r>
        <w:rPr>
          <w:rFonts w:ascii="Times New Roman" w:hAnsi="Times New Roman"/>
          <w:sz w:val="24"/>
          <w:szCs w:val="24"/>
        </w:rPr>
        <w:t>su consentimiento</w:t>
      </w:r>
      <w:r w:rsidR="001A5E43">
        <w:rPr>
          <w:rFonts w:ascii="Times New Roman" w:hAnsi="Times New Roman"/>
          <w:sz w:val="24"/>
          <w:szCs w:val="24"/>
        </w:rPr>
        <w:t>.</w:t>
      </w:r>
    </w:p>
    <w:p w14:paraId="499DEB28" w14:textId="1A3D8BD3" w:rsidR="00BF4285" w:rsidRDefault="00BF4285"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2. Los profesionistas </w:t>
      </w:r>
      <w:r w:rsidR="00844802">
        <w:rPr>
          <w:rFonts w:ascii="Times New Roman" w:hAnsi="Times New Roman"/>
          <w:sz w:val="24"/>
          <w:szCs w:val="24"/>
        </w:rPr>
        <w:t xml:space="preserve">de enfermería </w:t>
      </w:r>
      <w:r>
        <w:rPr>
          <w:rFonts w:ascii="Times New Roman" w:hAnsi="Times New Roman"/>
          <w:sz w:val="24"/>
          <w:szCs w:val="24"/>
        </w:rPr>
        <w:t>del área de cuidados intensivos</w:t>
      </w:r>
      <w:r w:rsidR="001A5E43">
        <w:rPr>
          <w:rFonts w:ascii="Times New Roman" w:hAnsi="Times New Roman"/>
          <w:sz w:val="24"/>
          <w:szCs w:val="24"/>
        </w:rPr>
        <w:t>.</w:t>
      </w:r>
    </w:p>
    <w:p w14:paraId="65C9B39A" w14:textId="4629DFF7" w:rsidR="00AE2A02" w:rsidRPr="00D75061" w:rsidRDefault="00BF4285" w:rsidP="000F3FD3">
      <w:pPr>
        <w:spacing w:before="240" w:after="0" w:line="360" w:lineRule="auto"/>
        <w:jc w:val="both"/>
        <w:rPr>
          <w:rFonts w:ascii="Times New Roman" w:hAnsi="Times New Roman"/>
          <w:b/>
          <w:sz w:val="24"/>
          <w:szCs w:val="24"/>
        </w:rPr>
      </w:pPr>
      <w:r w:rsidRPr="00D75061">
        <w:rPr>
          <w:rFonts w:ascii="Times New Roman" w:hAnsi="Times New Roman"/>
          <w:b/>
          <w:sz w:val="24"/>
          <w:szCs w:val="24"/>
        </w:rPr>
        <w:t>Criterios de exclusión</w:t>
      </w:r>
    </w:p>
    <w:p w14:paraId="11E401C8" w14:textId="57992164" w:rsidR="002D4BFC" w:rsidRDefault="00BF4285" w:rsidP="000F3FD3">
      <w:pPr>
        <w:spacing w:before="240" w:after="0" w:line="360" w:lineRule="auto"/>
        <w:jc w:val="both"/>
        <w:rPr>
          <w:rFonts w:ascii="Times New Roman" w:hAnsi="Times New Roman"/>
          <w:sz w:val="24"/>
          <w:szCs w:val="24"/>
        </w:rPr>
      </w:pPr>
      <w:r>
        <w:rPr>
          <w:rFonts w:ascii="Times New Roman" w:hAnsi="Times New Roman"/>
          <w:sz w:val="24"/>
          <w:szCs w:val="24"/>
        </w:rPr>
        <w:t>1.- Los profesionistas</w:t>
      </w:r>
      <w:r w:rsidR="00844802">
        <w:rPr>
          <w:rFonts w:ascii="Times New Roman" w:hAnsi="Times New Roman"/>
          <w:sz w:val="24"/>
          <w:szCs w:val="24"/>
        </w:rPr>
        <w:t xml:space="preserve"> de enfermería que</w:t>
      </w:r>
      <w:r w:rsidR="002D4BFC">
        <w:rPr>
          <w:rFonts w:ascii="Times New Roman" w:hAnsi="Times New Roman"/>
          <w:sz w:val="24"/>
          <w:szCs w:val="24"/>
        </w:rPr>
        <w:t xml:space="preserve"> no dieron </w:t>
      </w:r>
      <w:r>
        <w:rPr>
          <w:rFonts w:ascii="Times New Roman" w:hAnsi="Times New Roman"/>
          <w:sz w:val="24"/>
          <w:szCs w:val="24"/>
        </w:rPr>
        <w:t>su consentimiento</w:t>
      </w:r>
      <w:r w:rsidR="002D4BFC">
        <w:rPr>
          <w:rFonts w:ascii="Times New Roman" w:hAnsi="Times New Roman"/>
          <w:sz w:val="24"/>
          <w:szCs w:val="24"/>
        </w:rPr>
        <w:t xml:space="preserve"> </w:t>
      </w:r>
      <w:r w:rsidR="002D4BFC" w:rsidRPr="00252F34">
        <w:rPr>
          <w:rFonts w:ascii="Times New Roman" w:hAnsi="Times New Roman"/>
          <w:sz w:val="24"/>
          <w:szCs w:val="24"/>
        </w:rPr>
        <w:t xml:space="preserve">del </w:t>
      </w:r>
      <w:r w:rsidR="001A5E43">
        <w:rPr>
          <w:rFonts w:ascii="Times New Roman" w:hAnsi="Times New Roman"/>
          <w:sz w:val="24"/>
          <w:szCs w:val="24"/>
        </w:rPr>
        <w:t>h</w:t>
      </w:r>
      <w:r w:rsidR="002D4BFC" w:rsidRPr="00252F34">
        <w:rPr>
          <w:rFonts w:ascii="Times New Roman" w:hAnsi="Times New Roman"/>
          <w:sz w:val="24"/>
          <w:szCs w:val="24"/>
        </w:rPr>
        <w:t>ospital en Veracruz</w:t>
      </w:r>
      <w:r w:rsidR="002D4BFC">
        <w:rPr>
          <w:rFonts w:ascii="Times New Roman" w:hAnsi="Times New Roman"/>
          <w:sz w:val="24"/>
          <w:szCs w:val="24"/>
        </w:rPr>
        <w:t>.</w:t>
      </w:r>
    </w:p>
    <w:p w14:paraId="306B5F7E" w14:textId="28A2E4B4" w:rsidR="0090604A" w:rsidRDefault="00BF4285"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2.- Los profesionistas que son de otras áreas diferentes </w:t>
      </w:r>
      <w:r w:rsidR="0090604A">
        <w:rPr>
          <w:rFonts w:ascii="Times New Roman" w:hAnsi="Times New Roman"/>
          <w:sz w:val="24"/>
          <w:szCs w:val="24"/>
        </w:rPr>
        <w:t>al área de cuidados intensivo</w:t>
      </w:r>
      <w:r w:rsidR="001A5E43">
        <w:rPr>
          <w:rFonts w:ascii="Times New Roman" w:hAnsi="Times New Roman"/>
          <w:sz w:val="24"/>
          <w:szCs w:val="24"/>
        </w:rPr>
        <w:t>.</w:t>
      </w:r>
    </w:p>
    <w:p w14:paraId="641A20D6" w14:textId="0C2C8C09" w:rsidR="00574F0E" w:rsidRPr="00D75061" w:rsidRDefault="00B32665" w:rsidP="000F3FD3">
      <w:pPr>
        <w:spacing w:before="240" w:after="0" w:line="360" w:lineRule="auto"/>
        <w:jc w:val="both"/>
        <w:rPr>
          <w:rFonts w:ascii="Times New Roman" w:hAnsi="Times New Roman"/>
          <w:b/>
          <w:sz w:val="24"/>
          <w:szCs w:val="24"/>
        </w:rPr>
      </w:pPr>
      <w:r w:rsidRPr="00D75061">
        <w:rPr>
          <w:rFonts w:ascii="Times New Roman" w:hAnsi="Times New Roman"/>
          <w:b/>
          <w:sz w:val="24"/>
          <w:szCs w:val="24"/>
        </w:rPr>
        <w:t>Procedimiento de recolección</w:t>
      </w:r>
    </w:p>
    <w:p w14:paraId="615FB79C" w14:textId="77777777" w:rsidR="00BF4285" w:rsidRPr="00574F0E" w:rsidRDefault="00BF4285" w:rsidP="000F3FD3">
      <w:pPr>
        <w:spacing w:before="240" w:line="360" w:lineRule="auto"/>
        <w:jc w:val="both"/>
        <w:rPr>
          <w:rFonts w:ascii="Times New Roman" w:hAnsi="Times New Roman"/>
          <w:sz w:val="24"/>
          <w:szCs w:val="24"/>
          <w:lang w:val="es-ES"/>
        </w:rPr>
      </w:pPr>
      <w:r w:rsidRPr="00574F0E">
        <w:rPr>
          <w:rFonts w:ascii="Times New Roman" w:hAnsi="Times New Roman"/>
          <w:sz w:val="24"/>
          <w:szCs w:val="24"/>
          <w:lang w:val="es-ES"/>
        </w:rPr>
        <w:t>Consideraciones éticas. Se apega a la ley General de salud en materia de investigación y se considera con riesgo ético mínimo.</w:t>
      </w:r>
    </w:p>
    <w:p w14:paraId="54AF8AFD" w14:textId="2EE02FEC" w:rsidR="00B32665" w:rsidRPr="00574F0E" w:rsidRDefault="00B32665" w:rsidP="000F3FD3">
      <w:pPr>
        <w:spacing w:before="240" w:line="360" w:lineRule="auto"/>
        <w:jc w:val="both"/>
        <w:rPr>
          <w:rFonts w:ascii="Times New Roman" w:hAnsi="Times New Roman"/>
          <w:sz w:val="24"/>
          <w:szCs w:val="24"/>
          <w:lang w:val="es-ES"/>
        </w:rPr>
      </w:pPr>
      <w:r w:rsidRPr="00574F0E">
        <w:rPr>
          <w:rFonts w:ascii="Times New Roman" w:hAnsi="Times New Roman"/>
          <w:sz w:val="24"/>
          <w:szCs w:val="24"/>
          <w:lang w:val="es-ES"/>
        </w:rPr>
        <w:lastRenderedPageBreak/>
        <w:t>Se solicitó la firma de consentimiento informado de todas las enfermer</w:t>
      </w:r>
      <w:r w:rsidR="001A5E43">
        <w:rPr>
          <w:rFonts w:ascii="Times New Roman" w:hAnsi="Times New Roman"/>
          <w:sz w:val="24"/>
          <w:szCs w:val="24"/>
          <w:lang w:val="es-ES"/>
        </w:rPr>
        <w:t>as y enfermeros</w:t>
      </w:r>
      <w:r w:rsidRPr="00574F0E">
        <w:rPr>
          <w:rFonts w:ascii="Times New Roman" w:hAnsi="Times New Roman"/>
          <w:sz w:val="24"/>
          <w:szCs w:val="24"/>
          <w:lang w:val="es-ES"/>
        </w:rPr>
        <w:t xml:space="preserve"> del área de cuidados intensivos, obteniéndose 33, mismos a los que se les aplicó el instrumento en horario matutino, vespertino y nocturno.</w:t>
      </w:r>
    </w:p>
    <w:p w14:paraId="6A6C380F" w14:textId="699B3B96" w:rsidR="00B32665" w:rsidRDefault="00B32665" w:rsidP="000F3FD3">
      <w:pPr>
        <w:spacing w:before="240" w:line="360" w:lineRule="auto"/>
        <w:jc w:val="both"/>
        <w:rPr>
          <w:rFonts w:ascii="Times New Roman" w:hAnsi="Times New Roman"/>
          <w:sz w:val="24"/>
          <w:szCs w:val="24"/>
          <w:lang w:val="es-ES"/>
        </w:rPr>
      </w:pPr>
      <w:r w:rsidRPr="00574F0E">
        <w:rPr>
          <w:rFonts w:ascii="Times New Roman" w:hAnsi="Times New Roman"/>
          <w:sz w:val="24"/>
          <w:szCs w:val="24"/>
          <w:lang w:val="es-ES"/>
        </w:rPr>
        <w:t>Par</w:t>
      </w:r>
      <w:r w:rsidR="00F979EA" w:rsidRPr="00574F0E">
        <w:rPr>
          <w:rFonts w:ascii="Times New Roman" w:hAnsi="Times New Roman"/>
          <w:sz w:val="24"/>
          <w:szCs w:val="24"/>
          <w:lang w:val="es-ES"/>
        </w:rPr>
        <w:t>a el caso de la entrevista se aplicó a las 33 enfermeras</w:t>
      </w:r>
      <w:r w:rsidR="001A5E43">
        <w:rPr>
          <w:rFonts w:ascii="Times New Roman" w:hAnsi="Times New Roman"/>
          <w:sz w:val="24"/>
          <w:szCs w:val="24"/>
          <w:lang w:val="es-ES"/>
        </w:rPr>
        <w:t xml:space="preserve"> y enfermeros</w:t>
      </w:r>
      <w:r w:rsidR="00F979EA" w:rsidRPr="00574F0E">
        <w:rPr>
          <w:rFonts w:ascii="Times New Roman" w:hAnsi="Times New Roman"/>
          <w:sz w:val="24"/>
          <w:szCs w:val="24"/>
          <w:lang w:val="es-ES"/>
        </w:rPr>
        <w:t xml:space="preserve"> en los 3 turnos</w:t>
      </w:r>
      <w:r w:rsidR="001A5E43">
        <w:rPr>
          <w:rFonts w:ascii="Times New Roman" w:hAnsi="Times New Roman"/>
          <w:sz w:val="24"/>
          <w:szCs w:val="24"/>
          <w:lang w:val="es-ES"/>
        </w:rPr>
        <w:t>.</w:t>
      </w:r>
    </w:p>
    <w:p w14:paraId="3046EE67" w14:textId="02D50DDA" w:rsidR="00AE2A02" w:rsidRDefault="00F979EA" w:rsidP="000F3FD3">
      <w:pPr>
        <w:spacing w:before="240" w:line="360" w:lineRule="auto"/>
        <w:jc w:val="both"/>
        <w:rPr>
          <w:rFonts w:ascii="Times New Roman" w:hAnsi="Times New Roman"/>
          <w:b/>
          <w:sz w:val="24"/>
          <w:szCs w:val="24"/>
          <w:lang w:val="es-ES"/>
        </w:rPr>
      </w:pPr>
      <w:r>
        <w:rPr>
          <w:rFonts w:ascii="Times New Roman" w:hAnsi="Times New Roman"/>
          <w:sz w:val="24"/>
          <w:szCs w:val="24"/>
          <w:lang w:val="es-ES"/>
        </w:rPr>
        <w:t>Para el análisis de la información obtenida,</w:t>
      </w:r>
      <w:r w:rsidR="00BF4285" w:rsidRPr="00622E2B">
        <w:rPr>
          <w:rFonts w:ascii="Times New Roman" w:hAnsi="Times New Roman"/>
          <w:sz w:val="24"/>
          <w:szCs w:val="24"/>
        </w:rPr>
        <w:t xml:space="preserve"> se utilizó el ordenamiento IBM SPSS 22.0</w:t>
      </w:r>
      <w:r w:rsidR="001A5E43">
        <w:rPr>
          <w:rFonts w:ascii="Times New Roman" w:hAnsi="Times New Roman"/>
          <w:sz w:val="24"/>
          <w:szCs w:val="24"/>
        </w:rPr>
        <w:t>,</w:t>
      </w:r>
      <w:r>
        <w:rPr>
          <w:rFonts w:ascii="Times New Roman" w:hAnsi="Times New Roman"/>
          <w:sz w:val="24"/>
          <w:szCs w:val="24"/>
        </w:rPr>
        <w:t xml:space="preserve"> identificándose </w:t>
      </w:r>
      <w:r w:rsidR="00BF4285" w:rsidRPr="00622E2B">
        <w:rPr>
          <w:rFonts w:ascii="Times New Roman" w:hAnsi="Times New Roman"/>
          <w:sz w:val="24"/>
          <w:szCs w:val="24"/>
        </w:rPr>
        <w:t>promedios, mediana, rango, intervalo de confianza de 95%, desviación estándar</w:t>
      </w:r>
      <w:r w:rsidR="001A5E43">
        <w:rPr>
          <w:rFonts w:ascii="Times New Roman" w:hAnsi="Times New Roman"/>
          <w:sz w:val="24"/>
          <w:szCs w:val="24"/>
        </w:rPr>
        <w:t xml:space="preserve"> y</w:t>
      </w:r>
      <w:r w:rsidR="00BF4285" w:rsidRPr="00622E2B">
        <w:rPr>
          <w:rFonts w:ascii="Times New Roman" w:hAnsi="Times New Roman"/>
          <w:sz w:val="24"/>
          <w:szCs w:val="24"/>
        </w:rPr>
        <w:t xml:space="preserve"> frecuencias relativas (porcentajes).</w:t>
      </w:r>
      <w:r w:rsidR="00BF4285">
        <w:rPr>
          <w:rFonts w:ascii="Times New Roman" w:hAnsi="Times New Roman"/>
          <w:sz w:val="24"/>
          <w:szCs w:val="24"/>
        </w:rPr>
        <w:t xml:space="preserve"> </w:t>
      </w:r>
    </w:p>
    <w:p w14:paraId="32F9A369" w14:textId="77777777" w:rsidR="009051B6" w:rsidRPr="00D75061" w:rsidRDefault="00CF5456" w:rsidP="000F3FD3">
      <w:pPr>
        <w:spacing w:before="240" w:line="360" w:lineRule="auto"/>
        <w:jc w:val="both"/>
        <w:rPr>
          <w:b/>
          <w:sz w:val="24"/>
          <w:szCs w:val="24"/>
          <w:lang w:val="es-ES"/>
        </w:rPr>
      </w:pPr>
      <w:r w:rsidRPr="00D75061">
        <w:rPr>
          <w:b/>
          <w:sz w:val="28"/>
          <w:szCs w:val="24"/>
          <w:lang w:val="es-ES"/>
        </w:rPr>
        <w:t>Resultados</w:t>
      </w:r>
      <w:r w:rsidR="00C6753D" w:rsidRPr="00D75061">
        <w:rPr>
          <w:b/>
          <w:sz w:val="24"/>
          <w:szCs w:val="24"/>
          <w:lang w:val="es-ES"/>
        </w:rPr>
        <w:t xml:space="preserve"> </w:t>
      </w:r>
    </w:p>
    <w:p w14:paraId="07D12909" w14:textId="699F50F5" w:rsidR="0064235E" w:rsidRPr="009051B6" w:rsidRDefault="009051B6" w:rsidP="000F3FD3">
      <w:pPr>
        <w:spacing w:before="240" w:line="360" w:lineRule="auto"/>
        <w:jc w:val="both"/>
        <w:rPr>
          <w:rFonts w:ascii="Times New Roman" w:hAnsi="Times New Roman"/>
          <w:b/>
          <w:sz w:val="24"/>
          <w:szCs w:val="24"/>
          <w:lang w:val="es-ES"/>
        </w:rPr>
      </w:pPr>
      <w:r>
        <w:rPr>
          <w:rFonts w:ascii="Times New Roman" w:hAnsi="Times New Roman"/>
          <w:sz w:val="24"/>
          <w:szCs w:val="24"/>
        </w:rPr>
        <w:t>L</w:t>
      </w:r>
      <w:r w:rsidR="0064235E" w:rsidRPr="00622E2B">
        <w:rPr>
          <w:rFonts w:ascii="Times New Roman" w:hAnsi="Times New Roman"/>
          <w:sz w:val="24"/>
          <w:szCs w:val="24"/>
        </w:rPr>
        <w:t>a media de edad fue de 40.73</w:t>
      </w:r>
      <w:r w:rsidR="001A5E43">
        <w:rPr>
          <w:rFonts w:ascii="Times New Roman" w:hAnsi="Times New Roman"/>
          <w:sz w:val="24"/>
          <w:szCs w:val="24"/>
        </w:rPr>
        <w:t xml:space="preserve"> </w:t>
      </w:r>
      <w:r w:rsidR="0064235E" w:rsidRPr="00622E2B">
        <w:rPr>
          <w:rFonts w:ascii="Times New Roman" w:hAnsi="Times New Roman"/>
          <w:sz w:val="24"/>
          <w:szCs w:val="24"/>
        </w:rPr>
        <w:t>±</w:t>
      </w:r>
      <w:r w:rsidR="001A5E43">
        <w:rPr>
          <w:rFonts w:ascii="Times New Roman" w:hAnsi="Times New Roman"/>
          <w:sz w:val="24"/>
          <w:szCs w:val="24"/>
        </w:rPr>
        <w:t xml:space="preserve"> </w:t>
      </w:r>
      <w:r w:rsidR="0064235E" w:rsidRPr="00622E2B">
        <w:rPr>
          <w:rFonts w:ascii="Times New Roman" w:hAnsi="Times New Roman"/>
          <w:sz w:val="24"/>
          <w:szCs w:val="24"/>
        </w:rPr>
        <w:t>7.44</w:t>
      </w:r>
      <w:r w:rsidR="001A5E43">
        <w:rPr>
          <w:rFonts w:ascii="Times New Roman" w:hAnsi="Times New Roman"/>
          <w:sz w:val="24"/>
          <w:szCs w:val="24"/>
        </w:rPr>
        <w:t>;</w:t>
      </w:r>
      <w:r w:rsidR="0064235E" w:rsidRPr="00622E2B">
        <w:rPr>
          <w:rFonts w:ascii="Times New Roman" w:hAnsi="Times New Roman"/>
          <w:sz w:val="24"/>
          <w:szCs w:val="24"/>
        </w:rPr>
        <w:t xml:space="preserve"> mediana</w:t>
      </w:r>
      <w:r w:rsidR="00474FD0">
        <w:rPr>
          <w:rFonts w:ascii="Times New Roman" w:hAnsi="Times New Roman"/>
          <w:sz w:val="24"/>
          <w:szCs w:val="24"/>
        </w:rPr>
        <w:t xml:space="preserve"> de 39.00</w:t>
      </w:r>
      <w:r w:rsidR="001A5E43">
        <w:rPr>
          <w:rFonts w:ascii="Times New Roman" w:hAnsi="Times New Roman"/>
          <w:sz w:val="24"/>
          <w:szCs w:val="24"/>
        </w:rPr>
        <w:t>;</w:t>
      </w:r>
      <w:r w:rsidR="00474FD0">
        <w:rPr>
          <w:rFonts w:ascii="Times New Roman" w:hAnsi="Times New Roman"/>
          <w:sz w:val="24"/>
          <w:szCs w:val="24"/>
        </w:rPr>
        <w:t xml:space="preserve"> rango de 31(27-58)</w:t>
      </w:r>
      <w:r w:rsidR="001A5E43">
        <w:rPr>
          <w:rFonts w:ascii="Times New Roman" w:hAnsi="Times New Roman"/>
          <w:sz w:val="24"/>
          <w:szCs w:val="24"/>
        </w:rPr>
        <w:t>,</w:t>
      </w:r>
      <w:r w:rsidR="00474FD0">
        <w:rPr>
          <w:rFonts w:ascii="Times New Roman" w:hAnsi="Times New Roman"/>
          <w:sz w:val="24"/>
          <w:szCs w:val="24"/>
        </w:rPr>
        <w:t xml:space="preserve"> con un </w:t>
      </w:r>
      <w:r w:rsidR="001A5E43">
        <w:rPr>
          <w:rFonts w:ascii="Times New Roman" w:hAnsi="Times New Roman"/>
          <w:sz w:val="24"/>
          <w:szCs w:val="24"/>
        </w:rPr>
        <w:t>í</w:t>
      </w:r>
      <w:r w:rsidR="00C213E0" w:rsidRPr="00622E2B">
        <w:rPr>
          <w:rFonts w:ascii="Times New Roman" w:hAnsi="Times New Roman"/>
          <w:sz w:val="24"/>
          <w:szCs w:val="24"/>
        </w:rPr>
        <w:t xml:space="preserve">ndice de </w:t>
      </w:r>
      <w:r w:rsidR="001A5E43">
        <w:rPr>
          <w:rFonts w:ascii="Times New Roman" w:hAnsi="Times New Roman"/>
          <w:sz w:val="24"/>
          <w:szCs w:val="24"/>
        </w:rPr>
        <w:t>c</w:t>
      </w:r>
      <w:r w:rsidR="00C213E0" w:rsidRPr="00622E2B">
        <w:rPr>
          <w:rFonts w:ascii="Times New Roman" w:hAnsi="Times New Roman"/>
          <w:sz w:val="24"/>
          <w:szCs w:val="24"/>
        </w:rPr>
        <w:t xml:space="preserve">onfiabilidad al </w:t>
      </w:r>
      <w:r w:rsidR="0064235E" w:rsidRPr="00622E2B">
        <w:rPr>
          <w:rFonts w:ascii="Times New Roman" w:hAnsi="Times New Roman"/>
          <w:sz w:val="24"/>
          <w:szCs w:val="24"/>
        </w:rPr>
        <w:t>95% de 38.09-43.37 años</w:t>
      </w:r>
      <w:r w:rsidR="00474FD0">
        <w:rPr>
          <w:rFonts w:ascii="Times New Roman" w:hAnsi="Times New Roman"/>
          <w:sz w:val="24"/>
          <w:szCs w:val="24"/>
        </w:rPr>
        <w:t>.</w:t>
      </w:r>
    </w:p>
    <w:p w14:paraId="556E7F3D" w14:textId="5ACB9E36" w:rsidR="004F27CC" w:rsidRDefault="001A5E43"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En </w:t>
      </w:r>
      <w:r w:rsidR="00474FD0">
        <w:rPr>
          <w:rFonts w:ascii="Times New Roman" w:hAnsi="Times New Roman"/>
          <w:sz w:val="24"/>
          <w:szCs w:val="24"/>
        </w:rPr>
        <w:t>cuanto a la entrevista realizada</w:t>
      </w:r>
      <w:r>
        <w:rPr>
          <w:rFonts w:ascii="Times New Roman" w:hAnsi="Times New Roman"/>
          <w:sz w:val="24"/>
          <w:szCs w:val="24"/>
        </w:rPr>
        <w:t>,</w:t>
      </w:r>
      <w:r w:rsidR="00474FD0">
        <w:rPr>
          <w:rFonts w:ascii="Times New Roman" w:hAnsi="Times New Roman"/>
          <w:sz w:val="24"/>
          <w:szCs w:val="24"/>
        </w:rPr>
        <w:t xml:space="preserve"> se identificaron variables sociodemográficas como género, antigüedad, turno en que laboran, estado civil </w:t>
      </w:r>
      <w:r>
        <w:rPr>
          <w:rFonts w:ascii="Times New Roman" w:hAnsi="Times New Roman"/>
          <w:sz w:val="24"/>
          <w:szCs w:val="24"/>
        </w:rPr>
        <w:t>(v</w:t>
      </w:r>
      <w:r w:rsidR="00474FD0">
        <w:rPr>
          <w:rFonts w:ascii="Times New Roman" w:hAnsi="Times New Roman"/>
          <w:sz w:val="24"/>
          <w:szCs w:val="24"/>
        </w:rPr>
        <w:t xml:space="preserve">er </w:t>
      </w:r>
      <w:r>
        <w:rPr>
          <w:rFonts w:ascii="Times New Roman" w:hAnsi="Times New Roman"/>
          <w:sz w:val="24"/>
          <w:szCs w:val="24"/>
        </w:rPr>
        <w:t>T</w:t>
      </w:r>
      <w:r w:rsidR="00474FD0">
        <w:rPr>
          <w:rFonts w:ascii="Times New Roman" w:hAnsi="Times New Roman"/>
          <w:sz w:val="24"/>
          <w:szCs w:val="24"/>
        </w:rPr>
        <w:t>abla 1</w:t>
      </w:r>
      <w:r>
        <w:rPr>
          <w:rFonts w:ascii="Times New Roman" w:hAnsi="Times New Roman"/>
          <w:sz w:val="24"/>
          <w:szCs w:val="24"/>
        </w:rPr>
        <w:t>).</w:t>
      </w:r>
      <w:r w:rsidR="00474FD0">
        <w:rPr>
          <w:rFonts w:ascii="Times New Roman" w:hAnsi="Times New Roman"/>
          <w:sz w:val="24"/>
          <w:szCs w:val="24"/>
        </w:rPr>
        <w:t xml:space="preserve"> </w:t>
      </w:r>
    </w:p>
    <w:p w14:paraId="5081694A" w14:textId="0FB11666" w:rsidR="00641753" w:rsidRDefault="00641753" w:rsidP="000F3FD3">
      <w:pPr>
        <w:spacing w:before="240" w:after="0" w:line="360" w:lineRule="auto"/>
        <w:jc w:val="both"/>
        <w:rPr>
          <w:rFonts w:ascii="Times New Roman" w:hAnsi="Times New Roman"/>
          <w:sz w:val="24"/>
          <w:szCs w:val="24"/>
        </w:rPr>
      </w:pPr>
    </w:p>
    <w:p w14:paraId="17B50AB8" w14:textId="1768E926" w:rsidR="00641753" w:rsidRDefault="00641753" w:rsidP="000F3FD3">
      <w:pPr>
        <w:spacing w:before="240" w:after="0" w:line="360" w:lineRule="auto"/>
        <w:jc w:val="both"/>
        <w:rPr>
          <w:rFonts w:ascii="Times New Roman" w:hAnsi="Times New Roman"/>
          <w:sz w:val="24"/>
          <w:szCs w:val="24"/>
        </w:rPr>
      </w:pPr>
    </w:p>
    <w:p w14:paraId="2EC5020A" w14:textId="56EC0C0E" w:rsidR="00641753" w:rsidRDefault="00641753" w:rsidP="000F3FD3">
      <w:pPr>
        <w:spacing w:before="240" w:after="0" w:line="360" w:lineRule="auto"/>
        <w:jc w:val="both"/>
        <w:rPr>
          <w:rFonts w:ascii="Times New Roman" w:hAnsi="Times New Roman"/>
          <w:sz w:val="24"/>
          <w:szCs w:val="24"/>
        </w:rPr>
      </w:pPr>
    </w:p>
    <w:p w14:paraId="3897476F" w14:textId="1E9C38B4" w:rsidR="00641753" w:rsidRDefault="00641753" w:rsidP="000F3FD3">
      <w:pPr>
        <w:spacing w:before="240" w:after="0" w:line="360" w:lineRule="auto"/>
        <w:jc w:val="both"/>
        <w:rPr>
          <w:rFonts w:ascii="Times New Roman" w:hAnsi="Times New Roman"/>
          <w:sz w:val="24"/>
          <w:szCs w:val="24"/>
        </w:rPr>
      </w:pPr>
    </w:p>
    <w:p w14:paraId="6A3820E3" w14:textId="065299F5" w:rsidR="00641753" w:rsidRDefault="00641753" w:rsidP="000F3FD3">
      <w:pPr>
        <w:spacing w:before="240" w:after="0" w:line="360" w:lineRule="auto"/>
        <w:jc w:val="both"/>
        <w:rPr>
          <w:rFonts w:ascii="Times New Roman" w:hAnsi="Times New Roman"/>
          <w:sz w:val="24"/>
          <w:szCs w:val="24"/>
        </w:rPr>
      </w:pPr>
    </w:p>
    <w:p w14:paraId="29E8F84A" w14:textId="6989EFC5" w:rsidR="00641753" w:rsidRDefault="00641753" w:rsidP="000F3FD3">
      <w:pPr>
        <w:spacing w:before="240" w:after="0" w:line="360" w:lineRule="auto"/>
        <w:jc w:val="both"/>
        <w:rPr>
          <w:rFonts w:ascii="Times New Roman" w:hAnsi="Times New Roman"/>
          <w:sz w:val="24"/>
          <w:szCs w:val="24"/>
        </w:rPr>
      </w:pPr>
    </w:p>
    <w:p w14:paraId="6BC03DF1" w14:textId="49153D89" w:rsidR="00641753" w:rsidRDefault="00641753" w:rsidP="000F3FD3">
      <w:pPr>
        <w:spacing w:before="240" w:after="0" w:line="360" w:lineRule="auto"/>
        <w:jc w:val="both"/>
        <w:rPr>
          <w:rFonts w:ascii="Times New Roman" w:hAnsi="Times New Roman"/>
          <w:sz w:val="24"/>
          <w:szCs w:val="24"/>
        </w:rPr>
      </w:pPr>
    </w:p>
    <w:p w14:paraId="4EE69BB1" w14:textId="7FEFB6DB" w:rsidR="00641753" w:rsidRDefault="00641753" w:rsidP="000F3FD3">
      <w:pPr>
        <w:spacing w:before="240" w:after="0" w:line="360" w:lineRule="auto"/>
        <w:jc w:val="both"/>
        <w:rPr>
          <w:rFonts w:ascii="Times New Roman" w:hAnsi="Times New Roman"/>
          <w:sz w:val="24"/>
          <w:szCs w:val="24"/>
        </w:rPr>
      </w:pPr>
    </w:p>
    <w:p w14:paraId="2A46DC6E" w14:textId="77777777" w:rsidR="00641753" w:rsidRDefault="00641753" w:rsidP="000F3FD3">
      <w:pPr>
        <w:spacing w:before="240" w:after="0" w:line="360" w:lineRule="auto"/>
        <w:jc w:val="both"/>
        <w:rPr>
          <w:rFonts w:ascii="Times New Roman" w:hAnsi="Times New Roman"/>
          <w:sz w:val="24"/>
          <w:szCs w:val="24"/>
        </w:rPr>
      </w:pPr>
    </w:p>
    <w:p w14:paraId="0B83C7C9" w14:textId="77777777" w:rsidR="0064235E" w:rsidRPr="006256DE" w:rsidRDefault="0064235E" w:rsidP="000F3FD3">
      <w:pPr>
        <w:spacing w:before="240" w:after="0" w:line="360" w:lineRule="auto"/>
        <w:jc w:val="center"/>
        <w:rPr>
          <w:rFonts w:ascii="Times New Roman" w:hAnsi="Times New Roman"/>
          <w:sz w:val="24"/>
        </w:rPr>
      </w:pPr>
      <w:r w:rsidRPr="00D75061">
        <w:rPr>
          <w:rFonts w:ascii="Times New Roman" w:hAnsi="Times New Roman"/>
          <w:b/>
          <w:sz w:val="24"/>
        </w:rPr>
        <w:lastRenderedPageBreak/>
        <w:t>Tabla 1.</w:t>
      </w:r>
      <w:r w:rsidRPr="006256DE">
        <w:rPr>
          <w:rFonts w:ascii="Times New Roman" w:hAnsi="Times New Roman"/>
          <w:sz w:val="24"/>
        </w:rPr>
        <w:t xml:space="preserve"> Datos sociodemográficos del personal de enfermería, 2015.</w:t>
      </w:r>
    </w:p>
    <w:p w14:paraId="59941687" w14:textId="77777777" w:rsidR="0064235E" w:rsidRPr="006256DE" w:rsidRDefault="0064235E" w:rsidP="000F3FD3">
      <w:pPr>
        <w:spacing w:after="0" w:line="360" w:lineRule="auto"/>
        <w:jc w:val="center"/>
        <w:rPr>
          <w:rFonts w:ascii="Times New Roman" w:hAnsi="Times New Roman"/>
          <w:sz w:val="24"/>
        </w:rPr>
      </w:pPr>
      <w:r w:rsidRPr="006256DE">
        <w:rPr>
          <w:rFonts w:ascii="Times New Roman" w:hAnsi="Times New Roman"/>
          <w:sz w:val="24"/>
        </w:rPr>
        <w:t>N= 33</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2485"/>
        <w:gridCol w:w="1375"/>
        <w:gridCol w:w="1418"/>
      </w:tblGrid>
      <w:tr w:rsidR="0064235E" w:rsidRPr="00FA5D69" w14:paraId="0F531927" w14:textId="77777777" w:rsidTr="002B2A03">
        <w:trPr>
          <w:trHeight w:val="267"/>
          <w:jc w:val="center"/>
        </w:trPr>
        <w:tc>
          <w:tcPr>
            <w:tcW w:w="2485" w:type="dxa"/>
            <w:shd w:val="clear" w:color="auto" w:fill="auto"/>
          </w:tcPr>
          <w:p w14:paraId="721300C1" w14:textId="77777777" w:rsidR="0064235E" w:rsidRPr="00FA5D69" w:rsidRDefault="0064235E" w:rsidP="000F3FD3">
            <w:pPr>
              <w:autoSpaceDE w:val="0"/>
              <w:autoSpaceDN w:val="0"/>
              <w:adjustRightInd w:val="0"/>
              <w:spacing w:after="0" w:line="360" w:lineRule="auto"/>
              <w:rPr>
                <w:rFonts w:ascii="Times New Roman" w:hAnsi="Times New Roman"/>
                <w:b/>
                <w:bCs/>
                <w:sz w:val="20"/>
                <w:szCs w:val="20"/>
              </w:rPr>
            </w:pPr>
            <w:r w:rsidRPr="00FA5D69">
              <w:rPr>
                <w:rFonts w:ascii="Times New Roman" w:hAnsi="Times New Roman"/>
                <w:bCs/>
                <w:sz w:val="20"/>
                <w:szCs w:val="20"/>
              </w:rPr>
              <w:t>Características</w:t>
            </w:r>
          </w:p>
        </w:tc>
        <w:tc>
          <w:tcPr>
            <w:tcW w:w="1375" w:type="dxa"/>
            <w:shd w:val="clear" w:color="auto" w:fill="auto"/>
          </w:tcPr>
          <w:p w14:paraId="5E10E439" w14:textId="77777777" w:rsidR="0064235E" w:rsidRPr="00FA5D69" w:rsidRDefault="0064235E" w:rsidP="000F3FD3">
            <w:pPr>
              <w:autoSpaceDE w:val="0"/>
              <w:autoSpaceDN w:val="0"/>
              <w:adjustRightInd w:val="0"/>
              <w:spacing w:after="0" w:line="360" w:lineRule="auto"/>
              <w:jc w:val="center"/>
              <w:rPr>
                <w:rFonts w:ascii="Times New Roman" w:hAnsi="Times New Roman"/>
                <w:b/>
                <w:bCs/>
                <w:sz w:val="20"/>
                <w:szCs w:val="20"/>
              </w:rPr>
            </w:pPr>
            <w:r w:rsidRPr="00FA5D69">
              <w:rPr>
                <w:rFonts w:ascii="Times New Roman" w:hAnsi="Times New Roman"/>
                <w:bCs/>
                <w:color w:val="000000"/>
                <w:sz w:val="20"/>
                <w:szCs w:val="20"/>
              </w:rPr>
              <w:t>n</w:t>
            </w:r>
          </w:p>
        </w:tc>
        <w:tc>
          <w:tcPr>
            <w:tcW w:w="1418" w:type="dxa"/>
            <w:shd w:val="clear" w:color="auto" w:fill="auto"/>
          </w:tcPr>
          <w:p w14:paraId="49103F24" w14:textId="77777777" w:rsidR="0064235E" w:rsidRPr="00FA5D69" w:rsidRDefault="0064235E" w:rsidP="000F3FD3">
            <w:pPr>
              <w:autoSpaceDE w:val="0"/>
              <w:autoSpaceDN w:val="0"/>
              <w:adjustRightInd w:val="0"/>
              <w:spacing w:after="0" w:line="360" w:lineRule="auto"/>
              <w:jc w:val="right"/>
              <w:rPr>
                <w:rFonts w:ascii="Times New Roman" w:hAnsi="Times New Roman"/>
                <w:b/>
                <w:bCs/>
                <w:color w:val="000000"/>
                <w:sz w:val="20"/>
                <w:szCs w:val="20"/>
              </w:rPr>
            </w:pPr>
            <w:r w:rsidRPr="00FA5D69">
              <w:rPr>
                <w:rFonts w:ascii="Times New Roman" w:hAnsi="Times New Roman"/>
                <w:bCs/>
                <w:color w:val="000000"/>
                <w:sz w:val="20"/>
                <w:szCs w:val="20"/>
              </w:rPr>
              <w:t>%</w:t>
            </w:r>
          </w:p>
        </w:tc>
      </w:tr>
      <w:tr w:rsidR="0064235E" w:rsidRPr="00FA5D69" w14:paraId="49363562" w14:textId="77777777" w:rsidTr="002B2A03">
        <w:trPr>
          <w:trHeight w:val="277"/>
          <w:jc w:val="center"/>
        </w:trPr>
        <w:tc>
          <w:tcPr>
            <w:tcW w:w="2485" w:type="dxa"/>
            <w:shd w:val="clear" w:color="auto" w:fill="auto"/>
          </w:tcPr>
          <w:p w14:paraId="01F8B52E" w14:textId="77777777" w:rsidR="0064235E" w:rsidRPr="00FA5D69" w:rsidRDefault="0064235E" w:rsidP="000F3FD3">
            <w:pPr>
              <w:autoSpaceDE w:val="0"/>
              <w:autoSpaceDN w:val="0"/>
              <w:adjustRightInd w:val="0"/>
              <w:spacing w:after="0" w:line="360" w:lineRule="auto"/>
              <w:rPr>
                <w:rFonts w:ascii="Times New Roman" w:hAnsi="Times New Roman"/>
                <w:b/>
                <w:bCs/>
                <w:sz w:val="20"/>
                <w:szCs w:val="20"/>
              </w:rPr>
            </w:pPr>
            <w:r w:rsidRPr="00FA5D69">
              <w:rPr>
                <w:rFonts w:ascii="Times New Roman" w:hAnsi="Times New Roman"/>
                <w:b/>
                <w:bCs/>
                <w:sz w:val="20"/>
                <w:szCs w:val="20"/>
              </w:rPr>
              <w:t>Sexo</w:t>
            </w:r>
          </w:p>
        </w:tc>
        <w:tc>
          <w:tcPr>
            <w:tcW w:w="1375" w:type="dxa"/>
            <w:shd w:val="clear" w:color="auto" w:fill="auto"/>
          </w:tcPr>
          <w:p w14:paraId="3D4B482E" w14:textId="77777777" w:rsidR="0064235E" w:rsidRPr="00FA5D69" w:rsidRDefault="0064235E" w:rsidP="000F3FD3">
            <w:pPr>
              <w:autoSpaceDE w:val="0"/>
              <w:autoSpaceDN w:val="0"/>
              <w:adjustRightInd w:val="0"/>
              <w:spacing w:after="0" w:line="360" w:lineRule="auto"/>
              <w:jc w:val="center"/>
              <w:rPr>
                <w:rFonts w:ascii="Times New Roman" w:hAnsi="Times New Roman"/>
                <w:sz w:val="20"/>
                <w:szCs w:val="20"/>
              </w:rPr>
            </w:pPr>
          </w:p>
        </w:tc>
        <w:tc>
          <w:tcPr>
            <w:tcW w:w="1418" w:type="dxa"/>
            <w:shd w:val="clear" w:color="auto" w:fill="auto"/>
          </w:tcPr>
          <w:p w14:paraId="0C1CD579" w14:textId="77777777" w:rsidR="0064235E" w:rsidRPr="00FA5D69" w:rsidRDefault="0064235E" w:rsidP="000F3FD3">
            <w:pPr>
              <w:autoSpaceDE w:val="0"/>
              <w:autoSpaceDN w:val="0"/>
              <w:adjustRightInd w:val="0"/>
              <w:spacing w:after="0" w:line="360" w:lineRule="auto"/>
              <w:jc w:val="right"/>
              <w:rPr>
                <w:rFonts w:ascii="Times New Roman" w:hAnsi="Times New Roman"/>
                <w:sz w:val="20"/>
                <w:szCs w:val="20"/>
              </w:rPr>
            </w:pPr>
          </w:p>
        </w:tc>
      </w:tr>
      <w:tr w:rsidR="0064235E" w:rsidRPr="00FA5D69" w14:paraId="4611A127" w14:textId="77777777" w:rsidTr="002B2A03">
        <w:trPr>
          <w:trHeight w:val="277"/>
          <w:jc w:val="center"/>
        </w:trPr>
        <w:tc>
          <w:tcPr>
            <w:tcW w:w="2485" w:type="dxa"/>
            <w:shd w:val="clear" w:color="auto" w:fill="auto"/>
          </w:tcPr>
          <w:p w14:paraId="3FAAD3CF" w14:textId="77777777" w:rsidR="0064235E" w:rsidRPr="00FA5D69" w:rsidRDefault="0064235E" w:rsidP="000F3FD3">
            <w:pPr>
              <w:autoSpaceDE w:val="0"/>
              <w:autoSpaceDN w:val="0"/>
              <w:adjustRightInd w:val="0"/>
              <w:spacing w:after="0" w:line="360" w:lineRule="auto"/>
              <w:rPr>
                <w:rFonts w:ascii="Times New Roman" w:hAnsi="Times New Roman"/>
                <w:b/>
                <w:bCs/>
                <w:sz w:val="20"/>
                <w:szCs w:val="20"/>
              </w:rPr>
            </w:pPr>
            <w:r w:rsidRPr="00FA5D69">
              <w:rPr>
                <w:rFonts w:ascii="Times New Roman" w:hAnsi="Times New Roman"/>
                <w:bCs/>
                <w:sz w:val="20"/>
                <w:szCs w:val="20"/>
              </w:rPr>
              <w:t>Hombre</w:t>
            </w:r>
          </w:p>
        </w:tc>
        <w:tc>
          <w:tcPr>
            <w:tcW w:w="1375" w:type="dxa"/>
            <w:shd w:val="clear" w:color="auto" w:fill="auto"/>
            <w:vAlign w:val="center"/>
          </w:tcPr>
          <w:p w14:paraId="178C728F"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5</w:t>
            </w:r>
          </w:p>
        </w:tc>
        <w:tc>
          <w:tcPr>
            <w:tcW w:w="1418" w:type="dxa"/>
            <w:shd w:val="clear" w:color="auto" w:fill="auto"/>
            <w:vAlign w:val="center"/>
          </w:tcPr>
          <w:p w14:paraId="0213A0EF"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15.2</w:t>
            </w:r>
          </w:p>
        </w:tc>
      </w:tr>
      <w:tr w:rsidR="0064235E" w:rsidRPr="00FA5D69" w14:paraId="7E04137E" w14:textId="77777777" w:rsidTr="002B2A03">
        <w:trPr>
          <w:trHeight w:val="277"/>
          <w:jc w:val="center"/>
        </w:trPr>
        <w:tc>
          <w:tcPr>
            <w:tcW w:w="2485" w:type="dxa"/>
            <w:shd w:val="clear" w:color="auto" w:fill="auto"/>
          </w:tcPr>
          <w:p w14:paraId="2D603514" w14:textId="77777777" w:rsidR="0064235E" w:rsidRPr="00FA5D69" w:rsidRDefault="0064235E" w:rsidP="000F3FD3">
            <w:pPr>
              <w:autoSpaceDE w:val="0"/>
              <w:autoSpaceDN w:val="0"/>
              <w:adjustRightInd w:val="0"/>
              <w:spacing w:after="0" w:line="360" w:lineRule="auto"/>
              <w:rPr>
                <w:rFonts w:ascii="Times New Roman" w:hAnsi="Times New Roman"/>
                <w:b/>
                <w:bCs/>
                <w:sz w:val="20"/>
                <w:szCs w:val="20"/>
              </w:rPr>
            </w:pPr>
            <w:r w:rsidRPr="00FA5D69">
              <w:rPr>
                <w:rFonts w:ascii="Times New Roman" w:hAnsi="Times New Roman"/>
                <w:bCs/>
                <w:sz w:val="20"/>
                <w:szCs w:val="20"/>
              </w:rPr>
              <w:t>Mujer</w:t>
            </w:r>
          </w:p>
        </w:tc>
        <w:tc>
          <w:tcPr>
            <w:tcW w:w="1375" w:type="dxa"/>
            <w:shd w:val="clear" w:color="auto" w:fill="auto"/>
            <w:vAlign w:val="center"/>
          </w:tcPr>
          <w:p w14:paraId="5EE11DED"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28</w:t>
            </w:r>
          </w:p>
        </w:tc>
        <w:tc>
          <w:tcPr>
            <w:tcW w:w="1418" w:type="dxa"/>
            <w:shd w:val="clear" w:color="auto" w:fill="auto"/>
            <w:vAlign w:val="center"/>
          </w:tcPr>
          <w:p w14:paraId="7D45E8E2"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84.8</w:t>
            </w:r>
          </w:p>
        </w:tc>
      </w:tr>
      <w:tr w:rsidR="0064235E" w:rsidRPr="00FA5D69" w14:paraId="5C771685" w14:textId="77777777" w:rsidTr="002B2A03">
        <w:trPr>
          <w:trHeight w:val="277"/>
          <w:jc w:val="center"/>
        </w:trPr>
        <w:tc>
          <w:tcPr>
            <w:tcW w:w="2485" w:type="dxa"/>
            <w:shd w:val="clear" w:color="auto" w:fill="auto"/>
          </w:tcPr>
          <w:p w14:paraId="7D6CD077" w14:textId="77777777" w:rsidR="0064235E" w:rsidRPr="00FA5D69" w:rsidRDefault="0064235E" w:rsidP="000F3FD3">
            <w:pPr>
              <w:autoSpaceDE w:val="0"/>
              <w:autoSpaceDN w:val="0"/>
              <w:adjustRightInd w:val="0"/>
              <w:spacing w:after="0" w:line="360" w:lineRule="auto"/>
              <w:rPr>
                <w:rFonts w:ascii="Times New Roman" w:hAnsi="Times New Roman"/>
                <w:b/>
                <w:bCs/>
                <w:sz w:val="20"/>
                <w:szCs w:val="20"/>
              </w:rPr>
            </w:pPr>
            <w:r w:rsidRPr="00FA5D69">
              <w:rPr>
                <w:rFonts w:ascii="Times New Roman" w:hAnsi="Times New Roman"/>
                <w:b/>
                <w:bCs/>
                <w:sz w:val="20"/>
                <w:szCs w:val="20"/>
              </w:rPr>
              <w:t>Estado civil</w:t>
            </w:r>
          </w:p>
        </w:tc>
        <w:tc>
          <w:tcPr>
            <w:tcW w:w="1375" w:type="dxa"/>
            <w:shd w:val="clear" w:color="auto" w:fill="auto"/>
          </w:tcPr>
          <w:p w14:paraId="528663A2" w14:textId="77777777" w:rsidR="0064235E" w:rsidRPr="00FA5D69" w:rsidRDefault="0064235E" w:rsidP="000F3FD3">
            <w:pPr>
              <w:autoSpaceDE w:val="0"/>
              <w:autoSpaceDN w:val="0"/>
              <w:adjustRightInd w:val="0"/>
              <w:spacing w:after="0" w:line="360" w:lineRule="auto"/>
              <w:jc w:val="center"/>
              <w:rPr>
                <w:rFonts w:ascii="Times New Roman" w:hAnsi="Times New Roman"/>
                <w:sz w:val="20"/>
                <w:szCs w:val="20"/>
              </w:rPr>
            </w:pPr>
          </w:p>
        </w:tc>
        <w:tc>
          <w:tcPr>
            <w:tcW w:w="1418" w:type="dxa"/>
            <w:shd w:val="clear" w:color="auto" w:fill="auto"/>
          </w:tcPr>
          <w:p w14:paraId="08A9282E" w14:textId="77777777" w:rsidR="0064235E" w:rsidRPr="00FA5D69" w:rsidRDefault="0064235E" w:rsidP="000F3FD3">
            <w:pPr>
              <w:autoSpaceDE w:val="0"/>
              <w:autoSpaceDN w:val="0"/>
              <w:adjustRightInd w:val="0"/>
              <w:spacing w:after="0" w:line="360" w:lineRule="auto"/>
              <w:jc w:val="right"/>
              <w:rPr>
                <w:rFonts w:ascii="Times New Roman" w:hAnsi="Times New Roman"/>
                <w:sz w:val="20"/>
                <w:szCs w:val="20"/>
              </w:rPr>
            </w:pPr>
          </w:p>
        </w:tc>
      </w:tr>
      <w:tr w:rsidR="0064235E" w:rsidRPr="00FA5D69" w14:paraId="527C5F49" w14:textId="77777777" w:rsidTr="002B2A03">
        <w:trPr>
          <w:trHeight w:val="277"/>
          <w:jc w:val="center"/>
        </w:trPr>
        <w:tc>
          <w:tcPr>
            <w:tcW w:w="2485" w:type="dxa"/>
            <w:shd w:val="clear" w:color="auto" w:fill="auto"/>
          </w:tcPr>
          <w:p w14:paraId="5FA7D3CA"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Soltero(a)</w:t>
            </w:r>
          </w:p>
        </w:tc>
        <w:tc>
          <w:tcPr>
            <w:tcW w:w="1375" w:type="dxa"/>
            <w:shd w:val="clear" w:color="auto" w:fill="auto"/>
            <w:vAlign w:val="center"/>
          </w:tcPr>
          <w:p w14:paraId="4474E6AA"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21</w:t>
            </w:r>
          </w:p>
        </w:tc>
        <w:tc>
          <w:tcPr>
            <w:tcW w:w="1418" w:type="dxa"/>
            <w:shd w:val="clear" w:color="auto" w:fill="auto"/>
            <w:vAlign w:val="center"/>
          </w:tcPr>
          <w:p w14:paraId="53C1F261"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63.6</w:t>
            </w:r>
          </w:p>
        </w:tc>
      </w:tr>
      <w:tr w:rsidR="0064235E" w:rsidRPr="00FA5D69" w14:paraId="51FEB6C4" w14:textId="77777777" w:rsidTr="002B2A03">
        <w:trPr>
          <w:trHeight w:val="256"/>
          <w:jc w:val="center"/>
        </w:trPr>
        <w:tc>
          <w:tcPr>
            <w:tcW w:w="2485" w:type="dxa"/>
            <w:shd w:val="clear" w:color="auto" w:fill="auto"/>
          </w:tcPr>
          <w:p w14:paraId="08604A84"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Casado(a)</w:t>
            </w:r>
          </w:p>
        </w:tc>
        <w:tc>
          <w:tcPr>
            <w:tcW w:w="1375" w:type="dxa"/>
            <w:shd w:val="clear" w:color="auto" w:fill="auto"/>
            <w:vAlign w:val="center"/>
          </w:tcPr>
          <w:p w14:paraId="71175901"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12</w:t>
            </w:r>
          </w:p>
        </w:tc>
        <w:tc>
          <w:tcPr>
            <w:tcW w:w="1418" w:type="dxa"/>
            <w:shd w:val="clear" w:color="auto" w:fill="auto"/>
            <w:vAlign w:val="center"/>
          </w:tcPr>
          <w:p w14:paraId="27BE7E44"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36.4</w:t>
            </w:r>
          </w:p>
        </w:tc>
      </w:tr>
      <w:tr w:rsidR="0064235E" w:rsidRPr="00FA5D69" w14:paraId="0E03163F" w14:textId="77777777" w:rsidTr="002B2A03">
        <w:trPr>
          <w:trHeight w:val="277"/>
          <w:jc w:val="center"/>
        </w:trPr>
        <w:tc>
          <w:tcPr>
            <w:tcW w:w="2485" w:type="dxa"/>
            <w:shd w:val="clear" w:color="auto" w:fill="auto"/>
          </w:tcPr>
          <w:p w14:paraId="33B662A8"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
                <w:bCs/>
                <w:color w:val="000000"/>
                <w:sz w:val="20"/>
                <w:szCs w:val="20"/>
              </w:rPr>
              <w:t>Número de hijos</w:t>
            </w:r>
          </w:p>
        </w:tc>
        <w:tc>
          <w:tcPr>
            <w:tcW w:w="1375" w:type="dxa"/>
            <w:shd w:val="clear" w:color="auto" w:fill="auto"/>
            <w:vAlign w:val="center"/>
          </w:tcPr>
          <w:p w14:paraId="76F39E9F"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p>
        </w:tc>
        <w:tc>
          <w:tcPr>
            <w:tcW w:w="1418" w:type="dxa"/>
            <w:shd w:val="clear" w:color="auto" w:fill="auto"/>
            <w:vAlign w:val="center"/>
          </w:tcPr>
          <w:p w14:paraId="7B19208F"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p>
        </w:tc>
      </w:tr>
      <w:tr w:rsidR="0064235E" w:rsidRPr="00FA5D69" w14:paraId="1B0BB9AB" w14:textId="77777777" w:rsidTr="002B2A03">
        <w:trPr>
          <w:trHeight w:val="200"/>
          <w:jc w:val="center"/>
        </w:trPr>
        <w:tc>
          <w:tcPr>
            <w:tcW w:w="2485" w:type="dxa"/>
            <w:shd w:val="clear" w:color="auto" w:fill="auto"/>
          </w:tcPr>
          <w:p w14:paraId="277931F3"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0</w:t>
            </w:r>
          </w:p>
        </w:tc>
        <w:tc>
          <w:tcPr>
            <w:tcW w:w="1375" w:type="dxa"/>
            <w:shd w:val="clear" w:color="auto" w:fill="auto"/>
            <w:vAlign w:val="center"/>
          </w:tcPr>
          <w:p w14:paraId="6F7E008E"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9</w:t>
            </w:r>
          </w:p>
        </w:tc>
        <w:tc>
          <w:tcPr>
            <w:tcW w:w="1418" w:type="dxa"/>
            <w:shd w:val="clear" w:color="auto" w:fill="auto"/>
            <w:vAlign w:val="center"/>
          </w:tcPr>
          <w:p w14:paraId="4FE83A27"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27.3</w:t>
            </w:r>
          </w:p>
        </w:tc>
      </w:tr>
      <w:tr w:rsidR="0064235E" w:rsidRPr="00FA5D69" w14:paraId="0F58096A" w14:textId="77777777" w:rsidTr="002B2A03">
        <w:trPr>
          <w:trHeight w:val="277"/>
          <w:jc w:val="center"/>
        </w:trPr>
        <w:tc>
          <w:tcPr>
            <w:tcW w:w="2485" w:type="dxa"/>
            <w:shd w:val="clear" w:color="auto" w:fill="auto"/>
          </w:tcPr>
          <w:p w14:paraId="2BDEA43F"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1</w:t>
            </w:r>
          </w:p>
        </w:tc>
        <w:tc>
          <w:tcPr>
            <w:tcW w:w="1375" w:type="dxa"/>
            <w:shd w:val="clear" w:color="auto" w:fill="auto"/>
            <w:vAlign w:val="center"/>
          </w:tcPr>
          <w:p w14:paraId="174FD789"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8</w:t>
            </w:r>
          </w:p>
        </w:tc>
        <w:tc>
          <w:tcPr>
            <w:tcW w:w="1418" w:type="dxa"/>
            <w:shd w:val="clear" w:color="auto" w:fill="auto"/>
            <w:vAlign w:val="center"/>
          </w:tcPr>
          <w:p w14:paraId="6D0C63A8"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24.2</w:t>
            </w:r>
          </w:p>
        </w:tc>
      </w:tr>
      <w:tr w:rsidR="0064235E" w:rsidRPr="00FA5D69" w14:paraId="21BD29DD" w14:textId="77777777" w:rsidTr="002B2A03">
        <w:trPr>
          <w:trHeight w:val="263"/>
          <w:jc w:val="center"/>
        </w:trPr>
        <w:tc>
          <w:tcPr>
            <w:tcW w:w="2485" w:type="dxa"/>
            <w:shd w:val="clear" w:color="auto" w:fill="auto"/>
          </w:tcPr>
          <w:p w14:paraId="3F6DD1D8"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2</w:t>
            </w:r>
          </w:p>
        </w:tc>
        <w:tc>
          <w:tcPr>
            <w:tcW w:w="1375" w:type="dxa"/>
            <w:shd w:val="clear" w:color="auto" w:fill="auto"/>
            <w:vAlign w:val="center"/>
          </w:tcPr>
          <w:p w14:paraId="731816FE"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14</w:t>
            </w:r>
          </w:p>
        </w:tc>
        <w:tc>
          <w:tcPr>
            <w:tcW w:w="1418" w:type="dxa"/>
            <w:shd w:val="clear" w:color="auto" w:fill="auto"/>
            <w:vAlign w:val="center"/>
          </w:tcPr>
          <w:p w14:paraId="7E371212"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42.4</w:t>
            </w:r>
          </w:p>
        </w:tc>
      </w:tr>
      <w:tr w:rsidR="0064235E" w:rsidRPr="00FA5D69" w14:paraId="130166C6" w14:textId="77777777" w:rsidTr="002B2A03">
        <w:trPr>
          <w:trHeight w:val="277"/>
          <w:jc w:val="center"/>
        </w:trPr>
        <w:tc>
          <w:tcPr>
            <w:tcW w:w="2485" w:type="dxa"/>
            <w:shd w:val="clear" w:color="auto" w:fill="auto"/>
          </w:tcPr>
          <w:p w14:paraId="70FBB75C"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3</w:t>
            </w:r>
          </w:p>
        </w:tc>
        <w:tc>
          <w:tcPr>
            <w:tcW w:w="1375" w:type="dxa"/>
            <w:shd w:val="clear" w:color="auto" w:fill="auto"/>
            <w:vAlign w:val="center"/>
          </w:tcPr>
          <w:p w14:paraId="03B6277B"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2</w:t>
            </w:r>
          </w:p>
        </w:tc>
        <w:tc>
          <w:tcPr>
            <w:tcW w:w="1418" w:type="dxa"/>
            <w:shd w:val="clear" w:color="auto" w:fill="auto"/>
            <w:vAlign w:val="center"/>
          </w:tcPr>
          <w:p w14:paraId="7E155240"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6.1</w:t>
            </w:r>
          </w:p>
        </w:tc>
      </w:tr>
      <w:tr w:rsidR="0064235E" w:rsidRPr="00FA5D69" w14:paraId="585EE601" w14:textId="77777777" w:rsidTr="002B2A03">
        <w:trPr>
          <w:trHeight w:val="277"/>
          <w:jc w:val="center"/>
        </w:trPr>
        <w:tc>
          <w:tcPr>
            <w:tcW w:w="2485" w:type="dxa"/>
            <w:shd w:val="clear" w:color="auto" w:fill="auto"/>
          </w:tcPr>
          <w:p w14:paraId="37D087C8"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
                <w:bCs/>
                <w:color w:val="000000"/>
                <w:sz w:val="20"/>
                <w:szCs w:val="20"/>
              </w:rPr>
              <w:t>Turno</w:t>
            </w:r>
          </w:p>
        </w:tc>
        <w:tc>
          <w:tcPr>
            <w:tcW w:w="1375" w:type="dxa"/>
            <w:shd w:val="clear" w:color="auto" w:fill="auto"/>
            <w:vAlign w:val="center"/>
          </w:tcPr>
          <w:p w14:paraId="55F5D2EE"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p>
        </w:tc>
        <w:tc>
          <w:tcPr>
            <w:tcW w:w="1418" w:type="dxa"/>
            <w:shd w:val="clear" w:color="auto" w:fill="auto"/>
            <w:vAlign w:val="center"/>
          </w:tcPr>
          <w:p w14:paraId="52A9D50B"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p>
        </w:tc>
      </w:tr>
      <w:tr w:rsidR="0064235E" w:rsidRPr="00FA5D69" w14:paraId="515A03F2" w14:textId="77777777" w:rsidTr="002B2A03">
        <w:trPr>
          <w:trHeight w:val="277"/>
          <w:jc w:val="center"/>
        </w:trPr>
        <w:tc>
          <w:tcPr>
            <w:tcW w:w="2485" w:type="dxa"/>
            <w:shd w:val="clear" w:color="auto" w:fill="auto"/>
          </w:tcPr>
          <w:p w14:paraId="4BAA9A7D"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Matutino</w:t>
            </w:r>
          </w:p>
        </w:tc>
        <w:tc>
          <w:tcPr>
            <w:tcW w:w="1375" w:type="dxa"/>
            <w:shd w:val="clear" w:color="auto" w:fill="auto"/>
            <w:vAlign w:val="center"/>
          </w:tcPr>
          <w:p w14:paraId="6AF59D5A"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14</w:t>
            </w:r>
          </w:p>
        </w:tc>
        <w:tc>
          <w:tcPr>
            <w:tcW w:w="1418" w:type="dxa"/>
            <w:shd w:val="clear" w:color="auto" w:fill="auto"/>
            <w:vAlign w:val="center"/>
          </w:tcPr>
          <w:p w14:paraId="6BA26DC5"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42.4</w:t>
            </w:r>
          </w:p>
        </w:tc>
      </w:tr>
      <w:tr w:rsidR="0064235E" w:rsidRPr="00FA5D69" w14:paraId="3EC7D2A2" w14:textId="77777777" w:rsidTr="002B2A03">
        <w:trPr>
          <w:trHeight w:val="277"/>
          <w:jc w:val="center"/>
        </w:trPr>
        <w:tc>
          <w:tcPr>
            <w:tcW w:w="2485" w:type="dxa"/>
            <w:shd w:val="clear" w:color="auto" w:fill="auto"/>
          </w:tcPr>
          <w:p w14:paraId="05562B9E"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Vespertino</w:t>
            </w:r>
          </w:p>
        </w:tc>
        <w:tc>
          <w:tcPr>
            <w:tcW w:w="1375" w:type="dxa"/>
            <w:shd w:val="clear" w:color="auto" w:fill="auto"/>
            <w:vAlign w:val="center"/>
          </w:tcPr>
          <w:p w14:paraId="55D3F190"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15</w:t>
            </w:r>
          </w:p>
        </w:tc>
        <w:tc>
          <w:tcPr>
            <w:tcW w:w="1418" w:type="dxa"/>
            <w:shd w:val="clear" w:color="auto" w:fill="auto"/>
            <w:vAlign w:val="center"/>
          </w:tcPr>
          <w:p w14:paraId="3EE6FEC0"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45.5</w:t>
            </w:r>
          </w:p>
        </w:tc>
      </w:tr>
      <w:tr w:rsidR="0064235E" w:rsidRPr="00FA5D69" w14:paraId="6851A7B1" w14:textId="77777777" w:rsidTr="002B2A03">
        <w:trPr>
          <w:trHeight w:val="277"/>
          <w:jc w:val="center"/>
        </w:trPr>
        <w:tc>
          <w:tcPr>
            <w:tcW w:w="2485" w:type="dxa"/>
            <w:shd w:val="clear" w:color="auto" w:fill="auto"/>
          </w:tcPr>
          <w:p w14:paraId="12E86440"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Nocturno</w:t>
            </w:r>
          </w:p>
        </w:tc>
        <w:tc>
          <w:tcPr>
            <w:tcW w:w="1375" w:type="dxa"/>
            <w:shd w:val="clear" w:color="auto" w:fill="auto"/>
            <w:vAlign w:val="center"/>
          </w:tcPr>
          <w:p w14:paraId="785AA517"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4</w:t>
            </w:r>
          </w:p>
        </w:tc>
        <w:tc>
          <w:tcPr>
            <w:tcW w:w="1418" w:type="dxa"/>
            <w:shd w:val="clear" w:color="auto" w:fill="auto"/>
            <w:vAlign w:val="center"/>
          </w:tcPr>
          <w:p w14:paraId="487C6C40"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12.1</w:t>
            </w:r>
          </w:p>
        </w:tc>
      </w:tr>
      <w:tr w:rsidR="0064235E" w:rsidRPr="00FA5D69" w14:paraId="20CA4CE9" w14:textId="77777777" w:rsidTr="002B2A03">
        <w:trPr>
          <w:trHeight w:val="277"/>
          <w:jc w:val="center"/>
        </w:trPr>
        <w:tc>
          <w:tcPr>
            <w:tcW w:w="2485" w:type="dxa"/>
            <w:shd w:val="clear" w:color="auto" w:fill="auto"/>
          </w:tcPr>
          <w:p w14:paraId="1F9B2657"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
                <w:bCs/>
                <w:color w:val="000000"/>
                <w:sz w:val="20"/>
                <w:szCs w:val="20"/>
              </w:rPr>
              <w:t>Antigüedad</w:t>
            </w:r>
          </w:p>
        </w:tc>
        <w:tc>
          <w:tcPr>
            <w:tcW w:w="1375" w:type="dxa"/>
            <w:shd w:val="clear" w:color="auto" w:fill="auto"/>
            <w:vAlign w:val="center"/>
          </w:tcPr>
          <w:p w14:paraId="1E1AA6CF"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p>
        </w:tc>
        <w:tc>
          <w:tcPr>
            <w:tcW w:w="1418" w:type="dxa"/>
            <w:shd w:val="clear" w:color="auto" w:fill="auto"/>
            <w:vAlign w:val="center"/>
          </w:tcPr>
          <w:p w14:paraId="7F7E0672"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p>
        </w:tc>
      </w:tr>
      <w:tr w:rsidR="0064235E" w:rsidRPr="00FA5D69" w14:paraId="129EB6A7" w14:textId="77777777" w:rsidTr="002B2A03">
        <w:trPr>
          <w:trHeight w:val="277"/>
          <w:jc w:val="center"/>
        </w:trPr>
        <w:tc>
          <w:tcPr>
            <w:tcW w:w="2485" w:type="dxa"/>
            <w:shd w:val="clear" w:color="auto" w:fill="auto"/>
          </w:tcPr>
          <w:p w14:paraId="0BF5461D" w14:textId="77777777" w:rsidR="0064235E" w:rsidRPr="00FA5D69" w:rsidRDefault="0064235E" w:rsidP="000F3FD3">
            <w:pPr>
              <w:tabs>
                <w:tab w:val="center" w:pos="1104"/>
              </w:tabs>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u w:val="single"/>
              </w:rPr>
              <w:t>&lt;</w:t>
            </w:r>
            <w:r w:rsidRPr="00FA5D69">
              <w:rPr>
                <w:rFonts w:ascii="Times New Roman" w:hAnsi="Times New Roman"/>
                <w:bCs/>
                <w:color w:val="000000"/>
                <w:sz w:val="20"/>
                <w:szCs w:val="20"/>
              </w:rPr>
              <w:t xml:space="preserve"> 5</w:t>
            </w:r>
            <w:r w:rsidRPr="00FA5D69">
              <w:rPr>
                <w:rFonts w:ascii="Times New Roman" w:hAnsi="Times New Roman"/>
                <w:bCs/>
                <w:color w:val="000000"/>
                <w:sz w:val="20"/>
                <w:szCs w:val="20"/>
              </w:rPr>
              <w:tab/>
            </w:r>
          </w:p>
        </w:tc>
        <w:tc>
          <w:tcPr>
            <w:tcW w:w="1375" w:type="dxa"/>
            <w:shd w:val="clear" w:color="auto" w:fill="auto"/>
            <w:vAlign w:val="center"/>
          </w:tcPr>
          <w:p w14:paraId="5B8F743D"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16</w:t>
            </w:r>
          </w:p>
        </w:tc>
        <w:tc>
          <w:tcPr>
            <w:tcW w:w="1418" w:type="dxa"/>
            <w:shd w:val="clear" w:color="auto" w:fill="auto"/>
            <w:vAlign w:val="center"/>
          </w:tcPr>
          <w:p w14:paraId="296B40B9"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48.5</w:t>
            </w:r>
          </w:p>
        </w:tc>
      </w:tr>
      <w:tr w:rsidR="0064235E" w:rsidRPr="00FA5D69" w14:paraId="724F5662" w14:textId="77777777" w:rsidTr="002B2A03">
        <w:trPr>
          <w:trHeight w:val="277"/>
          <w:jc w:val="center"/>
        </w:trPr>
        <w:tc>
          <w:tcPr>
            <w:tcW w:w="2485" w:type="dxa"/>
            <w:shd w:val="clear" w:color="auto" w:fill="auto"/>
          </w:tcPr>
          <w:p w14:paraId="6DD1D60B"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 xml:space="preserve">6 – 10  </w:t>
            </w:r>
          </w:p>
        </w:tc>
        <w:tc>
          <w:tcPr>
            <w:tcW w:w="1375" w:type="dxa"/>
            <w:shd w:val="clear" w:color="auto" w:fill="auto"/>
            <w:vAlign w:val="center"/>
          </w:tcPr>
          <w:p w14:paraId="260D58BC"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3</w:t>
            </w:r>
          </w:p>
        </w:tc>
        <w:tc>
          <w:tcPr>
            <w:tcW w:w="1418" w:type="dxa"/>
            <w:shd w:val="clear" w:color="auto" w:fill="auto"/>
            <w:vAlign w:val="center"/>
          </w:tcPr>
          <w:p w14:paraId="6911FE22"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9.1</w:t>
            </w:r>
          </w:p>
        </w:tc>
      </w:tr>
      <w:tr w:rsidR="0064235E" w:rsidRPr="00FA5D69" w14:paraId="66B6594C" w14:textId="77777777" w:rsidTr="002B2A03">
        <w:trPr>
          <w:trHeight w:val="277"/>
          <w:jc w:val="center"/>
        </w:trPr>
        <w:tc>
          <w:tcPr>
            <w:tcW w:w="2485" w:type="dxa"/>
            <w:shd w:val="clear" w:color="auto" w:fill="auto"/>
          </w:tcPr>
          <w:p w14:paraId="68B1ED5A"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 xml:space="preserve">11 – 15 </w:t>
            </w:r>
          </w:p>
        </w:tc>
        <w:tc>
          <w:tcPr>
            <w:tcW w:w="1375" w:type="dxa"/>
            <w:shd w:val="clear" w:color="auto" w:fill="auto"/>
            <w:vAlign w:val="center"/>
          </w:tcPr>
          <w:p w14:paraId="0CEB8A5D"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8</w:t>
            </w:r>
          </w:p>
        </w:tc>
        <w:tc>
          <w:tcPr>
            <w:tcW w:w="1418" w:type="dxa"/>
            <w:shd w:val="clear" w:color="auto" w:fill="auto"/>
            <w:vAlign w:val="center"/>
          </w:tcPr>
          <w:p w14:paraId="4327BE25"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24.2</w:t>
            </w:r>
          </w:p>
        </w:tc>
      </w:tr>
      <w:tr w:rsidR="0064235E" w:rsidRPr="00FA5D69" w14:paraId="76A4D3CA" w14:textId="77777777" w:rsidTr="002B2A03">
        <w:trPr>
          <w:trHeight w:val="277"/>
          <w:jc w:val="center"/>
        </w:trPr>
        <w:tc>
          <w:tcPr>
            <w:tcW w:w="2485" w:type="dxa"/>
            <w:shd w:val="clear" w:color="auto" w:fill="auto"/>
          </w:tcPr>
          <w:p w14:paraId="7C8C99DD"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rPr>
              <w:t xml:space="preserve">16 – 20 </w:t>
            </w:r>
          </w:p>
        </w:tc>
        <w:tc>
          <w:tcPr>
            <w:tcW w:w="1375" w:type="dxa"/>
            <w:shd w:val="clear" w:color="auto" w:fill="auto"/>
            <w:vAlign w:val="center"/>
          </w:tcPr>
          <w:p w14:paraId="38F7AAA6"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2</w:t>
            </w:r>
          </w:p>
        </w:tc>
        <w:tc>
          <w:tcPr>
            <w:tcW w:w="1418" w:type="dxa"/>
            <w:shd w:val="clear" w:color="auto" w:fill="auto"/>
            <w:vAlign w:val="center"/>
          </w:tcPr>
          <w:p w14:paraId="105A636C"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6.1</w:t>
            </w:r>
          </w:p>
        </w:tc>
      </w:tr>
      <w:tr w:rsidR="0064235E" w:rsidRPr="00FA5D69" w14:paraId="54E63A06" w14:textId="77777777" w:rsidTr="002B2A03">
        <w:trPr>
          <w:trHeight w:val="277"/>
          <w:jc w:val="center"/>
        </w:trPr>
        <w:tc>
          <w:tcPr>
            <w:tcW w:w="2485" w:type="dxa"/>
            <w:shd w:val="clear" w:color="auto" w:fill="auto"/>
          </w:tcPr>
          <w:p w14:paraId="2C5DD702" w14:textId="77777777" w:rsidR="0064235E" w:rsidRPr="00FA5D69" w:rsidRDefault="0064235E" w:rsidP="000F3FD3">
            <w:pPr>
              <w:autoSpaceDE w:val="0"/>
              <w:autoSpaceDN w:val="0"/>
              <w:adjustRightInd w:val="0"/>
              <w:spacing w:after="0" w:line="360" w:lineRule="auto"/>
              <w:ind w:right="60"/>
              <w:rPr>
                <w:rFonts w:ascii="Times New Roman" w:hAnsi="Times New Roman"/>
                <w:b/>
                <w:bCs/>
                <w:color w:val="000000"/>
                <w:sz w:val="20"/>
                <w:szCs w:val="20"/>
              </w:rPr>
            </w:pPr>
            <w:r w:rsidRPr="00FA5D69">
              <w:rPr>
                <w:rFonts w:ascii="Times New Roman" w:hAnsi="Times New Roman"/>
                <w:bCs/>
                <w:color w:val="000000"/>
                <w:sz w:val="20"/>
                <w:szCs w:val="20"/>
                <w:u w:val="single"/>
              </w:rPr>
              <w:t>&gt;</w:t>
            </w:r>
            <w:r w:rsidRPr="00FA5D69">
              <w:rPr>
                <w:rFonts w:ascii="Times New Roman" w:hAnsi="Times New Roman"/>
                <w:bCs/>
                <w:color w:val="000000"/>
                <w:sz w:val="20"/>
                <w:szCs w:val="20"/>
              </w:rPr>
              <w:t xml:space="preserve"> 21</w:t>
            </w:r>
          </w:p>
        </w:tc>
        <w:tc>
          <w:tcPr>
            <w:tcW w:w="1375" w:type="dxa"/>
            <w:shd w:val="clear" w:color="auto" w:fill="auto"/>
            <w:vAlign w:val="center"/>
          </w:tcPr>
          <w:p w14:paraId="270E2D7D" w14:textId="77777777" w:rsidR="0064235E" w:rsidRPr="00FA5D69" w:rsidRDefault="0064235E" w:rsidP="000F3FD3">
            <w:pPr>
              <w:autoSpaceDE w:val="0"/>
              <w:autoSpaceDN w:val="0"/>
              <w:adjustRightInd w:val="0"/>
              <w:spacing w:after="0" w:line="360" w:lineRule="auto"/>
              <w:ind w:left="60" w:right="60"/>
              <w:jc w:val="center"/>
              <w:rPr>
                <w:rFonts w:ascii="Times New Roman" w:hAnsi="Times New Roman"/>
                <w:color w:val="000000"/>
                <w:sz w:val="20"/>
                <w:szCs w:val="20"/>
              </w:rPr>
            </w:pPr>
            <w:r w:rsidRPr="00FA5D69">
              <w:rPr>
                <w:rFonts w:ascii="Times New Roman" w:hAnsi="Times New Roman"/>
                <w:color w:val="000000"/>
                <w:sz w:val="20"/>
                <w:szCs w:val="20"/>
              </w:rPr>
              <w:t>4</w:t>
            </w:r>
          </w:p>
        </w:tc>
        <w:tc>
          <w:tcPr>
            <w:tcW w:w="1418" w:type="dxa"/>
            <w:shd w:val="clear" w:color="auto" w:fill="auto"/>
            <w:vAlign w:val="center"/>
          </w:tcPr>
          <w:p w14:paraId="65F3CC01" w14:textId="77777777" w:rsidR="0064235E" w:rsidRPr="00FA5D69" w:rsidRDefault="0064235E" w:rsidP="000F3FD3">
            <w:pPr>
              <w:autoSpaceDE w:val="0"/>
              <w:autoSpaceDN w:val="0"/>
              <w:adjustRightInd w:val="0"/>
              <w:spacing w:after="0" w:line="360" w:lineRule="auto"/>
              <w:ind w:left="60" w:right="60"/>
              <w:jc w:val="right"/>
              <w:rPr>
                <w:rFonts w:ascii="Times New Roman" w:hAnsi="Times New Roman"/>
                <w:color w:val="000000"/>
                <w:sz w:val="20"/>
                <w:szCs w:val="20"/>
              </w:rPr>
            </w:pPr>
            <w:r w:rsidRPr="00FA5D69">
              <w:rPr>
                <w:rFonts w:ascii="Times New Roman" w:hAnsi="Times New Roman"/>
                <w:color w:val="000000"/>
                <w:sz w:val="20"/>
                <w:szCs w:val="20"/>
              </w:rPr>
              <w:t>12.1</w:t>
            </w:r>
          </w:p>
        </w:tc>
      </w:tr>
    </w:tbl>
    <w:p w14:paraId="4C418802" w14:textId="4C81D61F" w:rsidR="006B29C5" w:rsidRDefault="00FA5D69" w:rsidP="00D75061">
      <w:pPr>
        <w:autoSpaceDE w:val="0"/>
        <w:autoSpaceDN w:val="0"/>
        <w:adjustRightInd w:val="0"/>
        <w:spacing w:before="240" w:after="0" w:line="360" w:lineRule="auto"/>
        <w:jc w:val="center"/>
        <w:rPr>
          <w:rFonts w:ascii="Times New Roman" w:hAnsi="Times New Roman"/>
          <w:sz w:val="24"/>
          <w:szCs w:val="24"/>
        </w:rPr>
      </w:pPr>
      <w:r w:rsidRPr="000F3FD3">
        <w:rPr>
          <w:rFonts w:ascii="Times New Roman" w:hAnsi="Times New Roman"/>
          <w:sz w:val="24"/>
          <w:szCs w:val="24"/>
        </w:rPr>
        <w:t xml:space="preserve">Fuente: </w:t>
      </w:r>
      <w:r w:rsidR="001A5E43">
        <w:rPr>
          <w:rFonts w:ascii="Times New Roman" w:hAnsi="Times New Roman"/>
          <w:sz w:val="24"/>
          <w:szCs w:val="24"/>
        </w:rPr>
        <w:t>e</w:t>
      </w:r>
      <w:r w:rsidRPr="000F3FD3">
        <w:rPr>
          <w:rFonts w:ascii="Times New Roman" w:hAnsi="Times New Roman"/>
          <w:sz w:val="24"/>
          <w:szCs w:val="24"/>
        </w:rPr>
        <w:t>laboración propia con</w:t>
      </w:r>
      <w:r w:rsidR="00C70110" w:rsidRPr="000F3FD3">
        <w:rPr>
          <w:rFonts w:ascii="Times New Roman" w:hAnsi="Times New Roman"/>
          <w:sz w:val="24"/>
          <w:szCs w:val="24"/>
        </w:rPr>
        <w:t xml:space="preserve"> </w:t>
      </w:r>
      <w:r w:rsidRPr="000F3FD3">
        <w:rPr>
          <w:rFonts w:ascii="Times New Roman" w:hAnsi="Times New Roman"/>
          <w:sz w:val="24"/>
          <w:szCs w:val="24"/>
        </w:rPr>
        <w:t>SPSS 22</w:t>
      </w:r>
      <w:r w:rsidR="001A5E43">
        <w:rPr>
          <w:rFonts w:ascii="Times New Roman" w:hAnsi="Times New Roman"/>
          <w:sz w:val="24"/>
          <w:szCs w:val="24"/>
        </w:rPr>
        <w:t>.</w:t>
      </w:r>
    </w:p>
    <w:p w14:paraId="6DB3D3D8" w14:textId="21FDEB8E" w:rsidR="009051B6" w:rsidRDefault="009051B6" w:rsidP="000F3FD3">
      <w:pPr>
        <w:autoSpaceDE w:val="0"/>
        <w:autoSpaceDN w:val="0"/>
        <w:adjustRightInd w:val="0"/>
        <w:spacing w:before="240" w:after="0" w:line="360" w:lineRule="auto"/>
        <w:rPr>
          <w:rFonts w:ascii="Times New Roman" w:hAnsi="Times New Roman"/>
          <w:sz w:val="24"/>
          <w:szCs w:val="24"/>
        </w:rPr>
      </w:pPr>
      <w:r>
        <w:rPr>
          <w:rFonts w:ascii="Times New Roman" w:hAnsi="Times New Roman"/>
          <w:sz w:val="24"/>
          <w:szCs w:val="24"/>
        </w:rPr>
        <w:t>En la pregunta de la situación que les provoc</w:t>
      </w:r>
      <w:r w:rsidR="006B29C5">
        <w:rPr>
          <w:rFonts w:ascii="Times New Roman" w:hAnsi="Times New Roman"/>
          <w:sz w:val="24"/>
          <w:szCs w:val="24"/>
        </w:rPr>
        <w:t>a mayor estrés en su trabajo, 20</w:t>
      </w:r>
      <w:r>
        <w:rPr>
          <w:rFonts w:ascii="Times New Roman" w:hAnsi="Times New Roman"/>
          <w:sz w:val="24"/>
          <w:szCs w:val="24"/>
        </w:rPr>
        <w:t xml:space="preserve"> respondieron que la falta de insumos y/o material quirúrgico </w:t>
      </w:r>
      <w:r w:rsidR="009158AE">
        <w:rPr>
          <w:rFonts w:ascii="Times New Roman" w:hAnsi="Times New Roman"/>
          <w:sz w:val="24"/>
          <w:szCs w:val="24"/>
        </w:rPr>
        <w:t xml:space="preserve">para </w:t>
      </w:r>
      <w:r w:rsidR="002E0A3D">
        <w:rPr>
          <w:rFonts w:ascii="Times New Roman" w:hAnsi="Times New Roman"/>
          <w:sz w:val="24"/>
          <w:szCs w:val="24"/>
        </w:rPr>
        <w:t>atender al paciente es una de las causas que les ocasiona problemas emocionales.</w:t>
      </w:r>
    </w:p>
    <w:p w14:paraId="70CD44C5" w14:textId="77777777" w:rsidR="0088450B" w:rsidRPr="00851CAE" w:rsidRDefault="0088450B" w:rsidP="000F3FD3">
      <w:pPr>
        <w:autoSpaceDE w:val="0"/>
        <w:autoSpaceDN w:val="0"/>
        <w:adjustRightInd w:val="0"/>
        <w:spacing w:after="0" w:line="360" w:lineRule="auto"/>
        <w:rPr>
          <w:rFonts w:ascii="Times New Roman" w:hAnsi="Times New Roman"/>
          <w:sz w:val="24"/>
          <w:szCs w:val="24"/>
        </w:rPr>
      </w:pPr>
    </w:p>
    <w:p w14:paraId="7B68C75E" w14:textId="47DE1FF8" w:rsidR="00A210BD" w:rsidRDefault="00C70110">
      <w:pPr>
        <w:spacing w:after="0" w:line="360" w:lineRule="auto"/>
        <w:jc w:val="both"/>
        <w:rPr>
          <w:rFonts w:ascii="Times New Roman" w:hAnsi="Times New Roman"/>
          <w:sz w:val="24"/>
          <w:szCs w:val="24"/>
        </w:rPr>
      </w:pPr>
      <w:r>
        <w:rPr>
          <w:rFonts w:ascii="Times New Roman" w:hAnsi="Times New Roman"/>
          <w:sz w:val="24"/>
          <w:szCs w:val="24"/>
        </w:rPr>
        <w:t>E</w:t>
      </w:r>
      <w:r w:rsidR="0064235E" w:rsidRPr="003352F0">
        <w:rPr>
          <w:rFonts w:ascii="Times New Roman" w:hAnsi="Times New Roman"/>
          <w:sz w:val="24"/>
          <w:szCs w:val="24"/>
        </w:rPr>
        <w:t xml:space="preserve">l </w:t>
      </w:r>
      <w:r w:rsidR="00423F33">
        <w:rPr>
          <w:rFonts w:ascii="Times New Roman" w:hAnsi="Times New Roman"/>
          <w:sz w:val="24"/>
          <w:szCs w:val="24"/>
        </w:rPr>
        <w:t xml:space="preserve">análisis </w:t>
      </w:r>
      <w:r>
        <w:rPr>
          <w:rFonts w:ascii="Times New Roman" w:hAnsi="Times New Roman"/>
          <w:sz w:val="24"/>
          <w:szCs w:val="24"/>
        </w:rPr>
        <w:t xml:space="preserve">de la variable </w:t>
      </w:r>
      <w:r w:rsidR="0064235E" w:rsidRPr="003352F0">
        <w:rPr>
          <w:rFonts w:ascii="Times New Roman" w:hAnsi="Times New Roman"/>
          <w:sz w:val="24"/>
          <w:szCs w:val="24"/>
        </w:rPr>
        <w:t xml:space="preserve">de </w:t>
      </w:r>
      <w:r>
        <w:rPr>
          <w:rFonts w:ascii="Times New Roman" w:hAnsi="Times New Roman"/>
          <w:sz w:val="24"/>
          <w:szCs w:val="24"/>
        </w:rPr>
        <w:t>estrés</w:t>
      </w:r>
      <w:r w:rsidR="003352F0">
        <w:rPr>
          <w:rFonts w:ascii="Times New Roman" w:hAnsi="Times New Roman"/>
          <w:sz w:val="24"/>
          <w:szCs w:val="24"/>
        </w:rPr>
        <w:t xml:space="preserve"> </w:t>
      </w:r>
      <w:r>
        <w:rPr>
          <w:rFonts w:ascii="Times New Roman" w:hAnsi="Times New Roman"/>
          <w:sz w:val="24"/>
          <w:szCs w:val="24"/>
        </w:rPr>
        <w:t>se muestra</w:t>
      </w:r>
      <w:r w:rsidR="00423F33">
        <w:rPr>
          <w:rFonts w:ascii="Times New Roman" w:hAnsi="Times New Roman"/>
          <w:sz w:val="24"/>
          <w:szCs w:val="24"/>
        </w:rPr>
        <w:t xml:space="preserve"> en la</w:t>
      </w:r>
      <w:r w:rsidR="009051B6">
        <w:rPr>
          <w:rFonts w:ascii="Times New Roman" w:hAnsi="Times New Roman"/>
          <w:sz w:val="24"/>
          <w:szCs w:val="24"/>
        </w:rPr>
        <w:t xml:space="preserve"> </w:t>
      </w:r>
      <w:r w:rsidR="00D75061">
        <w:rPr>
          <w:rFonts w:ascii="Times New Roman" w:hAnsi="Times New Roman"/>
          <w:sz w:val="24"/>
          <w:szCs w:val="24"/>
        </w:rPr>
        <w:t>T</w:t>
      </w:r>
      <w:r w:rsidR="00423F33">
        <w:rPr>
          <w:rFonts w:ascii="Times New Roman" w:hAnsi="Times New Roman"/>
          <w:sz w:val="24"/>
          <w:szCs w:val="24"/>
        </w:rPr>
        <w:t xml:space="preserve">abla 2. </w:t>
      </w:r>
    </w:p>
    <w:p w14:paraId="2F7D45F6" w14:textId="77777777" w:rsidR="00D75061" w:rsidRPr="003352F0" w:rsidRDefault="00D75061">
      <w:pPr>
        <w:spacing w:after="0" w:line="360" w:lineRule="auto"/>
        <w:jc w:val="both"/>
        <w:rPr>
          <w:rFonts w:ascii="Times New Roman" w:hAnsi="Times New Roman"/>
          <w:sz w:val="24"/>
          <w:szCs w:val="24"/>
        </w:rPr>
      </w:pPr>
    </w:p>
    <w:p w14:paraId="77CFFD72" w14:textId="77777777" w:rsidR="006B29C5" w:rsidRPr="003352F0" w:rsidRDefault="006B29C5" w:rsidP="000F3FD3">
      <w:pPr>
        <w:autoSpaceDE w:val="0"/>
        <w:autoSpaceDN w:val="0"/>
        <w:adjustRightInd w:val="0"/>
        <w:spacing w:after="0" w:line="360" w:lineRule="auto"/>
        <w:jc w:val="center"/>
        <w:rPr>
          <w:rFonts w:ascii="Times New Roman" w:hAnsi="Times New Roman"/>
          <w:sz w:val="24"/>
          <w:szCs w:val="24"/>
        </w:rPr>
      </w:pPr>
    </w:p>
    <w:p w14:paraId="73E36110" w14:textId="77777777" w:rsidR="0064235E" w:rsidRPr="003352F0" w:rsidRDefault="0064235E" w:rsidP="000F3FD3">
      <w:pPr>
        <w:autoSpaceDE w:val="0"/>
        <w:autoSpaceDN w:val="0"/>
        <w:adjustRightInd w:val="0"/>
        <w:spacing w:after="0" w:line="360" w:lineRule="auto"/>
        <w:jc w:val="center"/>
        <w:rPr>
          <w:rFonts w:ascii="Times New Roman" w:hAnsi="Times New Roman"/>
          <w:sz w:val="24"/>
          <w:szCs w:val="24"/>
        </w:rPr>
      </w:pPr>
      <w:r w:rsidRPr="00D75061">
        <w:rPr>
          <w:rFonts w:ascii="Times New Roman" w:hAnsi="Times New Roman"/>
          <w:b/>
          <w:sz w:val="24"/>
          <w:szCs w:val="24"/>
        </w:rPr>
        <w:lastRenderedPageBreak/>
        <w:t>Tabla 2.</w:t>
      </w:r>
      <w:r w:rsidRPr="003352F0">
        <w:rPr>
          <w:rFonts w:ascii="Times New Roman" w:hAnsi="Times New Roman"/>
          <w:sz w:val="24"/>
          <w:szCs w:val="24"/>
        </w:rPr>
        <w:t xml:space="preserve"> Perfil de estrés del personal de enfermería, 2015.</w:t>
      </w:r>
    </w:p>
    <w:p w14:paraId="742CDF5A" w14:textId="7EE58886" w:rsidR="0064235E" w:rsidRPr="003352F0" w:rsidRDefault="0064235E" w:rsidP="000F3FD3">
      <w:pPr>
        <w:autoSpaceDE w:val="0"/>
        <w:autoSpaceDN w:val="0"/>
        <w:adjustRightInd w:val="0"/>
        <w:spacing w:after="0" w:line="360" w:lineRule="auto"/>
        <w:jc w:val="center"/>
        <w:rPr>
          <w:rFonts w:ascii="Times New Roman" w:hAnsi="Times New Roman"/>
          <w:sz w:val="24"/>
          <w:szCs w:val="24"/>
        </w:rPr>
      </w:pPr>
      <w:r w:rsidRPr="003352F0">
        <w:rPr>
          <w:rFonts w:ascii="Times New Roman" w:hAnsi="Times New Roman"/>
          <w:sz w:val="24"/>
          <w:szCs w:val="24"/>
        </w:rPr>
        <w:t>N= 33</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51"/>
        <w:gridCol w:w="2431"/>
        <w:gridCol w:w="2105"/>
      </w:tblGrid>
      <w:tr w:rsidR="0064235E" w:rsidRPr="00A210BD" w14:paraId="3A4500FC" w14:textId="77777777" w:rsidTr="002B2A03">
        <w:trPr>
          <w:trHeight w:val="235"/>
          <w:jc w:val="center"/>
        </w:trPr>
        <w:tc>
          <w:tcPr>
            <w:tcW w:w="3151" w:type="dxa"/>
            <w:shd w:val="clear" w:color="auto" w:fill="auto"/>
          </w:tcPr>
          <w:p w14:paraId="7881788D"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 xml:space="preserve">Perfil de estrés </w:t>
            </w:r>
          </w:p>
        </w:tc>
        <w:tc>
          <w:tcPr>
            <w:tcW w:w="2431" w:type="dxa"/>
            <w:shd w:val="clear" w:color="auto" w:fill="auto"/>
          </w:tcPr>
          <w:p w14:paraId="19FAB8FA"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n</w:t>
            </w:r>
          </w:p>
        </w:tc>
        <w:tc>
          <w:tcPr>
            <w:tcW w:w="2105" w:type="dxa"/>
            <w:shd w:val="clear" w:color="auto" w:fill="auto"/>
          </w:tcPr>
          <w:p w14:paraId="42971D1F" w14:textId="77777777" w:rsidR="0064235E" w:rsidRPr="00A210BD" w:rsidRDefault="0064235E" w:rsidP="000F3FD3">
            <w:pPr>
              <w:autoSpaceDE w:val="0"/>
              <w:autoSpaceDN w:val="0"/>
              <w:adjustRightInd w:val="0"/>
              <w:spacing w:after="0" w:line="360" w:lineRule="auto"/>
              <w:jc w:val="right"/>
              <w:rPr>
                <w:rFonts w:ascii="Arial" w:hAnsi="Arial" w:cs="Arial"/>
                <w:b/>
                <w:bCs/>
                <w:color w:val="000000"/>
                <w:sz w:val="20"/>
                <w:szCs w:val="20"/>
              </w:rPr>
            </w:pPr>
            <w:r w:rsidRPr="00A210BD">
              <w:rPr>
                <w:rFonts w:ascii="Arial" w:hAnsi="Arial" w:cs="Arial"/>
                <w:bCs/>
                <w:color w:val="000000"/>
                <w:sz w:val="20"/>
                <w:szCs w:val="20"/>
              </w:rPr>
              <w:t>%</w:t>
            </w:r>
          </w:p>
        </w:tc>
      </w:tr>
      <w:tr w:rsidR="0064235E" w:rsidRPr="00A210BD" w14:paraId="038275E0" w14:textId="77777777" w:rsidTr="002B2A03">
        <w:trPr>
          <w:trHeight w:val="192"/>
          <w:jc w:val="center"/>
        </w:trPr>
        <w:tc>
          <w:tcPr>
            <w:tcW w:w="3151" w:type="dxa"/>
            <w:shd w:val="clear" w:color="auto" w:fill="auto"/>
          </w:tcPr>
          <w:p w14:paraId="04438B68"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
                <w:bCs/>
                <w:color w:val="000000"/>
                <w:sz w:val="20"/>
                <w:szCs w:val="20"/>
              </w:rPr>
              <w:t xml:space="preserve">Estrés </w:t>
            </w:r>
          </w:p>
        </w:tc>
        <w:tc>
          <w:tcPr>
            <w:tcW w:w="2431" w:type="dxa"/>
            <w:shd w:val="clear" w:color="auto" w:fill="auto"/>
          </w:tcPr>
          <w:p w14:paraId="2E47CFAD" w14:textId="77777777" w:rsidR="0064235E" w:rsidRPr="00A210BD" w:rsidRDefault="0064235E" w:rsidP="000F3FD3">
            <w:pPr>
              <w:autoSpaceDE w:val="0"/>
              <w:autoSpaceDN w:val="0"/>
              <w:adjustRightInd w:val="0"/>
              <w:spacing w:after="0" w:line="360" w:lineRule="auto"/>
              <w:jc w:val="center"/>
              <w:rPr>
                <w:rFonts w:ascii="Arial" w:hAnsi="Arial" w:cs="Arial"/>
                <w:color w:val="000000"/>
                <w:sz w:val="20"/>
                <w:szCs w:val="20"/>
              </w:rPr>
            </w:pPr>
          </w:p>
        </w:tc>
        <w:tc>
          <w:tcPr>
            <w:tcW w:w="2105" w:type="dxa"/>
            <w:shd w:val="clear" w:color="auto" w:fill="auto"/>
          </w:tcPr>
          <w:p w14:paraId="13F6F0D9" w14:textId="77777777" w:rsidR="0064235E" w:rsidRPr="00A210BD" w:rsidRDefault="0064235E" w:rsidP="000F3FD3">
            <w:pPr>
              <w:autoSpaceDE w:val="0"/>
              <w:autoSpaceDN w:val="0"/>
              <w:adjustRightInd w:val="0"/>
              <w:spacing w:after="0" w:line="360" w:lineRule="auto"/>
              <w:jc w:val="right"/>
              <w:rPr>
                <w:rFonts w:ascii="Arial" w:hAnsi="Arial" w:cs="Arial"/>
                <w:color w:val="000000"/>
                <w:sz w:val="20"/>
                <w:szCs w:val="20"/>
              </w:rPr>
            </w:pPr>
          </w:p>
        </w:tc>
      </w:tr>
      <w:tr w:rsidR="0064235E" w:rsidRPr="00A210BD" w14:paraId="3EDB85FC" w14:textId="77777777" w:rsidTr="002B2A03">
        <w:trPr>
          <w:trHeight w:val="204"/>
          <w:jc w:val="center"/>
        </w:trPr>
        <w:tc>
          <w:tcPr>
            <w:tcW w:w="3151" w:type="dxa"/>
            <w:shd w:val="clear" w:color="auto" w:fill="auto"/>
          </w:tcPr>
          <w:p w14:paraId="3EF0B8F7"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Alto</w:t>
            </w:r>
          </w:p>
        </w:tc>
        <w:tc>
          <w:tcPr>
            <w:tcW w:w="2431" w:type="dxa"/>
            <w:shd w:val="clear" w:color="auto" w:fill="auto"/>
          </w:tcPr>
          <w:p w14:paraId="33F4A41D" w14:textId="77777777" w:rsidR="0064235E" w:rsidRPr="00A210BD" w:rsidRDefault="0064235E" w:rsidP="000F3FD3">
            <w:pPr>
              <w:autoSpaceDE w:val="0"/>
              <w:autoSpaceDN w:val="0"/>
              <w:adjustRightInd w:val="0"/>
              <w:spacing w:after="0" w:line="360" w:lineRule="auto"/>
              <w:jc w:val="center"/>
              <w:rPr>
                <w:rFonts w:ascii="Arial" w:hAnsi="Arial" w:cs="Arial"/>
                <w:color w:val="000000"/>
                <w:sz w:val="20"/>
                <w:szCs w:val="20"/>
              </w:rPr>
            </w:pPr>
            <w:r w:rsidRPr="00A210BD">
              <w:rPr>
                <w:rFonts w:ascii="Arial" w:hAnsi="Arial" w:cs="Arial"/>
                <w:color w:val="000000"/>
                <w:sz w:val="20"/>
                <w:szCs w:val="20"/>
              </w:rPr>
              <w:t>0</w:t>
            </w:r>
          </w:p>
        </w:tc>
        <w:tc>
          <w:tcPr>
            <w:tcW w:w="2105" w:type="dxa"/>
            <w:shd w:val="clear" w:color="auto" w:fill="auto"/>
          </w:tcPr>
          <w:p w14:paraId="4B48B1D8" w14:textId="77777777" w:rsidR="0064235E" w:rsidRPr="00A210BD" w:rsidRDefault="0064235E" w:rsidP="000F3FD3">
            <w:pPr>
              <w:autoSpaceDE w:val="0"/>
              <w:autoSpaceDN w:val="0"/>
              <w:adjustRightInd w:val="0"/>
              <w:spacing w:after="0" w:line="360" w:lineRule="auto"/>
              <w:jc w:val="right"/>
              <w:rPr>
                <w:rFonts w:ascii="Arial" w:hAnsi="Arial" w:cs="Arial"/>
                <w:color w:val="000000"/>
                <w:sz w:val="20"/>
                <w:szCs w:val="20"/>
              </w:rPr>
            </w:pPr>
            <w:r w:rsidRPr="00A210BD">
              <w:rPr>
                <w:rFonts w:ascii="Arial" w:hAnsi="Arial" w:cs="Arial"/>
                <w:color w:val="000000"/>
                <w:sz w:val="20"/>
                <w:szCs w:val="20"/>
              </w:rPr>
              <w:t>0</w:t>
            </w:r>
          </w:p>
        </w:tc>
      </w:tr>
      <w:tr w:rsidR="0064235E" w:rsidRPr="00A210BD" w14:paraId="39367F84" w14:textId="77777777" w:rsidTr="002B2A03">
        <w:trPr>
          <w:trHeight w:val="220"/>
          <w:jc w:val="center"/>
        </w:trPr>
        <w:tc>
          <w:tcPr>
            <w:tcW w:w="3151" w:type="dxa"/>
            <w:shd w:val="clear" w:color="auto" w:fill="auto"/>
          </w:tcPr>
          <w:p w14:paraId="06AFD836"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Moderado</w:t>
            </w:r>
          </w:p>
        </w:tc>
        <w:tc>
          <w:tcPr>
            <w:tcW w:w="2431" w:type="dxa"/>
            <w:shd w:val="clear" w:color="auto" w:fill="auto"/>
          </w:tcPr>
          <w:p w14:paraId="230643EB"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21</w:t>
            </w:r>
          </w:p>
        </w:tc>
        <w:tc>
          <w:tcPr>
            <w:tcW w:w="2105" w:type="dxa"/>
            <w:shd w:val="clear" w:color="auto" w:fill="auto"/>
          </w:tcPr>
          <w:p w14:paraId="42685FF8"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63.6</w:t>
            </w:r>
          </w:p>
        </w:tc>
      </w:tr>
      <w:tr w:rsidR="0064235E" w:rsidRPr="00A210BD" w14:paraId="22615850" w14:textId="77777777" w:rsidTr="002B2A03">
        <w:trPr>
          <w:trHeight w:val="456"/>
          <w:jc w:val="center"/>
        </w:trPr>
        <w:tc>
          <w:tcPr>
            <w:tcW w:w="3151" w:type="dxa"/>
            <w:shd w:val="clear" w:color="auto" w:fill="auto"/>
          </w:tcPr>
          <w:p w14:paraId="3558FE5A" w14:textId="5FA32C33" w:rsidR="000715C3"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Reducido</w:t>
            </w:r>
          </w:p>
        </w:tc>
        <w:tc>
          <w:tcPr>
            <w:tcW w:w="2431" w:type="dxa"/>
            <w:shd w:val="clear" w:color="auto" w:fill="auto"/>
          </w:tcPr>
          <w:p w14:paraId="32229258"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12</w:t>
            </w:r>
          </w:p>
        </w:tc>
        <w:tc>
          <w:tcPr>
            <w:tcW w:w="2105" w:type="dxa"/>
            <w:shd w:val="clear" w:color="auto" w:fill="auto"/>
          </w:tcPr>
          <w:p w14:paraId="73551707"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36.4</w:t>
            </w:r>
          </w:p>
        </w:tc>
      </w:tr>
      <w:tr w:rsidR="0064235E" w:rsidRPr="00A210BD" w14:paraId="4FD6DCD2" w14:textId="77777777" w:rsidTr="002B2A03">
        <w:trPr>
          <w:trHeight w:val="220"/>
          <w:jc w:val="center"/>
        </w:trPr>
        <w:tc>
          <w:tcPr>
            <w:tcW w:w="3151" w:type="dxa"/>
            <w:shd w:val="clear" w:color="auto" w:fill="auto"/>
          </w:tcPr>
          <w:p w14:paraId="0B85B6C7"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
                <w:bCs/>
                <w:color w:val="000000"/>
                <w:sz w:val="20"/>
                <w:szCs w:val="20"/>
              </w:rPr>
              <w:t xml:space="preserve">Hábitos de salud </w:t>
            </w:r>
          </w:p>
        </w:tc>
        <w:tc>
          <w:tcPr>
            <w:tcW w:w="2431" w:type="dxa"/>
            <w:shd w:val="clear" w:color="auto" w:fill="auto"/>
          </w:tcPr>
          <w:p w14:paraId="23C1AF3C" w14:textId="77777777" w:rsidR="0064235E" w:rsidRPr="00A210BD" w:rsidRDefault="0064235E" w:rsidP="000F3FD3">
            <w:pPr>
              <w:autoSpaceDE w:val="0"/>
              <w:autoSpaceDN w:val="0"/>
              <w:adjustRightInd w:val="0"/>
              <w:spacing w:after="0" w:line="360" w:lineRule="auto"/>
              <w:jc w:val="center"/>
              <w:rPr>
                <w:rFonts w:ascii="Arial" w:hAnsi="Arial" w:cs="Arial"/>
                <w:color w:val="000000"/>
                <w:sz w:val="20"/>
                <w:szCs w:val="20"/>
              </w:rPr>
            </w:pPr>
          </w:p>
        </w:tc>
        <w:tc>
          <w:tcPr>
            <w:tcW w:w="2105" w:type="dxa"/>
            <w:shd w:val="clear" w:color="auto" w:fill="auto"/>
          </w:tcPr>
          <w:p w14:paraId="586C5A73" w14:textId="77777777" w:rsidR="0064235E" w:rsidRPr="00A210BD" w:rsidRDefault="0064235E" w:rsidP="000F3FD3">
            <w:pPr>
              <w:autoSpaceDE w:val="0"/>
              <w:autoSpaceDN w:val="0"/>
              <w:adjustRightInd w:val="0"/>
              <w:spacing w:after="0" w:line="360" w:lineRule="auto"/>
              <w:jc w:val="right"/>
              <w:rPr>
                <w:rFonts w:ascii="Arial" w:hAnsi="Arial" w:cs="Arial"/>
                <w:color w:val="000000"/>
                <w:sz w:val="20"/>
                <w:szCs w:val="20"/>
              </w:rPr>
            </w:pPr>
          </w:p>
        </w:tc>
      </w:tr>
      <w:tr w:rsidR="0064235E" w:rsidRPr="00A210BD" w14:paraId="1F8BF99D" w14:textId="77777777" w:rsidTr="002B2A03">
        <w:trPr>
          <w:trHeight w:val="220"/>
          <w:jc w:val="center"/>
        </w:trPr>
        <w:tc>
          <w:tcPr>
            <w:tcW w:w="3151" w:type="dxa"/>
            <w:shd w:val="clear" w:color="auto" w:fill="auto"/>
          </w:tcPr>
          <w:p w14:paraId="00E2457A"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inadecuados – Con riesgo</w:t>
            </w:r>
          </w:p>
        </w:tc>
        <w:tc>
          <w:tcPr>
            <w:tcW w:w="2431" w:type="dxa"/>
            <w:shd w:val="clear" w:color="auto" w:fill="auto"/>
          </w:tcPr>
          <w:p w14:paraId="038FFCFD"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14</w:t>
            </w:r>
          </w:p>
        </w:tc>
        <w:tc>
          <w:tcPr>
            <w:tcW w:w="2105" w:type="dxa"/>
            <w:shd w:val="clear" w:color="auto" w:fill="auto"/>
          </w:tcPr>
          <w:p w14:paraId="45E93B12"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42.4</w:t>
            </w:r>
          </w:p>
        </w:tc>
      </w:tr>
      <w:tr w:rsidR="0064235E" w:rsidRPr="00A210BD" w14:paraId="253A9653" w14:textId="77777777" w:rsidTr="002B2A03">
        <w:trPr>
          <w:trHeight w:val="235"/>
          <w:jc w:val="center"/>
        </w:trPr>
        <w:tc>
          <w:tcPr>
            <w:tcW w:w="3151" w:type="dxa"/>
            <w:shd w:val="clear" w:color="auto" w:fill="auto"/>
          </w:tcPr>
          <w:p w14:paraId="57F3CEFB"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Mínimo indispensable</w:t>
            </w:r>
          </w:p>
        </w:tc>
        <w:tc>
          <w:tcPr>
            <w:tcW w:w="2431" w:type="dxa"/>
            <w:shd w:val="clear" w:color="auto" w:fill="auto"/>
          </w:tcPr>
          <w:p w14:paraId="3F584FF2"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11</w:t>
            </w:r>
          </w:p>
        </w:tc>
        <w:tc>
          <w:tcPr>
            <w:tcW w:w="2105" w:type="dxa"/>
            <w:shd w:val="clear" w:color="auto" w:fill="auto"/>
          </w:tcPr>
          <w:p w14:paraId="39FFCBCF"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33.3</w:t>
            </w:r>
          </w:p>
        </w:tc>
      </w:tr>
      <w:tr w:rsidR="0064235E" w:rsidRPr="00A210BD" w14:paraId="3456B0E6" w14:textId="77777777" w:rsidTr="002B2A03">
        <w:trPr>
          <w:trHeight w:val="441"/>
          <w:jc w:val="center"/>
        </w:trPr>
        <w:tc>
          <w:tcPr>
            <w:tcW w:w="3151" w:type="dxa"/>
            <w:shd w:val="clear" w:color="auto" w:fill="auto"/>
          </w:tcPr>
          <w:p w14:paraId="14A969FD" w14:textId="11E38F59" w:rsidR="000715C3"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 xml:space="preserve">Adecuados– Sin riesgo </w:t>
            </w:r>
          </w:p>
        </w:tc>
        <w:tc>
          <w:tcPr>
            <w:tcW w:w="2431" w:type="dxa"/>
            <w:shd w:val="clear" w:color="auto" w:fill="auto"/>
          </w:tcPr>
          <w:p w14:paraId="4253DCE9"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8</w:t>
            </w:r>
          </w:p>
        </w:tc>
        <w:tc>
          <w:tcPr>
            <w:tcW w:w="2105" w:type="dxa"/>
            <w:shd w:val="clear" w:color="auto" w:fill="auto"/>
          </w:tcPr>
          <w:p w14:paraId="264EB3DB"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24.2</w:t>
            </w:r>
          </w:p>
        </w:tc>
      </w:tr>
      <w:tr w:rsidR="0064235E" w:rsidRPr="00A210BD" w14:paraId="48150A76" w14:textId="77777777" w:rsidTr="002B2A03">
        <w:trPr>
          <w:trHeight w:val="235"/>
          <w:jc w:val="center"/>
        </w:trPr>
        <w:tc>
          <w:tcPr>
            <w:tcW w:w="3151" w:type="dxa"/>
            <w:shd w:val="clear" w:color="auto" w:fill="auto"/>
          </w:tcPr>
          <w:p w14:paraId="7CCD474F"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
                <w:bCs/>
                <w:color w:val="000000"/>
                <w:sz w:val="20"/>
                <w:szCs w:val="20"/>
              </w:rPr>
              <w:t xml:space="preserve">Red Social </w:t>
            </w:r>
          </w:p>
        </w:tc>
        <w:tc>
          <w:tcPr>
            <w:tcW w:w="2431" w:type="dxa"/>
            <w:shd w:val="clear" w:color="auto" w:fill="auto"/>
          </w:tcPr>
          <w:p w14:paraId="6A35A725"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p>
        </w:tc>
        <w:tc>
          <w:tcPr>
            <w:tcW w:w="2105" w:type="dxa"/>
            <w:shd w:val="clear" w:color="auto" w:fill="auto"/>
          </w:tcPr>
          <w:p w14:paraId="275A239D"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p>
        </w:tc>
      </w:tr>
      <w:tr w:rsidR="0064235E" w:rsidRPr="00A210BD" w14:paraId="3FB15586" w14:textId="77777777" w:rsidTr="002B2A03">
        <w:trPr>
          <w:trHeight w:val="235"/>
          <w:jc w:val="center"/>
        </w:trPr>
        <w:tc>
          <w:tcPr>
            <w:tcW w:w="3151" w:type="dxa"/>
            <w:shd w:val="clear" w:color="auto" w:fill="auto"/>
          </w:tcPr>
          <w:p w14:paraId="6A3F3532"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Insatisfecho</w:t>
            </w:r>
          </w:p>
        </w:tc>
        <w:tc>
          <w:tcPr>
            <w:tcW w:w="2431" w:type="dxa"/>
            <w:shd w:val="clear" w:color="auto" w:fill="auto"/>
          </w:tcPr>
          <w:p w14:paraId="15E8A153"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7</w:t>
            </w:r>
          </w:p>
        </w:tc>
        <w:tc>
          <w:tcPr>
            <w:tcW w:w="2105" w:type="dxa"/>
            <w:shd w:val="clear" w:color="auto" w:fill="auto"/>
          </w:tcPr>
          <w:p w14:paraId="18819EAF"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21.2</w:t>
            </w:r>
          </w:p>
        </w:tc>
      </w:tr>
      <w:tr w:rsidR="0064235E" w:rsidRPr="00A210BD" w14:paraId="735F1A7C" w14:textId="77777777" w:rsidTr="002B2A03">
        <w:trPr>
          <w:trHeight w:val="250"/>
          <w:jc w:val="center"/>
        </w:trPr>
        <w:tc>
          <w:tcPr>
            <w:tcW w:w="3151" w:type="dxa"/>
            <w:shd w:val="clear" w:color="auto" w:fill="auto"/>
          </w:tcPr>
          <w:p w14:paraId="112AC721"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Moderadamente satisfecho</w:t>
            </w:r>
          </w:p>
        </w:tc>
        <w:tc>
          <w:tcPr>
            <w:tcW w:w="2431" w:type="dxa"/>
            <w:shd w:val="clear" w:color="auto" w:fill="auto"/>
          </w:tcPr>
          <w:p w14:paraId="31260179"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18</w:t>
            </w:r>
          </w:p>
        </w:tc>
        <w:tc>
          <w:tcPr>
            <w:tcW w:w="2105" w:type="dxa"/>
            <w:shd w:val="clear" w:color="auto" w:fill="auto"/>
          </w:tcPr>
          <w:p w14:paraId="1A13598C"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54.5</w:t>
            </w:r>
          </w:p>
        </w:tc>
      </w:tr>
      <w:tr w:rsidR="0064235E" w:rsidRPr="00A210BD" w14:paraId="73F445E9" w14:textId="77777777" w:rsidTr="002B2A03">
        <w:trPr>
          <w:trHeight w:val="441"/>
          <w:jc w:val="center"/>
        </w:trPr>
        <w:tc>
          <w:tcPr>
            <w:tcW w:w="3151" w:type="dxa"/>
            <w:shd w:val="clear" w:color="auto" w:fill="auto"/>
          </w:tcPr>
          <w:p w14:paraId="228803F4"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Satisfecho</w:t>
            </w:r>
          </w:p>
          <w:p w14:paraId="570C79B0" w14:textId="77777777" w:rsidR="000715C3" w:rsidRPr="00A210BD" w:rsidRDefault="000715C3" w:rsidP="000F3FD3">
            <w:pPr>
              <w:autoSpaceDE w:val="0"/>
              <w:autoSpaceDN w:val="0"/>
              <w:adjustRightInd w:val="0"/>
              <w:spacing w:after="0" w:line="360" w:lineRule="auto"/>
              <w:ind w:right="60"/>
              <w:rPr>
                <w:rFonts w:ascii="Arial" w:hAnsi="Arial" w:cs="Arial"/>
                <w:b/>
                <w:bCs/>
                <w:color w:val="000000"/>
                <w:sz w:val="20"/>
                <w:szCs w:val="20"/>
              </w:rPr>
            </w:pPr>
          </w:p>
        </w:tc>
        <w:tc>
          <w:tcPr>
            <w:tcW w:w="2431" w:type="dxa"/>
            <w:shd w:val="clear" w:color="auto" w:fill="auto"/>
          </w:tcPr>
          <w:p w14:paraId="14A52ACF"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8</w:t>
            </w:r>
          </w:p>
        </w:tc>
        <w:tc>
          <w:tcPr>
            <w:tcW w:w="2105" w:type="dxa"/>
            <w:shd w:val="clear" w:color="auto" w:fill="auto"/>
          </w:tcPr>
          <w:p w14:paraId="1F6800D2"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24.2</w:t>
            </w:r>
          </w:p>
        </w:tc>
      </w:tr>
      <w:tr w:rsidR="0064235E" w:rsidRPr="00A210BD" w14:paraId="3A56CB54" w14:textId="77777777" w:rsidTr="002B2A03">
        <w:trPr>
          <w:trHeight w:val="235"/>
          <w:jc w:val="center"/>
        </w:trPr>
        <w:tc>
          <w:tcPr>
            <w:tcW w:w="3151" w:type="dxa"/>
            <w:shd w:val="clear" w:color="auto" w:fill="auto"/>
          </w:tcPr>
          <w:p w14:paraId="7D2B02BD"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
                <w:bCs/>
                <w:color w:val="000000"/>
                <w:sz w:val="20"/>
                <w:szCs w:val="20"/>
              </w:rPr>
              <w:t>Conducta tipo A</w:t>
            </w:r>
          </w:p>
        </w:tc>
        <w:tc>
          <w:tcPr>
            <w:tcW w:w="2431" w:type="dxa"/>
            <w:shd w:val="clear" w:color="auto" w:fill="auto"/>
          </w:tcPr>
          <w:p w14:paraId="7614F9AE"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p>
        </w:tc>
        <w:tc>
          <w:tcPr>
            <w:tcW w:w="2105" w:type="dxa"/>
            <w:shd w:val="clear" w:color="auto" w:fill="auto"/>
          </w:tcPr>
          <w:p w14:paraId="1DBB6D24"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p>
        </w:tc>
      </w:tr>
      <w:tr w:rsidR="0064235E" w:rsidRPr="00A210BD" w14:paraId="536CCC90" w14:textId="77777777" w:rsidTr="002B2A03">
        <w:trPr>
          <w:trHeight w:val="220"/>
          <w:jc w:val="center"/>
        </w:trPr>
        <w:tc>
          <w:tcPr>
            <w:tcW w:w="3151" w:type="dxa"/>
            <w:shd w:val="clear" w:color="auto" w:fill="auto"/>
          </w:tcPr>
          <w:p w14:paraId="2EC339C5"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Mayor frecuencia</w:t>
            </w:r>
          </w:p>
        </w:tc>
        <w:tc>
          <w:tcPr>
            <w:tcW w:w="2431" w:type="dxa"/>
            <w:shd w:val="clear" w:color="auto" w:fill="auto"/>
          </w:tcPr>
          <w:p w14:paraId="128C15C2"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w:t>
            </w:r>
          </w:p>
        </w:tc>
        <w:tc>
          <w:tcPr>
            <w:tcW w:w="2105" w:type="dxa"/>
            <w:shd w:val="clear" w:color="auto" w:fill="auto"/>
          </w:tcPr>
          <w:p w14:paraId="232B6921"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3.0</w:t>
            </w:r>
          </w:p>
        </w:tc>
      </w:tr>
      <w:tr w:rsidR="0064235E" w:rsidRPr="00A210BD" w14:paraId="3CD41A8E" w14:textId="77777777" w:rsidTr="002B2A03">
        <w:trPr>
          <w:trHeight w:val="456"/>
          <w:jc w:val="center"/>
        </w:trPr>
        <w:tc>
          <w:tcPr>
            <w:tcW w:w="3151" w:type="dxa"/>
            <w:shd w:val="clear" w:color="auto" w:fill="auto"/>
          </w:tcPr>
          <w:p w14:paraId="0FF08549"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 xml:space="preserve">Menor frecuencia </w:t>
            </w:r>
          </w:p>
          <w:p w14:paraId="1935F440" w14:textId="77777777" w:rsidR="000715C3" w:rsidRPr="00A210BD" w:rsidRDefault="000715C3" w:rsidP="000F3FD3">
            <w:pPr>
              <w:autoSpaceDE w:val="0"/>
              <w:autoSpaceDN w:val="0"/>
              <w:adjustRightInd w:val="0"/>
              <w:spacing w:after="0" w:line="360" w:lineRule="auto"/>
              <w:ind w:right="60"/>
              <w:rPr>
                <w:rFonts w:ascii="Arial" w:hAnsi="Arial" w:cs="Arial"/>
                <w:b/>
                <w:bCs/>
                <w:color w:val="000000"/>
                <w:sz w:val="20"/>
                <w:szCs w:val="20"/>
              </w:rPr>
            </w:pPr>
          </w:p>
        </w:tc>
        <w:tc>
          <w:tcPr>
            <w:tcW w:w="2431" w:type="dxa"/>
            <w:shd w:val="clear" w:color="auto" w:fill="auto"/>
          </w:tcPr>
          <w:p w14:paraId="45E7ED9A"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32</w:t>
            </w:r>
          </w:p>
        </w:tc>
        <w:tc>
          <w:tcPr>
            <w:tcW w:w="2105" w:type="dxa"/>
            <w:shd w:val="clear" w:color="auto" w:fill="auto"/>
          </w:tcPr>
          <w:p w14:paraId="6D93092E"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97.0</w:t>
            </w:r>
          </w:p>
        </w:tc>
      </w:tr>
      <w:tr w:rsidR="0064235E" w:rsidRPr="00A210BD" w14:paraId="0073D681" w14:textId="77777777" w:rsidTr="002B2A03">
        <w:trPr>
          <w:trHeight w:val="220"/>
          <w:jc w:val="center"/>
        </w:trPr>
        <w:tc>
          <w:tcPr>
            <w:tcW w:w="3151" w:type="dxa"/>
            <w:shd w:val="clear" w:color="auto" w:fill="auto"/>
          </w:tcPr>
          <w:p w14:paraId="300B8258"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
                <w:bCs/>
                <w:color w:val="000000"/>
                <w:sz w:val="20"/>
                <w:szCs w:val="20"/>
              </w:rPr>
              <w:t xml:space="preserve">Fuerza cognitiva </w:t>
            </w:r>
          </w:p>
        </w:tc>
        <w:tc>
          <w:tcPr>
            <w:tcW w:w="2431" w:type="dxa"/>
            <w:shd w:val="clear" w:color="auto" w:fill="auto"/>
          </w:tcPr>
          <w:p w14:paraId="44942BC1"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p>
        </w:tc>
        <w:tc>
          <w:tcPr>
            <w:tcW w:w="2105" w:type="dxa"/>
            <w:shd w:val="clear" w:color="auto" w:fill="auto"/>
          </w:tcPr>
          <w:p w14:paraId="035F7764"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p>
        </w:tc>
      </w:tr>
      <w:tr w:rsidR="0064235E" w:rsidRPr="00A210BD" w14:paraId="30A691F7" w14:textId="77777777" w:rsidTr="002B2A03">
        <w:trPr>
          <w:trHeight w:val="220"/>
          <w:jc w:val="center"/>
        </w:trPr>
        <w:tc>
          <w:tcPr>
            <w:tcW w:w="3151" w:type="dxa"/>
            <w:shd w:val="clear" w:color="auto" w:fill="auto"/>
          </w:tcPr>
          <w:p w14:paraId="76F8B58D"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Nivel bajo</w:t>
            </w:r>
          </w:p>
        </w:tc>
        <w:tc>
          <w:tcPr>
            <w:tcW w:w="2431" w:type="dxa"/>
            <w:shd w:val="clear" w:color="auto" w:fill="auto"/>
          </w:tcPr>
          <w:p w14:paraId="3E59E63F"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0</w:t>
            </w:r>
          </w:p>
        </w:tc>
        <w:tc>
          <w:tcPr>
            <w:tcW w:w="2105" w:type="dxa"/>
            <w:shd w:val="clear" w:color="auto" w:fill="auto"/>
          </w:tcPr>
          <w:p w14:paraId="19E2E637"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0</w:t>
            </w:r>
          </w:p>
        </w:tc>
      </w:tr>
      <w:tr w:rsidR="0064235E" w:rsidRPr="00A210BD" w14:paraId="5BDA47D2" w14:textId="77777777" w:rsidTr="002B2A03">
        <w:trPr>
          <w:trHeight w:val="235"/>
          <w:jc w:val="center"/>
        </w:trPr>
        <w:tc>
          <w:tcPr>
            <w:tcW w:w="3151" w:type="dxa"/>
            <w:shd w:val="clear" w:color="auto" w:fill="auto"/>
          </w:tcPr>
          <w:p w14:paraId="013A7D3D"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Nivel medio</w:t>
            </w:r>
          </w:p>
        </w:tc>
        <w:tc>
          <w:tcPr>
            <w:tcW w:w="2431" w:type="dxa"/>
            <w:shd w:val="clear" w:color="auto" w:fill="auto"/>
          </w:tcPr>
          <w:p w14:paraId="3BE32BBB"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17</w:t>
            </w:r>
          </w:p>
        </w:tc>
        <w:tc>
          <w:tcPr>
            <w:tcW w:w="2105" w:type="dxa"/>
            <w:shd w:val="clear" w:color="auto" w:fill="auto"/>
          </w:tcPr>
          <w:p w14:paraId="151182F9"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51.5</w:t>
            </w:r>
          </w:p>
        </w:tc>
      </w:tr>
      <w:tr w:rsidR="0064235E" w:rsidRPr="00A210BD" w14:paraId="480F4EEB" w14:textId="77777777" w:rsidTr="002B2A03">
        <w:trPr>
          <w:trHeight w:val="441"/>
          <w:jc w:val="center"/>
        </w:trPr>
        <w:tc>
          <w:tcPr>
            <w:tcW w:w="3151" w:type="dxa"/>
            <w:shd w:val="clear" w:color="auto" w:fill="auto"/>
          </w:tcPr>
          <w:p w14:paraId="50883A18" w14:textId="61FF159B" w:rsidR="000715C3"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Nivel alto</w:t>
            </w:r>
          </w:p>
        </w:tc>
        <w:tc>
          <w:tcPr>
            <w:tcW w:w="2431" w:type="dxa"/>
            <w:shd w:val="clear" w:color="auto" w:fill="auto"/>
          </w:tcPr>
          <w:p w14:paraId="15298409"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16</w:t>
            </w:r>
          </w:p>
        </w:tc>
        <w:tc>
          <w:tcPr>
            <w:tcW w:w="2105" w:type="dxa"/>
            <w:shd w:val="clear" w:color="auto" w:fill="auto"/>
          </w:tcPr>
          <w:p w14:paraId="74BB1486"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48.5</w:t>
            </w:r>
          </w:p>
        </w:tc>
      </w:tr>
      <w:tr w:rsidR="0064235E" w:rsidRPr="00A210BD" w14:paraId="73E78988" w14:textId="77777777" w:rsidTr="002B2A03">
        <w:trPr>
          <w:trHeight w:val="235"/>
          <w:jc w:val="center"/>
        </w:trPr>
        <w:tc>
          <w:tcPr>
            <w:tcW w:w="3151" w:type="dxa"/>
            <w:shd w:val="clear" w:color="auto" w:fill="auto"/>
          </w:tcPr>
          <w:p w14:paraId="0E535921"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
                <w:bCs/>
                <w:color w:val="000000"/>
                <w:sz w:val="20"/>
                <w:szCs w:val="20"/>
              </w:rPr>
              <w:t xml:space="preserve">Bienestar psicológico </w:t>
            </w:r>
          </w:p>
        </w:tc>
        <w:tc>
          <w:tcPr>
            <w:tcW w:w="2431" w:type="dxa"/>
            <w:shd w:val="clear" w:color="auto" w:fill="auto"/>
          </w:tcPr>
          <w:p w14:paraId="2E8EEC9B"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p>
        </w:tc>
        <w:tc>
          <w:tcPr>
            <w:tcW w:w="2105" w:type="dxa"/>
            <w:shd w:val="clear" w:color="auto" w:fill="auto"/>
          </w:tcPr>
          <w:p w14:paraId="3C17B0D4"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p>
        </w:tc>
      </w:tr>
      <w:tr w:rsidR="0064235E" w:rsidRPr="00A210BD" w14:paraId="5364BB2F" w14:textId="77777777" w:rsidTr="002B2A03">
        <w:trPr>
          <w:trHeight w:val="220"/>
          <w:jc w:val="center"/>
        </w:trPr>
        <w:tc>
          <w:tcPr>
            <w:tcW w:w="3151" w:type="dxa"/>
            <w:shd w:val="clear" w:color="auto" w:fill="auto"/>
          </w:tcPr>
          <w:p w14:paraId="1494226A"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Insatisfecho</w:t>
            </w:r>
          </w:p>
        </w:tc>
        <w:tc>
          <w:tcPr>
            <w:tcW w:w="2431" w:type="dxa"/>
            <w:shd w:val="clear" w:color="auto" w:fill="auto"/>
          </w:tcPr>
          <w:p w14:paraId="11F907AA"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0</w:t>
            </w:r>
          </w:p>
        </w:tc>
        <w:tc>
          <w:tcPr>
            <w:tcW w:w="2105" w:type="dxa"/>
            <w:shd w:val="clear" w:color="auto" w:fill="auto"/>
          </w:tcPr>
          <w:p w14:paraId="19A7BF5B"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0</w:t>
            </w:r>
          </w:p>
        </w:tc>
      </w:tr>
      <w:tr w:rsidR="0064235E" w:rsidRPr="00A210BD" w14:paraId="1BA868AA" w14:textId="77777777" w:rsidTr="002B2A03">
        <w:trPr>
          <w:trHeight w:val="220"/>
          <w:jc w:val="center"/>
        </w:trPr>
        <w:tc>
          <w:tcPr>
            <w:tcW w:w="3151" w:type="dxa"/>
            <w:shd w:val="clear" w:color="auto" w:fill="auto"/>
          </w:tcPr>
          <w:p w14:paraId="5A6DCB98"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Moderadamente satisfecho</w:t>
            </w:r>
          </w:p>
        </w:tc>
        <w:tc>
          <w:tcPr>
            <w:tcW w:w="2431" w:type="dxa"/>
            <w:shd w:val="clear" w:color="auto" w:fill="auto"/>
          </w:tcPr>
          <w:p w14:paraId="41287809"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10</w:t>
            </w:r>
          </w:p>
        </w:tc>
        <w:tc>
          <w:tcPr>
            <w:tcW w:w="2105" w:type="dxa"/>
            <w:shd w:val="clear" w:color="auto" w:fill="auto"/>
          </w:tcPr>
          <w:p w14:paraId="4891C7BD"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30.3</w:t>
            </w:r>
          </w:p>
        </w:tc>
      </w:tr>
      <w:tr w:rsidR="0064235E" w:rsidRPr="00A210BD" w14:paraId="0C8BCB24" w14:textId="77777777" w:rsidTr="002B2A03">
        <w:trPr>
          <w:trHeight w:val="235"/>
          <w:jc w:val="center"/>
        </w:trPr>
        <w:tc>
          <w:tcPr>
            <w:tcW w:w="3151" w:type="dxa"/>
            <w:shd w:val="clear" w:color="auto" w:fill="auto"/>
          </w:tcPr>
          <w:p w14:paraId="26C414C8" w14:textId="77777777" w:rsidR="0064235E" w:rsidRPr="00A210BD" w:rsidRDefault="0064235E" w:rsidP="000F3FD3">
            <w:pPr>
              <w:autoSpaceDE w:val="0"/>
              <w:autoSpaceDN w:val="0"/>
              <w:adjustRightInd w:val="0"/>
              <w:spacing w:after="0" w:line="360" w:lineRule="auto"/>
              <w:ind w:right="60"/>
              <w:rPr>
                <w:rFonts w:ascii="Arial" w:hAnsi="Arial" w:cs="Arial"/>
                <w:b/>
                <w:bCs/>
                <w:color w:val="000000"/>
                <w:sz w:val="20"/>
                <w:szCs w:val="20"/>
              </w:rPr>
            </w:pPr>
            <w:r w:rsidRPr="00A210BD">
              <w:rPr>
                <w:rFonts w:ascii="Arial" w:hAnsi="Arial" w:cs="Arial"/>
                <w:bCs/>
                <w:color w:val="000000"/>
                <w:sz w:val="20"/>
                <w:szCs w:val="20"/>
              </w:rPr>
              <w:t>Satisfecho</w:t>
            </w:r>
          </w:p>
        </w:tc>
        <w:tc>
          <w:tcPr>
            <w:tcW w:w="2431" w:type="dxa"/>
            <w:shd w:val="clear" w:color="auto" w:fill="auto"/>
          </w:tcPr>
          <w:p w14:paraId="4B5DFA06"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23</w:t>
            </w:r>
          </w:p>
        </w:tc>
        <w:tc>
          <w:tcPr>
            <w:tcW w:w="2105" w:type="dxa"/>
            <w:shd w:val="clear" w:color="auto" w:fill="auto"/>
          </w:tcPr>
          <w:p w14:paraId="6F4D88F3" w14:textId="77777777" w:rsidR="0064235E" w:rsidRPr="00A210BD" w:rsidRDefault="0064235E" w:rsidP="000F3FD3">
            <w:pPr>
              <w:autoSpaceDE w:val="0"/>
              <w:autoSpaceDN w:val="0"/>
              <w:adjustRightInd w:val="0"/>
              <w:spacing w:after="0" w:line="360" w:lineRule="auto"/>
              <w:ind w:left="60" w:right="60"/>
              <w:jc w:val="right"/>
              <w:rPr>
                <w:rFonts w:ascii="Arial" w:hAnsi="Arial" w:cs="Arial"/>
                <w:color w:val="000000"/>
                <w:sz w:val="20"/>
                <w:szCs w:val="20"/>
              </w:rPr>
            </w:pPr>
            <w:r w:rsidRPr="00A210BD">
              <w:rPr>
                <w:rFonts w:ascii="Arial" w:hAnsi="Arial" w:cs="Arial"/>
                <w:color w:val="000000"/>
                <w:sz w:val="20"/>
                <w:szCs w:val="20"/>
              </w:rPr>
              <w:t>69.7</w:t>
            </w:r>
          </w:p>
        </w:tc>
      </w:tr>
    </w:tbl>
    <w:p w14:paraId="021911C6" w14:textId="4629C836" w:rsidR="00BC0453" w:rsidRDefault="003352F0" w:rsidP="00D75061">
      <w:pPr>
        <w:autoSpaceDE w:val="0"/>
        <w:autoSpaceDN w:val="0"/>
        <w:adjustRightInd w:val="0"/>
        <w:spacing w:before="240" w:after="0" w:line="360" w:lineRule="auto"/>
        <w:jc w:val="center"/>
        <w:rPr>
          <w:rFonts w:ascii="Arial" w:hAnsi="Arial" w:cs="Arial"/>
          <w:sz w:val="24"/>
          <w:szCs w:val="24"/>
        </w:rPr>
      </w:pPr>
      <w:r w:rsidRPr="003352F0">
        <w:rPr>
          <w:rFonts w:ascii="Times New Roman" w:hAnsi="Times New Roman"/>
          <w:sz w:val="24"/>
          <w:szCs w:val="24"/>
        </w:rPr>
        <w:t>Fuente elaboración propia con SPSS 20</w:t>
      </w:r>
      <w:r w:rsidR="00A6012D">
        <w:rPr>
          <w:rFonts w:ascii="Times New Roman" w:hAnsi="Times New Roman"/>
          <w:sz w:val="24"/>
          <w:szCs w:val="24"/>
        </w:rPr>
        <w:t>.</w:t>
      </w:r>
    </w:p>
    <w:p w14:paraId="01928D5D" w14:textId="232743A2" w:rsidR="00F04021" w:rsidRDefault="0064235E" w:rsidP="000F3FD3">
      <w:pPr>
        <w:spacing w:before="240" w:after="0" w:line="360" w:lineRule="auto"/>
        <w:jc w:val="both"/>
        <w:rPr>
          <w:rFonts w:ascii="Times New Roman" w:hAnsi="Times New Roman"/>
          <w:sz w:val="24"/>
          <w:szCs w:val="24"/>
        </w:rPr>
      </w:pPr>
      <w:r w:rsidRPr="00622E2B">
        <w:rPr>
          <w:rFonts w:ascii="Times New Roman" w:hAnsi="Times New Roman"/>
          <w:sz w:val="24"/>
          <w:szCs w:val="24"/>
        </w:rPr>
        <w:t>Referente a los estilos de afrontamiento</w:t>
      </w:r>
      <w:r w:rsidR="00423F33">
        <w:rPr>
          <w:rFonts w:ascii="Times New Roman" w:hAnsi="Times New Roman"/>
          <w:sz w:val="24"/>
          <w:szCs w:val="24"/>
        </w:rPr>
        <w:t xml:space="preserve"> se muestran en la </w:t>
      </w:r>
      <w:r w:rsidR="00D75061">
        <w:rPr>
          <w:rFonts w:ascii="Times New Roman" w:hAnsi="Times New Roman"/>
          <w:sz w:val="24"/>
          <w:szCs w:val="24"/>
        </w:rPr>
        <w:t>T</w:t>
      </w:r>
      <w:r w:rsidR="006256DE">
        <w:rPr>
          <w:rFonts w:ascii="Times New Roman" w:hAnsi="Times New Roman"/>
          <w:sz w:val="24"/>
          <w:szCs w:val="24"/>
        </w:rPr>
        <w:t>abla 3.</w:t>
      </w:r>
    </w:p>
    <w:p w14:paraId="345A7106" w14:textId="77777777" w:rsidR="00D75061" w:rsidRDefault="00D75061" w:rsidP="000F3FD3">
      <w:pPr>
        <w:spacing w:before="240" w:after="0" w:line="360" w:lineRule="auto"/>
        <w:jc w:val="both"/>
        <w:rPr>
          <w:rFonts w:ascii="Arial" w:hAnsi="Arial" w:cs="Arial"/>
          <w:sz w:val="24"/>
          <w:szCs w:val="24"/>
        </w:rPr>
      </w:pPr>
    </w:p>
    <w:p w14:paraId="08DA3A08" w14:textId="77777777" w:rsidR="0064235E" w:rsidRPr="006256DE" w:rsidRDefault="0064235E" w:rsidP="000F3FD3">
      <w:pPr>
        <w:autoSpaceDE w:val="0"/>
        <w:autoSpaceDN w:val="0"/>
        <w:adjustRightInd w:val="0"/>
        <w:spacing w:before="240" w:after="0" w:line="360" w:lineRule="auto"/>
        <w:jc w:val="center"/>
        <w:rPr>
          <w:rFonts w:ascii="Times New Roman" w:hAnsi="Times New Roman"/>
          <w:sz w:val="24"/>
          <w:szCs w:val="24"/>
        </w:rPr>
      </w:pPr>
      <w:r w:rsidRPr="00D75061">
        <w:rPr>
          <w:rFonts w:ascii="Times New Roman" w:hAnsi="Times New Roman"/>
          <w:b/>
          <w:sz w:val="24"/>
          <w:szCs w:val="24"/>
        </w:rPr>
        <w:lastRenderedPageBreak/>
        <w:t>Tabla 3.</w:t>
      </w:r>
      <w:r w:rsidRPr="006256DE">
        <w:rPr>
          <w:rFonts w:ascii="Times New Roman" w:hAnsi="Times New Roman"/>
          <w:sz w:val="24"/>
          <w:szCs w:val="24"/>
        </w:rPr>
        <w:t xml:space="preserve"> </w:t>
      </w:r>
      <w:r w:rsidR="000715C3" w:rsidRPr="006256DE">
        <w:rPr>
          <w:rFonts w:ascii="Times New Roman" w:hAnsi="Times New Roman"/>
          <w:sz w:val="24"/>
          <w:szCs w:val="24"/>
        </w:rPr>
        <w:t>Estilos</w:t>
      </w:r>
      <w:r w:rsidRPr="006256DE">
        <w:rPr>
          <w:rFonts w:ascii="Times New Roman" w:hAnsi="Times New Roman"/>
          <w:sz w:val="24"/>
          <w:szCs w:val="24"/>
        </w:rPr>
        <w:t xml:space="preserve"> de afrontamiento del personal de enfermería, 2015.</w:t>
      </w:r>
    </w:p>
    <w:p w14:paraId="36F0F430" w14:textId="77777777" w:rsidR="0064235E" w:rsidRPr="006256DE" w:rsidRDefault="0064235E" w:rsidP="000F3FD3">
      <w:pPr>
        <w:autoSpaceDE w:val="0"/>
        <w:autoSpaceDN w:val="0"/>
        <w:adjustRightInd w:val="0"/>
        <w:spacing w:before="240" w:after="0" w:line="360" w:lineRule="auto"/>
        <w:jc w:val="center"/>
        <w:rPr>
          <w:rFonts w:ascii="Times New Roman" w:hAnsi="Times New Roman"/>
          <w:sz w:val="24"/>
          <w:szCs w:val="24"/>
        </w:rPr>
      </w:pPr>
      <w:r w:rsidRPr="006256DE">
        <w:rPr>
          <w:rFonts w:ascii="Times New Roman" w:hAnsi="Times New Roman"/>
          <w:sz w:val="24"/>
          <w:szCs w:val="24"/>
        </w:rPr>
        <w:t>N=33</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2211"/>
        <w:gridCol w:w="1014"/>
        <w:gridCol w:w="1195"/>
        <w:gridCol w:w="1034"/>
        <w:gridCol w:w="1175"/>
        <w:gridCol w:w="1093"/>
        <w:gridCol w:w="1116"/>
      </w:tblGrid>
      <w:tr w:rsidR="0064235E" w:rsidRPr="00A210BD" w14:paraId="04E311E9" w14:textId="77777777" w:rsidTr="0088450B">
        <w:trPr>
          <w:trHeight w:val="491"/>
          <w:jc w:val="center"/>
        </w:trPr>
        <w:tc>
          <w:tcPr>
            <w:tcW w:w="2211" w:type="dxa"/>
            <w:shd w:val="clear" w:color="auto" w:fill="auto"/>
          </w:tcPr>
          <w:p w14:paraId="7C1EC1F0"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 xml:space="preserve">Estilos de afrontamiento </w:t>
            </w:r>
          </w:p>
        </w:tc>
        <w:tc>
          <w:tcPr>
            <w:tcW w:w="2209" w:type="dxa"/>
            <w:gridSpan w:val="2"/>
            <w:shd w:val="clear" w:color="auto" w:fill="auto"/>
          </w:tcPr>
          <w:p w14:paraId="43031A29"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Ausencia</w:t>
            </w:r>
          </w:p>
          <w:p w14:paraId="690F680A"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 xml:space="preserve">     n              %</w:t>
            </w:r>
          </w:p>
        </w:tc>
        <w:tc>
          <w:tcPr>
            <w:tcW w:w="2209" w:type="dxa"/>
            <w:gridSpan w:val="2"/>
            <w:shd w:val="clear" w:color="auto" w:fill="auto"/>
          </w:tcPr>
          <w:p w14:paraId="0F173CF9"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Uso moderado</w:t>
            </w:r>
          </w:p>
          <w:p w14:paraId="098AE12C"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 xml:space="preserve">     n              %</w:t>
            </w:r>
          </w:p>
        </w:tc>
        <w:tc>
          <w:tcPr>
            <w:tcW w:w="2209" w:type="dxa"/>
            <w:gridSpan w:val="2"/>
            <w:shd w:val="clear" w:color="auto" w:fill="auto"/>
          </w:tcPr>
          <w:p w14:paraId="2FECF7C1"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Presencia</w:t>
            </w:r>
          </w:p>
          <w:p w14:paraId="30E96561"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 xml:space="preserve"> n             %</w:t>
            </w:r>
          </w:p>
        </w:tc>
      </w:tr>
      <w:tr w:rsidR="0064235E" w:rsidRPr="00A210BD" w14:paraId="44D1DD45" w14:textId="77777777" w:rsidTr="0088450B">
        <w:trPr>
          <w:trHeight w:val="255"/>
          <w:jc w:val="center"/>
        </w:trPr>
        <w:tc>
          <w:tcPr>
            <w:tcW w:w="2211" w:type="dxa"/>
            <w:shd w:val="clear" w:color="auto" w:fill="auto"/>
          </w:tcPr>
          <w:p w14:paraId="1632B8B1" w14:textId="77777777" w:rsidR="0064235E" w:rsidRPr="00A210BD" w:rsidRDefault="0064235E" w:rsidP="000F3FD3">
            <w:pPr>
              <w:autoSpaceDE w:val="0"/>
              <w:autoSpaceDN w:val="0"/>
              <w:adjustRightInd w:val="0"/>
              <w:spacing w:after="0" w:line="360" w:lineRule="auto"/>
              <w:jc w:val="both"/>
              <w:rPr>
                <w:rFonts w:ascii="Arial" w:hAnsi="Arial" w:cs="Arial"/>
                <w:b/>
                <w:bCs/>
                <w:color w:val="000000"/>
                <w:sz w:val="20"/>
                <w:szCs w:val="20"/>
              </w:rPr>
            </w:pPr>
            <w:r w:rsidRPr="00A210BD">
              <w:rPr>
                <w:rFonts w:ascii="Arial" w:hAnsi="Arial" w:cs="Arial"/>
                <w:bCs/>
                <w:color w:val="000000"/>
                <w:sz w:val="20"/>
                <w:szCs w:val="20"/>
              </w:rPr>
              <w:t xml:space="preserve">Valoración positiva </w:t>
            </w:r>
          </w:p>
        </w:tc>
        <w:tc>
          <w:tcPr>
            <w:tcW w:w="1014" w:type="dxa"/>
            <w:shd w:val="clear" w:color="auto" w:fill="auto"/>
            <w:vAlign w:val="center"/>
          </w:tcPr>
          <w:p w14:paraId="32E415C0"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5</w:t>
            </w:r>
          </w:p>
        </w:tc>
        <w:tc>
          <w:tcPr>
            <w:tcW w:w="1195" w:type="dxa"/>
            <w:shd w:val="clear" w:color="auto" w:fill="auto"/>
            <w:vAlign w:val="center"/>
          </w:tcPr>
          <w:p w14:paraId="73232A1C"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15.2</w:t>
            </w:r>
          </w:p>
        </w:tc>
        <w:tc>
          <w:tcPr>
            <w:tcW w:w="1034" w:type="dxa"/>
            <w:shd w:val="clear" w:color="auto" w:fill="auto"/>
            <w:vAlign w:val="center"/>
          </w:tcPr>
          <w:p w14:paraId="27135954"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16</w:t>
            </w:r>
          </w:p>
        </w:tc>
        <w:tc>
          <w:tcPr>
            <w:tcW w:w="1175" w:type="dxa"/>
            <w:shd w:val="clear" w:color="auto" w:fill="auto"/>
            <w:vAlign w:val="center"/>
          </w:tcPr>
          <w:p w14:paraId="2C56A763"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48.5</w:t>
            </w:r>
          </w:p>
        </w:tc>
        <w:tc>
          <w:tcPr>
            <w:tcW w:w="1093" w:type="dxa"/>
            <w:shd w:val="clear" w:color="auto" w:fill="auto"/>
            <w:vAlign w:val="center"/>
          </w:tcPr>
          <w:p w14:paraId="13603977"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12</w:t>
            </w:r>
          </w:p>
        </w:tc>
        <w:tc>
          <w:tcPr>
            <w:tcW w:w="1116" w:type="dxa"/>
            <w:shd w:val="clear" w:color="auto" w:fill="auto"/>
            <w:vAlign w:val="center"/>
          </w:tcPr>
          <w:p w14:paraId="6D893C0E"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36.4</w:t>
            </w:r>
          </w:p>
        </w:tc>
      </w:tr>
      <w:tr w:rsidR="0064235E" w:rsidRPr="00A210BD" w14:paraId="4D685B98" w14:textId="77777777" w:rsidTr="0088450B">
        <w:trPr>
          <w:trHeight w:val="255"/>
          <w:jc w:val="center"/>
        </w:trPr>
        <w:tc>
          <w:tcPr>
            <w:tcW w:w="2211" w:type="dxa"/>
            <w:shd w:val="clear" w:color="auto" w:fill="auto"/>
          </w:tcPr>
          <w:p w14:paraId="42228765" w14:textId="77777777" w:rsidR="0064235E" w:rsidRPr="00A210BD" w:rsidRDefault="0064235E" w:rsidP="000F3FD3">
            <w:pPr>
              <w:autoSpaceDE w:val="0"/>
              <w:autoSpaceDN w:val="0"/>
              <w:adjustRightInd w:val="0"/>
              <w:spacing w:after="0" w:line="360" w:lineRule="auto"/>
              <w:jc w:val="both"/>
              <w:rPr>
                <w:rFonts w:ascii="Arial" w:hAnsi="Arial" w:cs="Arial"/>
                <w:b/>
                <w:bCs/>
                <w:color w:val="000000"/>
                <w:sz w:val="20"/>
                <w:szCs w:val="20"/>
              </w:rPr>
            </w:pPr>
            <w:r w:rsidRPr="00A210BD">
              <w:rPr>
                <w:rFonts w:ascii="Arial" w:hAnsi="Arial" w:cs="Arial"/>
                <w:bCs/>
                <w:color w:val="000000"/>
                <w:sz w:val="20"/>
                <w:szCs w:val="20"/>
              </w:rPr>
              <w:t>Valoración negativa</w:t>
            </w:r>
          </w:p>
        </w:tc>
        <w:tc>
          <w:tcPr>
            <w:tcW w:w="1014" w:type="dxa"/>
            <w:shd w:val="clear" w:color="auto" w:fill="auto"/>
            <w:vAlign w:val="center"/>
          </w:tcPr>
          <w:p w14:paraId="41B0F3AD"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21</w:t>
            </w:r>
          </w:p>
        </w:tc>
        <w:tc>
          <w:tcPr>
            <w:tcW w:w="1195" w:type="dxa"/>
            <w:shd w:val="clear" w:color="auto" w:fill="auto"/>
            <w:vAlign w:val="center"/>
          </w:tcPr>
          <w:p w14:paraId="3C81005A"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63.6</w:t>
            </w:r>
          </w:p>
        </w:tc>
        <w:tc>
          <w:tcPr>
            <w:tcW w:w="1034" w:type="dxa"/>
            <w:shd w:val="clear" w:color="auto" w:fill="auto"/>
            <w:vAlign w:val="center"/>
          </w:tcPr>
          <w:p w14:paraId="3BF741A1"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11</w:t>
            </w:r>
          </w:p>
        </w:tc>
        <w:tc>
          <w:tcPr>
            <w:tcW w:w="1175" w:type="dxa"/>
            <w:shd w:val="clear" w:color="auto" w:fill="auto"/>
            <w:vAlign w:val="center"/>
          </w:tcPr>
          <w:p w14:paraId="179D9B87"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33.3</w:t>
            </w:r>
          </w:p>
        </w:tc>
        <w:tc>
          <w:tcPr>
            <w:tcW w:w="1093" w:type="dxa"/>
            <w:shd w:val="clear" w:color="auto" w:fill="auto"/>
            <w:vAlign w:val="center"/>
          </w:tcPr>
          <w:p w14:paraId="14643BF3"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w:t>
            </w:r>
          </w:p>
        </w:tc>
        <w:tc>
          <w:tcPr>
            <w:tcW w:w="1116" w:type="dxa"/>
            <w:shd w:val="clear" w:color="auto" w:fill="auto"/>
            <w:vAlign w:val="center"/>
          </w:tcPr>
          <w:p w14:paraId="645C8BB4"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3.0</w:t>
            </w:r>
          </w:p>
        </w:tc>
      </w:tr>
      <w:tr w:rsidR="0064235E" w:rsidRPr="00A210BD" w14:paraId="7E57BAA2" w14:textId="77777777" w:rsidTr="0088450B">
        <w:trPr>
          <w:trHeight w:val="511"/>
          <w:jc w:val="center"/>
        </w:trPr>
        <w:tc>
          <w:tcPr>
            <w:tcW w:w="2211" w:type="dxa"/>
            <w:shd w:val="clear" w:color="auto" w:fill="auto"/>
          </w:tcPr>
          <w:p w14:paraId="378EC2F1" w14:textId="77777777" w:rsidR="0064235E" w:rsidRPr="00A210BD" w:rsidRDefault="0064235E" w:rsidP="000F3FD3">
            <w:pPr>
              <w:autoSpaceDE w:val="0"/>
              <w:autoSpaceDN w:val="0"/>
              <w:adjustRightInd w:val="0"/>
              <w:spacing w:after="0" w:line="360" w:lineRule="auto"/>
              <w:jc w:val="both"/>
              <w:rPr>
                <w:rFonts w:ascii="Arial" w:hAnsi="Arial" w:cs="Arial"/>
                <w:b/>
                <w:bCs/>
                <w:color w:val="000000"/>
                <w:sz w:val="20"/>
                <w:szCs w:val="20"/>
              </w:rPr>
            </w:pPr>
            <w:r w:rsidRPr="00A210BD">
              <w:rPr>
                <w:rFonts w:ascii="Arial" w:hAnsi="Arial" w:cs="Arial"/>
                <w:bCs/>
                <w:color w:val="000000"/>
                <w:sz w:val="20"/>
                <w:szCs w:val="20"/>
              </w:rPr>
              <w:t>Minimización de la amenaza</w:t>
            </w:r>
          </w:p>
        </w:tc>
        <w:tc>
          <w:tcPr>
            <w:tcW w:w="1014" w:type="dxa"/>
            <w:shd w:val="clear" w:color="auto" w:fill="auto"/>
            <w:vAlign w:val="center"/>
          </w:tcPr>
          <w:p w14:paraId="7AD96087"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w:t>
            </w:r>
          </w:p>
        </w:tc>
        <w:tc>
          <w:tcPr>
            <w:tcW w:w="1195" w:type="dxa"/>
            <w:shd w:val="clear" w:color="auto" w:fill="auto"/>
            <w:vAlign w:val="center"/>
          </w:tcPr>
          <w:p w14:paraId="0059181A"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9.1</w:t>
            </w:r>
          </w:p>
        </w:tc>
        <w:tc>
          <w:tcPr>
            <w:tcW w:w="1034" w:type="dxa"/>
            <w:shd w:val="clear" w:color="auto" w:fill="auto"/>
            <w:vAlign w:val="center"/>
          </w:tcPr>
          <w:p w14:paraId="74FE5710"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15</w:t>
            </w:r>
          </w:p>
        </w:tc>
        <w:tc>
          <w:tcPr>
            <w:tcW w:w="1175" w:type="dxa"/>
            <w:shd w:val="clear" w:color="auto" w:fill="auto"/>
            <w:vAlign w:val="center"/>
          </w:tcPr>
          <w:p w14:paraId="5C5EF4CD"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45.5</w:t>
            </w:r>
          </w:p>
        </w:tc>
        <w:tc>
          <w:tcPr>
            <w:tcW w:w="1093" w:type="dxa"/>
            <w:shd w:val="clear" w:color="auto" w:fill="auto"/>
            <w:vAlign w:val="center"/>
          </w:tcPr>
          <w:p w14:paraId="41E24B97"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15</w:t>
            </w:r>
          </w:p>
        </w:tc>
        <w:tc>
          <w:tcPr>
            <w:tcW w:w="1116" w:type="dxa"/>
            <w:shd w:val="clear" w:color="auto" w:fill="auto"/>
            <w:vAlign w:val="center"/>
          </w:tcPr>
          <w:p w14:paraId="217AC802"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45.5</w:t>
            </w:r>
          </w:p>
        </w:tc>
      </w:tr>
      <w:tr w:rsidR="0064235E" w:rsidRPr="00A210BD" w14:paraId="08703F66" w14:textId="77777777" w:rsidTr="0088450B">
        <w:trPr>
          <w:trHeight w:val="325"/>
          <w:jc w:val="center"/>
        </w:trPr>
        <w:tc>
          <w:tcPr>
            <w:tcW w:w="2211" w:type="dxa"/>
            <w:shd w:val="clear" w:color="auto" w:fill="auto"/>
          </w:tcPr>
          <w:p w14:paraId="069FC4C1" w14:textId="77777777" w:rsidR="0064235E" w:rsidRPr="00A210BD" w:rsidRDefault="0064235E" w:rsidP="000F3FD3">
            <w:pPr>
              <w:autoSpaceDE w:val="0"/>
              <w:autoSpaceDN w:val="0"/>
              <w:adjustRightInd w:val="0"/>
              <w:spacing w:after="0" w:line="360" w:lineRule="auto"/>
              <w:jc w:val="both"/>
              <w:rPr>
                <w:rFonts w:ascii="Arial" w:hAnsi="Arial" w:cs="Arial"/>
                <w:b/>
                <w:bCs/>
                <w:color w:val="000000"/>
                <w:sz w:val="20"/>
                <w:szCs w:val="20"/>
              </w:rPr>
            </w:pPr>
            <w:r w:rsidRPr="00A210BD">
              <w:rPr>
                <w:rFonts w:ascii="Arial" w:hAnsi="Arial" w:cs="Arial"/>
                <w:bCs/>
                <w:color w:val="000000"/>
                <w:sz w:val="20"/>
                <w:szCs w:val="20"/>
              </w:rPr>
              <w:t>Concentración en el problema</w:t>
            </w:r>
          </w:p>
        </w:tc>
        <w:tc>
          <w:tcPr>
            <w:tcW w:w="1014" w:type="dxa"/>
            <w:shd w:val="clear" w:color="auto" w:fill="auto"/>
            <w:vAlign w:val="center"/>
          </w:tcPr>
          <w:p w14:paraId="3A4BC2CE"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8</w:t>
            </w:r>
          </w:p>
        </w:tc>
        <w:tc>
          <w:tcPr>
            <w:tcW w:w="1195" w:type="dxa"/>
            <w:shd w:val="clear" w:color="auto" w:fill="auto"/>
            <w:vAlign w:val="center"/>
          </w:tcPr>
          <w:p w14:paraId="077D3680"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24.2</w:t>
            </w:r>
          </w:p>
        </w:tc>
        <w:tc>
          <w:tcPr>
            <w:tcW w:w="1034" w:type="dxa"/>
            <w:shd w:val="clear" w:color="auto" w:fill="auto"/>
            <w:vAlign w:val="center"/>
          </w:tcPr>
          <w:p w14:paraId="69A081EC"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16</w:t>
            </w:r>
          </w:p>
        </w:tc>
        <w:tc>
          <w:tcPr>
            <w:tcW w:w="1175" w:type="dxa"/>
            <w:shd w:val="clear" w:color="auto" w:fill="auto"/>
            <w:vAlign w:val="center"/>
          </w:tcPr>
          <w:p w14:paraId="4DA52821"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48.5</w:t>
            </w:r>
          </w:p>
        </w:tc>
        <w:tc>
          <w:tcPr>
            <w:tcW w:w="1093" w:type="dxa"/>
            <w:shd w:val="clear" w:color="auto" w:fill="auto"/>
            <w:vAlign w:val="center"/>
          </w:tcPr>
          <w:p w14:paraId="54015B52"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9</w:t>
            </w:r>
          </w:p>
        </w:tc>
        <w:tc>
          <w:tcPr>
            <w:tcW w:w="1116" w:type="dxa"/>
            <w:shd w:val="clear" w:color="auto" w:fill="auto"/>
            <w:vAlign w:val="center"/>
          </w:tcPr>
          <w:p w14:paraId="531930C1"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27.3</w:t>
            </w:r>
          </w:p>
        </w:tc>
      </w:tr>
    </w:tbl>
    <w:p w14:paraId="3FDA5A1D" w14:textId="5A110F1C" w:rsidR="00574F0E" w:rsidRDefault="00423F33" w:rsidP="00D75061">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Fuente:</w:t>
      </w:r>
      <w:r w:rsidRPr="003352F0">
        <w:rPr>
          <w:rFonts w:ascii="Times New Roman" w:hAnsi="Times New Roman"/>
          <w:sz w:val="24"/>
          <w:szCs w:val="24"/>
        </w:rPr>
        <w:t xml:space="preserve"> elaboración propia con SPSS 20</w:t>
      </w:r>
      <w:r w:rsidR="00A6012D">
        <w:rPr>
          <w:rFonts w:ascii="Times New Roman" w:hAnsi="Times New Roman"/>
          <w:sz w:val="24"/>
          <w:szCs w:val="24"/>
        </w:rPr>
        <w:t>.</w:t>
      </w:r>
    </w:p>
    <w:p w14:paraId="1CD63D64" w14:textId="26CE6394" w:rsidR="006B29C5" w:rsidRPr="00622E2B" w:rsidRDefault="0064235E" w:rsidP="000F3FD3">
      <w:pPr>
        <w:spacing w:before="240" w:after="0" w:line="360" w:lineRule="auto"/>
        <w:jc w:val="both"/>
        <w:rPr>
          <w:rFonts w:ascii="Times New Roman" w:hAnsi="Times New Roman"/>
          <w:sz w:val="24"/>
          <w:szCs w:val="24"/>
        </w:rPr>
      </w:pPr>
      <w:r w:rsidRPr="00622E2B">
        <w:rPr>
          <w:rFonts w:ascii="Times New Roman" w:hAnsi="Times New Roman"/>
          <w:sz w:val="24"/>
          <w:szCs w:val="24"/>
        </w:rPr>
        <w:t xml:space="preserve">En </w:t>
      </w:r>
      <w:r w:rsidR="00423F33">
        <w:rPr>
          <w:rFonts w:ascii="Times New Roman" w:hAnsi="Times New Roman"/>
          <w:sz w:val="24"/>
          <w:szCs w:val="24"/>
        </w:rPr>
        <w:t xml:space="preserve">la </w:t>
      </w:r>
      <w:r w:rsidR="00D75061">
        <w:rPr>
          <w:rFonts w:ascii="Times New Roman" w:hAnsi="Times New Roman"/>
          <w:sz w:val="24"/>
          <w:szCs w:val="24"/>
        </w:rPr>
        <w:t>T</w:t>
      </w:r>
      <w:r w:rsidR="00423F33">
        <w:rPr>
          <w:rFonts w:ascii="Times New Roman" w:hAnsi="Times New Roman"/>
          <w:sz w:val="24"/>
          <w:szCs w:val="24"/>
        </w:rPr>
        <w:t>abla 4 se muestran</w:t>
      </w:r>
      <w:r w:rsidR="009158AE">
        <w:rPr>
          <w:rFonts w:ascii="Times New Roman" w:hAnsi="Times New Roman"/>
          <w:sz w:val="24"/>
          <w:szCs w:val="24"/>
        </w:rPr>
        <w:t xml:space="preserve"> los hábitos de salud.</w:t>
      </w:r>
    </w:p>
    <w:p w14:paraId="0FEBEE07" w14:textId="77777777" w:rsidR="0064235E" w:rsidRPr="00622E2B" w:rsidRDefault="0064235E" w:rsidP="000F3FD3">
      <w:pPr>
        <w:autoSpaceDE w:val="0"/>
        <w:autoSpaceDN w:val="0"/>
        <w:adjustRightInd w:val="0"/>
        <w:spacing w:before="240" w:after="0" w:line="360" w:lineRule="auto"/>
        <w:jc w:val="center"/>
        <w:rPr>
          <w:rFonts w:ascii="Times New Roman" w:hAnsi="Times New Roman"/>
          <w:sz w:val="24"/>
          <w:szCs w:val="24"/>
        </w:rPr>
      </w:pPr>
      <w:r w:rsidRPr="00D75061">
        <w:rPr>
          <w:rFonts w:ascii="Times New Roman" w:hAnsi="Times New Roman"/>
          <w:b/>
          <w:sz w:val="24"/>
          <w:szCs w:val="24"/>
        </w:rPr>
        <w:t>Tabla 4.</w:t>
      </w:r>
      <w:r w:rsidRPr="00622E2B">
        <w:rPr>
          <w:rFonts w:ascii="Times New Roman" w:hAnsi="Times New Roman"/>
          <w:sz w:val="24"/>
          <w:szCs w:val="24"/>
        </w:rPr>
        <w:t xml:space="preserve"> Hábitos de salud del personal de enfermería, 2015.</w:t>
      </w:r>
    </w:p>
    <w:p w14:paraId="3A0774EC" w14:textId="488F40E7" w:rsidR="0064235E" w:rsidRDefault="009158AE" w:rsidP="000F3FD3">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N=33</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2212"/>
        <w:gridCol w:w="1013"/>
        <w:gridCol w:w="1195"/>
        <w:gridCol w:w="1035"/>
        <w:gridCol w:w="1175"/>
        <w:gridCol w:w="1092"/>
        <w:gridCol w:w="1116"/>
      </w:tblGrid>
      <w:tr w:rsidR="0064235E" w:rsidRPr="00A210BD" w14:paraId="576E2126" w14:textId="77777777" w:rsidTr="0088450B">
        <w:trPr>
          <w:trHeight w:val="491"/>
          <w:jc w:val="center"/>
        </w:trPr>
        <w:tc>
          <w:tcPr>
            <w:tcW w:w="2212" w:type="dxa"/>
            <w:shd w:val="clear" w:color="auto" w:fill="auto"/>
            <w:vAlign w:val="center"/>
          </w:tcPr>
          <w:p w14:paraId="3D6F092F"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Hábitos de salud</w:t>
            </w:r>
          </w:p>
        </w:tc>
        <w:tc>
          <w:tcPr>
            <w:tcW w:w="2208" w:type="dxa"/>
            <w:gridSpan w:val="2"/>
            <w:shd w:val="clear" w:color="auto" w:fill="auto"/>
            <w:vAlign w:val="center"/>
          </w:tcPr>
          <w:p w14:paraId="67C01648"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Inadecuados</w:t>
            </w:r>
          </w:p>
          <w:p w14:paraId="4F23A990"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n               %</w:t>
            </w:r>
          </w:p>
        </w:tc>
        <w:tc>
          <w:tcPr>
            <w:tcW w:w="2210" w:type="dxa"/>
            <w:gridSpan w:val="2"/>
            <w:shd w:val="clear" w:color="auto" w:fill="auto"/>
            <w:vAlign w:val="center"/>
          </w:tcPr>
          <w:p w14:paraId="262CD840"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Mín. indispensable            n              %</w:t>
            </w:r>
          </w:p>
        </w:tc>
        <w:tc>
          <w:tcPr>
            <w:tcW w:w="2208" w:type="dxa"/>
            <w:gridSpan w:val="2"/>
            <w:shd w:val="clear" w:color="auto" w:fill="auto"/>
            <w:vAlign w:val="center"/>
          </w:tcPr>
          <w:p w14:paraId="2170C80C"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Adecuados</w:t>
            </w:r>
          </w:p>
          <w:p w14:paraId="7EB7420E" w14:textId="77777777" w:rsidR="0064235E" w:rsidRPr="00A210BD" w:rsidRDefault="0064235E" w:rsidP="000F3FD3">
            <w:pPr>
              <w:autoSpaceDE w:val="0"/>
              <w:autoSpaceDN w:val="0"/>
              <w:adjustRightInd w:val="0"/>
              <w:spacing w:after="0" w:line="360" w:lineRule="auto"/>
              <w:jc w:val="center"/>
              <w:rPr>
                <w:rFonts w:ascii="Arial" w:hAnsi="Arial" w:cs="Arial"/>
                <w:b/>
                <w:bCs/>
                <w:color w:val="000000"/>
                <w:sz w:val="20"/>
                <w:szCs w:val="20"/>
              </w:rPr>
            </w:pPr>
            <w:r w:rsidRPr="00A210BD">
              <w:rPr>
                <w:rFonts w:ascii="Arial" w:hAnsi="Arial" w:cs="Arial"/>
                <w:bCs/>
                <w:color w:val="000000"/>
                <w:sz w:val="20"/>
                <w:szCs w:val="20"/>
              </w:rPr>
              <w:t>n               %</w:t>
            </w:r>
          </w:p>
        </w:tc>
      </w:tr>
      <w:tr w:rsidR="0064235E" w:rsidRPr="00A210BD" w14:paraId="10676691" w14:textId="77777777" w:rsidTr="0088450B">
        <w:trPr>
          <w:trHeight w:val="255"/>
          <w:jc w:val="center"/>
        </w:trPr>
        <w:tc>
          <w:tcPr>
            <w:tcW w:w="2212" w:type="dxa"/>
            <w:shd w:val="clear" w:color="auto" w:fill="auto"/>
            <w:vAlign w:val="center"/>
          </w:tcPr>
          <w:p w14:paraId="36FA97A1"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Ejercicio</w:t>
            </w:r>
          </w:p>
        </w:tc>
        <w:tc>
          <w:tcPr>
            <w:tcW w:w="1013" w:type="dxa"/>
            <w:shd w:val="clear" w:color="auto" w:fill="auto"/>
            <w:vAlign w:val="center"/>
          </w:tcPr>
          <w:p w14:paraId="4697D9BF"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24</w:t>
            </w:r>
          </w:p>
        </w:tc>
        <w:tc>
          <w:tcPr>
            <w:tcW w:w="1195" w:type="dxa"/>
            <w:shd w:val="clear" w:color="auto" w:fill="auto"/>
            <w:vAlign w:val="center"/>
          </w:tcPr>
          <w:p w14:paraId="4A89618F"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72.7</w:t>
            </w:r>
          </w:p>
        </w:tc>
        <w:tc>
          <w:tcPr>
            <w:tcW w:w="1035" w:type="dxa"/>
            <w:shd w:val="clear" w:color="auto" w:fill="auto"/>
            <w:vAlign w:val="center"/>
          </w:tcPr>
          <w:p w14:paraId="13707761"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7</w:t>
            </w:r>
          </w:p>
        </w:tc>
        <w:tc>
          <w:tcPr>
            <w:tcW w:w="1175" w:type="dxa"/>
            <w:shd w:val="clear" w:color="auto" w:fill="auto"/>
            <w:vAlign w:val="center"/>
          </w:tcPr>
          <w:p w14:paraId="5CA08234"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21.2</w:t>
            </w:r>
          </w:p>
        </w:tc>
        <w:tc>
          <w:tcPr>
            <w:tcW w:w="1092" w:type="dxa"/>
            <w:shd w:val="clear" w:color="auto" w:fill="auto"/>
            <w:vAlign w:val="center"/>
          </w:tcPr>
          <w:p w14:paraId="14AFE70D"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w:t>
            </w:r>
          </w:p>
        </w:tc>
        <w:tc>
          <w:tcPr>
            <w:tcW w:w="1116" w:type="dxa"/>
            <w:shd w:val="clear" w:color="auto" w:fill="auto"/>
            <w:vAlign w:val="center"/>
          </w:tcPr>
          <w:p w14:paraId="3B3F8F40"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6.1</w:t>
            </w:r>
          </w:p>
        </w:tc>
      </w:tr>
      <w:tr w:rsidR="0064235E" w:rsidRPr="00A210BD" w14:paraId="347CBE4B" w14:textId="77777777" w:rsidTr="0088450B">
        <w:trPr>
          <w:trHeight w:val="255"/>
          <w:jc w:val="center"/>
        </w:trPr>
        <w:tc>
          <w:tcPr>
            <w:tcW w:w="2212" w:type="dxa"/>
            <w:shd w:val="clear" w:color="auto" w:fill="auto"/>
            <w:vAlign w:val="center"/>
          </w:tcPr>
          <w:p w14:paraId="69D673C2"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Descanso/sueño</w:t>
            </w:r>
          </w:p>
        </w:tc>
        <w:tc>
          <w:tcPr>
            <w:tcW w:w="1013" w:type="dxa"/>
            <w:shd w:val="clear" w:color="auto" w:fill="auto"/>
            <w:vAlign w:val="center"/>
          </w:tcPr>
          <w:p w14:paraId="6323C453"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13</w:t>
            </w:r>
          </w:p>
        </w:tc>
        <w:tc>
          <w:tcPr>
            <w:tcW w:w="1195" w:type="dxa"/>
            <w:shd w:val="clear" w:color="auto" w:fill="auto"/>
            <w:vAlign w:val="center"/>
          </w:tcPr>
          <w:p w14:paraId="6E2F7EBD"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39.4</w:t>
            </w:r>
          </w:p>
        </w:tc>
        <w:tc>
          <w:tcPr>
            <w:tcW w:w="1035" w:type="dxa"/>
            <w:shd w:val="clear" w:color="auto" w:fill="auto"/>
            <w:vAlign w:val="center"/>
          </w:tcPr>
          <w:p w14:paraId="2F1E09A7"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11</w:t>
            </w:r>
          </w:p>
        </w:tc>
        <w:tc>
          <w:tcPr>
            <w:tcW w:w="1175" w:type="dxa"/>
            <w:shd w:val="clear" w:color="auto" w:fill="auto"/>
            <w:vAlign w:val="center"/>
          </w:tcPr>
          <w:p w14:paraId="2E652236"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33.3</w:t>
            </w:r>
          </w:p>
        </w:tc>
        <w:tc>
          <w:tcPr>
            <w:tcW w:w="1092" w:type="dxa"/>
            <w:shd w:val="clear" w:color="auto" w:fill="auto"/>
            <w:vAlign w:val="center"/>
          </w:tcPr>
          <w:p w14:paraId="78DE4396"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9</w:t>
            </w:r>
          </w:p>
        </w:tc>
        <w:tc>
          <w:tcPr>
            <w:tcW w:w="1116" w:type="dxa"/>
            <w:shd w:val="clear" w:color="auto" w:fill="auto"/>
            <w:vAlign w:val="center"/>
          </w:tcPr>
          <w:p w14:paraId="01D3C6C2"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27.3</w:t>
            </w:r>
          </w:p>
        </w:tc>
      </w:tr>
      <w:tr w:rsidR="0064235E" w:rsidRPr="00A210BD" w14:paraId="00182066" w14:textId="77777777" w:rsidTr="0088450B">
        <w:trPr>
          <w:trHeight w:val="544"/>
          <w:jc w:val="center"/>
        </w:trPr>
        <w:tc>
          <w:tcPr>
            <w:tcW w:w="2212" w:type="dxa"/>
            <w:shd w:val="clear" w:color="auto" w:fill="auto"/>
            <w:vAlign w:val="center"/>
          </w:tcPr>
          <w:p w14:paraId="309D1778"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Alimentación/ nutrición</w:t>
            </w:r>
          </w:p>
        </w:tc>
        <w:tc>
          <w:tcPr>
            <w:tcW w:w="1013" w:type="dxa"/>
            <w:shd w:val="clear" w:color="auto" w:fill="auto"/>
            <w:vAlign w:val="center"/>
          </w:tcPr>
          <w:p w14:paraId="159A275F"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8</w:t>
            </w:r>
          </w:p>
        </w:tc>
        <w:tc>
          <w:tcPr>
            <w:tcW w:w="1195" w:type="dxa"/>
            <w:shd w:val="clear" w:color="auto" w:fill="auto"/>
            <w:vAlign w:val="center"/>
          </w:tcPr>
          <w:p w14:paraId="55E513A5"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24.2</w:t>
            </w:r>
          </w:p>
        </w:tc>
        <w:tc>
          <w:tcPr>
            <w:tcW w:w="1035" w:type="dxa"/>
            <w:shd w:val="clear" w:color="auto" w:fill="auto"/>
            <w:vAlign w:val="center"/>
          </w:tcPr>
          <w:p w14:paraId="502F7A41"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10</w:t>
            </w:r>
          </w:p>
        </w:tc>
        <w:tc>
          <w:tcPr>
            <w:tcW w:w="1175" w:type="dxa"/>
            <w:shd w:val="clear" w:color="auto" w:fill="auto"/>
            <w:vAlign w:val="center"/>
          </w:tcPr>
          <w:p w14:paraId="4871FD3C"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30.3</w:t>
            </w:r>
          </w:p>
        </w:tc>
        <w:tc>
          <w:tcPr>
            <w:tcW w:w="1092" w:type="dxa"/>
            <w:shd w:val="clear" w:color="auto" w:fill="auto"/>
            <w:vAlign w:val="center"/>
          </w:tcPr>
          <w:p w14:paraId="580CB6AB"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15</w:t>
            </w:r>
          </w:p>
        </w:tc>
        <w:tc>
          <w:tcPr>
            <w:tcW w:w="1116" w:type="dxa"/>
            <w:shd w:val="clear" w:color="auto" w:fill="auto"/>
            <w:vAlign w:val="center"/>
          </w:tcPr>
          <w:p w14:paraId="7AC8B015"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45.5</w:t>
            </w:r>
          </w:p>
        </w:tc>
      </w:tr>
      <w:tr w:rsidR="0064235E" w:rsidRPr="00A210BD" w14:paraId="1C1FFA55" w14:textId="77777777" w:rsidTr="0088450B">
        <w:trPr>
          <w:trHeight w:val="511"/>
          <w:jc w:val="center"/>
        </w:trPr>
        <w:tc>
          <w:tcPr>
            <w:tcW w:w="2212" w:type="dxa"/>
            <w:shd w:val="clear" w:color="auto" w:fill="auto"/>
            <w:vAlign w:val="center"/>
          </w:tcPr>
          <w:p w14:paraId="389FABD1"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Prevención</w:t>
            </w:r>
          </w:p>
        </w:tc>
        <w:tc>
          <w:tcPr>
            <w:tcW w:w="1013" w:type="dxa"/>
            <w:shd w:val="clear" w:color="auto" w:fill="auto"/>
            <w:vAlign w:val="center"/>
          </w:tcPr>
          <w:p w14:paraId="608F44B2"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8</w:t>
            </w:r>
          </w:p>
        </w:tc>
        <w:tc>
          <w:tcPr>
            <w:tcW w:w="1195" w:type="dxa"/>
            <w:shd w:val="clear" w:color="auto" w:fill="auto"/>
            <w:vAlign w:val="center"/>
          </w:tcPr>
          <w:p w14:paraId="734B4AFC"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24.2</w:t>
            </w:r>
          </w:p>
        </w:tc>
        <w:tc>
          <w:tcPr>
            <w:tcW w:w="1035" w:type="dxa"/>
            <w:shd w:val="clear" w:color="auto" w:fill="auto"/>
            <w:vAlign w:val="center"/>
          </w:tcPr>
          <w:p w14:paraId="2A889C16"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14</w:t>
            </w:r>
          </w:p>
        </w:tc>
        <w:tc>
          <w:tcPr>
            <w:tcW w:w="1175" w:type="dxa"/>
            <w:shd w:val="clear" w:color="auto" w:fill="auto"/>
            <w:vAlign w:val="center"/>
          </w:tcPr>
          <w:p w14:paraId="55D8B941"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42.4</w:t>
            </w:r>
          </w:p>
        </w:tc>
        <w:tc>
          <w:tcPr>
            <w:tcW w:w="1092" w:type="dxa"/>
            <w:shd w:val="clear" w:color="auto" w:fill="auto"/>
            <w:vAlign w:val="center"/>
          </w:tcPr>
          <w:p w14:paraId="7647D477"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11</w:t>
            </w:r>
          </w:p>
        </w:tc>
        <w:tc>
          <w:tcPr>
            <w:tcW w:w="1116" w:type="dxa"/>
            <w:shd w:val="clear" w:color="auto" w:fill="auto"/>
            <w:vAlign w:val="center"/>
          </w:tcPr>
          <w:p w14:paraId="3CAEE1FA"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33.3</w:t>
            </w:r>
          </w:p>
        </w:tc>
      </w:tr>
      <w:tr w:rsidR="0064235E" w:rsidRPr="00A210BD" w14:paraId="601D0A9B" w14:textId="77777777" w:rsidTr="0088450B">
        <w:trPr>
          <w:trHeight w:val="325"/>
          <w:jc w:val="center"/>
        </w:trPr>
        <w:tc>
          <w:tcPr>
            <w:tcW w:w="2212" w:type="dxa"/>
            <w:shd w:val="clear" w:color="auto" w:fill="auto"/>
            <w:vAlign w:val="center"/>
          </w:tcPr>
          <w:p w14:paraId="11D33F70" w14:textId="77777777" w:rsidR="0064235E" w:rsidRPr="00A210BD" w:rsidRDefault="0064235E" w:rsidP="000F3FD3">
            <w:pPr>
              <w:autoSpaceDE w:val="0"/>
              <w:autoSpaceDN w:val="0"/>
              <w:adjustRightInd w:val="0"/>
              <w:spacing w:after="0" w:line="360" w:lineRule="auto"/>
              <w:rPr>
                <w:rFonts w:ascii="Arial" w:hAnsi="Arial" w:cs="Arial"/>
                <w:b/>
                <w:bCs/>
                <w:color w:val="000000"/>
                <w:sz w:val="20"/>
                <w:szCs w:val="20"/>
              </w:rPr>
            </w:pPr>
            <w:r w:rsidRPr="00A210BD">
              <w:rPr>
                <w:rFonts w:ascii="Arial" w:hAnsi="Arial" w:cs="Arial"/>
                <w:bCs/>
                <w:color w:val="000000"/>
                <w:sz w:val="20"/>
                <w:szCs w:val="20"/>
              </w:rPr>
              <w:t>ARC</w:t>
            </w:r>
          </w:p>
        </w:tc>
        <w:tc>
          <w:tcPr>
            <w:tcW w:w="1013" w:type="dxa"/>
            <w:shd w:val="clear" w:color="auto" w:fill="auto"/>
            <w:vAlign w:val="center"/>
          </w:tcPr>
          <w:p w14:paraId="703553C6"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3</w:t>
            </w:r>
          </w:p>
        </w:tc>
        <w:tc>
          <w:tcPr>
            <w:tcW w:w="1195" w:type="dxa"/>
            <w:shd w:val="clear" w:color="auto" w:fill="auto"/>
            <w:vAlign w:val="center"/>
          </w:tcPr>
          <w:p w14:paraId="48DBB396"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9.1</w:t>
            </w:r>
          </w:p>
        </w:tc>
        <w:tc>
          <w:tcPr>
            <w:tcW w:w="1035" w:type="dxa"/>
            <w:shd w:val="clear" w:color="auto" w:fill="auto"/>
            <w:vAlign w:val="center"/>
          </w:tcPr>
          <w:p w14:paraId="2F85679F"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w:t>
            </w:r>
          </w:p>
        </w:tc>
        <w:tc>
          <w:tcPr>
            <w:tcW w:w="1175" w:type="dxa"/>
            <w:shd w:val="clear" w:color="auto" w:fill="auto"/>
            <w:vAlign w:val="center"/>
          </w:tcPr>
          <w:p w14:paraId="2BE50858"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6.1</w:t>
            </w:r>
          </w:p>
        </w:tc>
        <w:tc>
          <w:tcPr>
            <w:tcW w:w="1092" w:type="dxa"/>
            <w:shd w:val="clear" w:color="auto" w:fill="auto"/>
            <w:vAlign w:val="center"/>
          </w:tcPr>
          <w:p w14:paraId="0C7DD9AF"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28</w:t>
            </w:r>
          </w:p>
        </w:tc>
        <w:tc>
          <w:tcPr>
            <w:tcW w:w="1116" w:type="dxa"/>
            <w:shd w:val="clear" w:color="auto" w:fill="auto"/>
            <w:vAlign w:val="center"/>
          </w:tcPr>
          <w:p w14:paraId="5314CD83" w14:textId="77777777" w:rsidR="0064235E" w:rsidRPr="00A210BD" w:rsidRDefault="0064235E" w:rsidP="000F3FD3">
            <w:pPr>
              <w:autoSpaceDE w:val="0"/>
              <w:autoSpaceDN w:val="0"/>
              <w:adjustRightInd w:val="0"/>
              <w:spacing w:after="0" w:line="360" w:lineRule="auto"/>
              <w:ind w:left="60" w:right="60"/>
              <w:jc w:val="center"/>
              <w:rPr>
                <w:rFonts w:ascii="Arial" w:hAnsi="Arial" w:cs="Arial"/>
                <w:color w:val="000000"/>
                <w:sz w:val="20"/>
                <w:szCs w:val="20"/>
              </w:rPr>
            </w:pPr>
            <w:r w:rsidRPr="00A210BD">
              <w:rPr>
                <w:rFonts w:ascii="Arial" w:hAnsi="Arial" w:cs="Arial"/>
                <w:color w:val="000000"/>
                <w:sz w:val="20"/>
                <w:szCs w:val="20"/>
              </w:rPr>
              <w:t>84.8</w:t>
            </w:r>
          </w:p>
        </w:tc>
      </w:tr>
    </w:tbl>
    <w:p w14:paraId="226E243E" w14:textId="080DC6C2" w:rsidR="0088450B" w:rsidRDefault="00423F33" w:rsidP="00D75061">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Fuente:</w:t>
      </w:r>
      <w:r w:rsidRPr="003352F0">
        <w:rPr>
          <w:rFonts w:ascii="Times New Roman" w:hAnsi="Times New Roman"/>
          <w:sz w:val="24"/>
          <w:szCs w:val="24"/>
        </w:rPr>
        <w:t xml:space="preserve"> elaboración propia con SPSS 20</w:t>
      </w:r>
      <w:r w:rsidR="00A6012D">
        <w:rPr>
          <w:rFonts w:ascii="Times New Roman" w:hAnsi="Times New Roman"/>
          <w:sz w:val="24"/>
          <w:szCs w:val="24"/>
        </w:rPr>
        <w:t>.</w:t>
      </w:r>
    </w:p>
    <w:p w14:paraId="2B7B9227" w14:textId="6AB7307C" w:rsidR="004F27CC" w:rsidRPr="00622E2B" w:rsidRDefault="0064235E" w:rsidP="000F3FD3">
      <w:pPr>
        <w:spacing w:before="240" w:after="0" w:line="360" w:lineRule="auto"/>
        <w:jc w:val="both"/>
        <w:rPr>
          <w:rFonts w:ascii="Times New Roman" w:hAnsi="Times New Roman"/>
          <w:sz w:val="24"/>
          <w:szCs w:val="24"/>
        </w:rPr>
      </w:pPr>
      <w:r w:rsidRPr="00622E2B">
        <w:rPr>
          <w:rFonts w:ascii="Times New Roman" w:hAnsi="Times New Roman"/>
          <w:sz w:val="24"/>
          <w:szCs w:val="24"/>
        </w:rPr>
        <w:t>Los análisis de asociación establecieron que la categoría de percepción de estrés tiene poca relación con la edad (X</w:t>
      </w:r>
      <w:r w:rsidRPr="00622E2B">
        <w:rPr>
          <w:rFonts w:ascii="Times New Roman" w:hAnsi="Times New Roman"/>
          <w:sz w:val="24"/>
          <w:szCs w:val="24"/>
          <w:vertAlign w:val="superscript"/>
        </w:rPr>
        <w:t>2</w:t>
      </w:r>
      <w:r w:rsidRPr="00622E2B">
        <w:rPr>
          <w:rFonts w:ascii="Times New Roman" w:hAnsi="Times New Roman"/>
          <w:sz w:val="24"/>
          <w:szCs w:val="24"/>
        </w:rPr>
        <w:t>= 0.58, p=</w:t>
      </w:r>
      <w:r w:rsidRPr="000E7A8B">
        <w:rPr>
          <w:rFonts w:ascii="Times New Roman" w:hAnsi="Times New Roman"/>
          <w:sz w:val="24"/>
          <w:szCs w:val="24"/>
        </w:rPr>
        <w:t>0.49</w:t>
      </w:r>
      <w:r w:rsidR="000E7A8B" w:rsidRPr="000E7A8B">
        <w:rPr>
          <w:rFonts w:ascii="Times New Roman" w:hAnsi="Times New Roman"/>
          <w:sz w:val="24"/>
          <w:szCs w:val="24"/>
        </w:rPr>
        <w:t>)</w:t>
      </w:r>
      <w:r w:rsidR="000E7A8B">
        <w:rPr>
          <w:rFonts w:ascii="Times New Roman" w:hAnsi="Times New Roman"/>
          <w:sz w:val="24"/>
          <w:szCs w:val="24"/>
        </w:rPr>
        <w:t xml:space="preserve">, de acuerdo </w:t>
      </w:r>
      <w:r w:rsidR="00ED0D61">
        <w:rPr>
          <w:rFonts w:ascii="Times New Roman" w:hAnsi="Times New Roman"/>
          <w:sz w:val="24"/>
          <w:szCs w:val="24"/>
        </w:rPr>
        <w:t>con</w:t>
      </w:r>
      <w:r w:rsidR="000E7A8B">
        <w:rPr>
          <w:rFonts w:ascii="Times New Roman" w:hAnsi="Times New Roman"/>
          <w:sz w:val="24"/>
          <w:szCs w:val="24"/>
        </w:rPr>
        <w:t xml:space="preserve"> la </w:t>
      </w:r>
      <w:r w:rsidR="004213B9">
        <w:rPr>
          <w:rFonts w:ascii="Times New Roman" w:hAnsi="Times New Roman"/>
          <w:sz w:val="24"/>
          <w:szCs w:val="24"/>
        </w:rPr>
        <w:t>figura 1.</w:t>
      </w:r>
    </w:p>
    <w:p w14:paraId="2CA6224C" w14:textId="77777777" w:rsidR="002223B3" w:rsidRDefault="002223B3" w:rsidP="000F3FD3">
      <w:pPr>
        <w:autoSpaceDE w:val="0"/>
        <w:autoSpaceDN w:val="0"/>
        <w:adjustRightInd w:val="0"/>
        <w:spacing w:before="240" w:after="0" w:line="360" w:lineRule="auto"/>
        <w:jc w:val="center"/>
        <w:rPr>
          <w:rFonts w:ascii="Times New Roman" w:hAnsi="Times New Roman"/>
          <w:sz w:val="24"/>
          <w:szCs w:val="24"/>
        </w:rPr>
      </w:pPr>
    </w:p>
    <w:p w14:paraId="08F2922F" w14:textId="7EF22842" w:rsidR="002223B3" w:rsidRDefault="00423F33" w:rsidP="00641753">
      <w:pPr>
        <w:autoSpaceDE w:val="0"/>
        <w:autoSpaceDN w:val="0"/>
        <w:adjustRightInd w:val="0"/>
        <w:spacing w:before="240" w:after="0" w:line="360" w:lineRule="auto"/>
        <w:jc w:val="center"/>
        <w:rPr>
          <w:rFonts w:ascii="Times New Roman" w:hAnsi="Times New Roman"/>
          <w:sz w:val="24"/>
          <w:szCs w:val="24"/>
        </w:rPr>
      </w:pPr>
      <w:r w:rsidRPr="00D75061">
        <w:rPr>
          <w:rFonts w:ascii="Times New Roman" w:hAnsi="Times New Roman"/>
          <w:b/>
          <w:sz w:val="24"/>
          <w:szCs w:val="24"/>
        </w:rPr>
        <w:lastRenderedPageBreak/>
        <w:t>Figura 1</w:t>
      </w:r>
      <w:r w:rsidR="0064235E" w:rsidRPr="00D75061">
        <w:rPr>
          <w:rFonts w:ascii="Times New Roman" w:hAnsi="Times New Roman"/>
          <w:b/>
          <w:sz w:val="24"/>
          <w:szCs w:val="24"/>
        </w:rPr>
        <w:t>.</w:t>
      </w:r>
      <w:r w:rsidR="0064235E" w:rsidRPr="00622E2B">
        <w:rPr>
          <w:rFonts w:ascii="Times New Roman" w:hAnsi="Times New Roman"/>
          <w:sz w:val="24"/>
          <w:szCs w:val="24"/>
        </w:rPr>
        <w:t xml:space="preserve"> Relación entre edad en años y percepción de estrés de los participantes.</w:t>
      </w:r>
    </w:p>
    <w:p w14:paraId="658E2A3D" w14:textId="79C2159F" w:rsidR="002223B3" w:rsidRDefault="002223B3" w:rsidP="00641753">
      <w:pPr>
        <w:autoSpaceDE w:val="0"/>
        <w:autoSpaceDN w:val="0"/>
        <w:adjustRightInd w:val="0"/>
        <w:spacing w:before="240" w:after="0" w:line="360" w:lineRule="auto"/>
        <w:jc w:val="center"/>
        <w:rPr>
          <w:rFonts w:ascii="Arial" w:hAnsi="Arial" w:cs="Arial"/>
          <w:b/>
          <w:color w:val="595959"/>
          <w:sz w:val="16"/>
        </w:rPr>
      </w:pPr>
      <w:r>
        <w:rPr>
          <w:noProof/>
          <w:lang w:eastAsia="es-MX"/>
        </w:rPr>
        <mc:AlternateContent>
          <mc:Choice Requires="wpg">
            <w:drawing>
              <wp:anchor distT="0" distB="0" distL="114300" distR="114300" simplePos="0" relativeHeight="251661312" behindDoc="0" locked="0" layoutInCell="1" allowOverlap="1" wp14:anchorId="692BDDC9" wp14:editId="5B7DA795">
                <wp:simplePos x="0" y="0"/>
                <wp:positionH relativeFrom="margin">
                  <wp:align>center</wp:align>
                </wp:positionH>
                <wp:positionV relativeFrom="paragraph">
                  <wp:posOffset>553085</wp:posOffset>
                </wp:positionV>
                <wp:extent cx="3781425" cy="2647950"/>
                <wp:effectExtent l="0" t="0" r="9525" b="0"/>
                <wp:wrapTopAndBottom/>
                <wp:docPr id="7" name="7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2647950"/>
                          <a:chOff x="0" y="0"/>
                          <a:chExt cx="5973288" cy="4785756"/>
                        </a:xfrm>
                      </wpg:grpSpPr>
                      <pic:pic xmlns:pic="http://schemas.openxmlformats.org/drawingml/2006/picture">
                        <pic:nvPicPr>
                          <pic:cNvPr id="5" name="Imagen 5"/>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3288" cy="4785756"/>
                          </a:xfrm>
                          <a:prstGeom prst="rect">
                            <a:avLst/>
                          </a:prstGeom>
                          <a:noFill/>
                          <a:ln>
                            <a:noFill/>
                          </a:ln>
                        </pic:spPr>
                      </pic:pic>
                      <wps:wsp>
                        <wps:cNvPr id="6" name="Cuadro de texto 2"/>
                        <wps:cNvSpPr txBox="1">
                          <a:spLocks noChangeArrowheads="1"/>
                        </wps:cNvSpPr>
                        <wps:spPr bwMode="auto">
                          <a:xfrm>
                            <a:off x="1241718" y="3458407"/>
                            <a:ext cx="1779925" cy="399895"/>
                          </a:xfrm>
                          <a:prstGeom prst="rect">
                            <a:avLst/>
                          </a:prstGeom>
                          <a:solidFill>
                            <a:sysClr val="window" lastClr="FFFFFF"/>
                          </a:solidFill>
                          <a:ln w="6350" cap="flat" cmpd="sng" algn="ctr">
                            <a:solidFill>
                              <a:sysClr val="windowText" lastClr="000000">
                                <a:lumMod val="50000"/>
                                <a:lumOff val="50000"/>
                              </a:sysClr>
                            </a:solidFill>
                            <a:prstDash val="solid"/>
                            <a:miter lim="800000"/>
                            <a:headEnd/>
                            <a:tailEnd/>
                          </a:ln>
                          <a:effectLst/>
                        </wps:spPr>
                        <wps:txbx>
                          <w:txbxContent>
                            <w:p w14:paraId="75A61979" w14:textId="77777777" w:rsidR="009C092F" w:rsidRPr="0064235E" w:rsidRDefault="009C092F" w:rsidP="0064235E">
                              <w:pPr>
                                <w:spacing w:after="0" w:line="240" w:lineRule="auto"/>
                                <w:jc w:val="center"/>
                                <w:rPr>
                                  <w:rFonts w:ascii="Arial" w:hAnsi="Arial" w:cs="Arial"/>
                                  <w:b/>
                                  <w:color w:val="595959"/>
                                  <w:sz w:val="16"/>
                                </w:rPr>
                              </w:pPr>
                              <w:r w:rsidRPr="0064235E">
                                <w:rPr>
                                  <w:rFonts w:ascii="Arial" w:hAnsi="Arial" w:cs="Arial"/>
                                  <w:b/>
                                  <w:color w:val="595959"/>
                                  <w:sz w:val="16"/>
                                </w:rPr>
                                <w:t>X</w:t>
                              </w:r>
                              <w:r w:rsidRPr="0064235E">
                                <w:rPr>
                                  <w:rFonts w:ascii="Arial" w:hAnsi="Arial" w:cs="Arial"/>
                                  <w:b/>
                                  <w:color w:val="595959"/>
                                  <w:sz w:val="16"/>
                                  <w:vertAlign w:val="superscript"/>
                                </w:rPr>
                                <w:t>2</w:t>
                              </w:r>
                              <w:r w:rsidRPr="0064235E">
                                <w:rPr>
                                  <w:rFonts w:ascii="Arial" w:hAnsi="Arial" w:cs="Arial"/>
                                  <w:b/>
                                  <w:color w:val="595959"/>
                                  <w:sz w:val="16"/>
                                </w:rPr>
                                <w:t>= 0.58, p= 0.49</w:t>
                              </w:r>
                            </w:p>
                          </w:txbxContent>
                        </wps:txbx>
                        <wps:bodyPr rot="0" vert="horz" wrap="square" lIns="91440" tIns="45720" rIns="91440" bIns="45720" anchor="b" anchorCtr="0">
                          <a:noAutofit/>
                        </wps:bodyPr>
                      </wps:wsp>
                    </wpg:wgp>
                  </a:graphicData>
                </a:graphic>
                <wp14:sizeRelV relativeFrom="margin">
                  <wp14:pctHeight>0</wp14:pctHeight>
                </wp14:sizeRelV>
              </wp:anchor>
            </w:drawing>
          </mc:Choice>
          <mc:Fallback>
            <w:pict>
              <v:group w14:anchorId="692BDDC9" id="7 Grupo" o:spid="_x0000_s1026" style="position:absolute;left:0;text-align:left;margin-left:0;margin-top:43.55pt;width:297.75pt;height:208.5pt;z-index:251661312;mso-position-horizontal:center;mso-position-horizontal-relative:margin;mso-height-relative:margin" coordsize="59732,47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59732;height:47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">
                  <v:imagedata r:id="rId17" o:title=""/>
                </v:shape>
                <v:shapetype id="_x0000_t202" coordsize="21600,21600" o:spt="202" path="m,l,21600r21600,l21600,xe">
                  <v:stroke joinstyle="miter"/>
                  <v:path gradientshapeok="t" o:connecttype="rect"/>
                </v:shapetype>
                <v:shape id="Cuadro de texto 2" o:spid="_x0000_s1028" type="#_x0000_t202" style="position:absolute;left:12417;top:34584;width:17799;height:399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" fillcolor="window" strokecolor="#7f7f7f" strokeweight=".5pt">
                  <v:textbox>
                    <w:txbxContent>
                      <w:p w14:paraId="75A61979" w14:textId="77777777" w:rsidR="009C092F" w:rsidRPr="0064235E" w:rsidRDefault="009C092F" w:rsidP="0064235E">
                        <w:pPr>
                          <w:spacing w:after="0" w:line="240" w:lineRule="auto"/>
                          <w:jc w:val="center"/>
                          <w:rPr>
                            <w:rFonts w:ascii="Arial" w:hAnsi="Arial" w:cs="Arial"/>
                            <w:b/>
                            <w:color w:val="595959"/>
                            <w:sz w:val="16"/>
                          </w:rPr>
                        </w:pPr>
                        <w:r w:rsidRPr="0064235E">
                          <w:rPr>
                            <w:rFonts w:ascii="Arial" w:hAnsi="Arial" w:cs="Arial"/>
                            <w:b/>
                            <w:color w:val="595959"/>
                            <w:sz w:val="16"/>
                          </w:rPr>
                          <w:t>X</w:t>
                        </w:r>
                        <w:r w:rsidRPr="0064235E">
                          <w:rPr>
                            <w:rFonts w:ascii="Arial" w:hAnsi="Arial" w:cs="Arial"/>
                            <w:b/>
                            <w:color w:val="595959"/>
                            <w:sz w:val="16"/>
                            <w:vertAlign w:val="superscript"/>
                          </w:rPr>
                          <w:t>2</w:t>
                        </w:r>
                        <w:r w:rsidRPr="0064235E">
                          <w:rPr>
                            <w:rFonts w:ascii="Arial" w:hAnsi="Arial" w:cs="Arial"/>
                            <w:b/>
                            <w:color w:val="595959"/>
                            <w:sz w:val="16"/>
                          </w:rPr>
                          <w:t>= 0.58, p= 0.49</w:t>
                        </w:r>
                      </w:p>
                    </w:txbxContent>
                  </v:textbox>
                </v:shape>
                <w10:wrap type="topAndBottom" anchorx="margin"/>
              </v:group>
            </w:pict>
          </mc:Fallback>
        </mc:AlternateContent>
      </w:r>
      <w:r w:rsidRPr="00622E2B">
        <w:rPr>
          <w:rFonts w:ascii="Times New Roman" w:hAnsi="Times New Roman"/>
          <w:sz w:val="24"/>
          <w:szCs w:val="24"/>
        </w:rPr>
        <w:t xml:space="preserve">N= </w:t>
      </w:r>
      <w:r>
        <w:rPr>
          <w:rFonts w:ascii="Times New Roman" w:hAnsi="Times New Roman"/>
          <w:sz w:val="24"/>
          <w:szCs w:val="24"/>
        </w:rPr>
        <w:t>33</w:t>
      </w:r>
    </w:p>
    <w:p w14:paraId="230F40C6" w14:textId="487C167D" w:rsidR="004F11E6" w:rsidRDefault="000E7A8B" w:rsidP="00D75061">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Fuente:</w:t>
      </w:r>
      <w:r w:rsidRPr="003352F0">
        <w:rPr>
          <w:rFonts w:ascii="Times New Roman" w:hAnsi="Times New Roman"/>
          <w:sz w:val="24"/>
          <w:szCs w:val="24"/>
        </w:rPr>
        <w:t xml:space="preserve"> elaboración propia con SPSS 20</w:t>
      </w:r>
      <w:r w:rsidR="002223B3">
        <w:rPr>
          <w:rFonts w:ascii="Times New Roman" w:hAnsi="Times New Roman"/>
          <w:sz w:val="24"/>
          <w:szCs w:val="24"/>
        </w:rPr>
        <w:t>.</w:t>
      </w:r>
    </w:p>
    <w:p w14:paraId="76712866" w14:textId="5D0D5D5C" w:rsidR="0088450B" w:rsidRDefault="00AE2A02"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En la asociación </w:t>
      </w:r>
      <w:r w:rsidR="000E7A8B">
        <w:rPr>
          <w:rFonts w:ascii="Times New Roman" w:hAnsi="Times New Roman"/>
          <w:sz w:val="24"/>
          <w:szCs w:val="24"/>
        </w:rPr>
        <w:t xml:space="preserve">entre la antigüedad y percepción de estrés se identifica la </w:t>
      </w:r>
      <w:r w:rsidR="00D75061">
        <w:rPr>
          <w:rFonts w:ascii="Times New Roman" w:hAnsi="Times New Roman"/>
          <w:sz w:val="24"/>
          <w:szCs w:val="24"/>
        </w:rPr>
        <w:t>F</w:t>
      </w:r>
      <w:r w:rsidR="000E7A8B">
        <w:rPr>
          <w:rFonts w:ascii="Times New Roman" w:hAnsi="Times New Roman"/>
          <w:sz w:val="24"/>
          <w:szCs w:val="24"/>
        </w:rPr>
        <w:t>ig</w:t>
      </w:r>
      <w:r w:rsidR="00804039">
        <w:rPr>
          <w:rFonts w:ascii="Times New Roman" w:hAnsi="Times New Roman"/>
          <w:sz w:val="24"/>
          <w:szCs w:val="24"/>
        </w:rPr>
        <w:t>ura 2.</w:t>
      </w:r>
    </w:p>
    <w:p w14:paraId="6A0B9C75" w14:textId="0EC6CEBB" w:rsidR="006256DE" w:rsidRDefault="000E7A8B" w:rsidP="00641753">
      <w:pPr>
        <w:autoSpaceDE w:val="0"/>
        <w:autoSpaceDN w:val="0"/>
        <w:adjustRightInd w:val="0"/>
        <w:spacing w:after="0" w:line="360" w:lineRule="auto"/>
        <w:jc w:val="center"/>
        <w:rPr>
          <w:rFonts w:ascii="Times New Roman" w:hAnsi="Times New Roman"/>
          <w:sz w:val="24"/>
          <w:szCs w:val="24"/>
        </w:rPr>
      </w:pPr>
      <w:r w:rsidRPr="00D75061">
        <w:rPr>
          <w:rFonts w:ascii="Times New Roman" w:hAnsi="Times New Roman"/>
          <w:b/>
          <w:sz w:val="24"/>
          <w:szCs w:val="24"/>
        </w:rPr>
        <w:t>Figura 2</w:t>
      </w:r>
      <w:r w:rsidR="0064235E" w:rsidRPr="00D75061">
        <w:rPr>
          <w:rFonts w:ascii="Times New Roman" w:hAnsi="Times New Roman"/>
          <w:b/>
          <w:sz w:val="24"/>
          <w:szCs w:val="24"/>
        </w:rPr>
        <w:t>.</w:t>
      </w:r>
      <w:r w:rsidR="0064235E" w:rsidRPr="00622E2B">
        <w:rPr>
          <w:rFonts w:ascii="Times New Roman" w:hAnsi="Times New Roman"/>
          <w:sz w:val="24"/>
          <w:szCs w:val="24"/>
        </w:rPr>
        <w:t xml:space="preserve"> Relación entre antigüedad y percepción de estrés de los participantes</w:t>
      </w:r>
      <w:r w:rsidR="002223B3">
        <w:rPr>
          <w:rFonts w:ascii="Times New Roman" w:hAnsi="Times New Roman"/>
          <w:sz w:val="24"/>
          <w:szCs w:val="24"/>
        </w:rPr>
        <w:t>,</w:t>
      </w:r>
      <w:r w:rsidR="000715C3" w:rsidRPr="00622E2B">
        <w:rPr>
          <w:rFonts w:ascii="Times New Roman" w:hAnsi="Times New Roman"/>
          <w:sz w:val="24"/>
          <w:szCs w:val="24"/>
        </w:rPr>
        <w:t xml:space="preserve"> 2015</w:t>
      </w:r>
      <w:r w:rsidR="002223B3">
        <w:rPr>
          <w:rFonts w:ascii="Times New Roman" w:hAnsi="Times New Roman"/>
          <w:sz w:val="24"/>
          <w:szCs w:val="24"/>
        </w:rPr>
        <w:t>.</w:t>
      </w:r>
    </w:p>
    <w:p w14:paraId="5626FF22" w14:textId="3AA73922" w:rsidR="002223B3" w:rsidRDefault="00291B5F" w:rsidP="000F3FD3">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N= 33</w:t>
      </w:r>
    </w:p>
    <w:p w14:paraId="1B120D3F" w14:textId="76F439AD" w:rsidR="0064235E" w:rsidRDefault="009158AE" w:rsidP="000F3FD3">
      <w:pPr>
        <w:autoSpaceDE w:val="0"/>
        <w:autoSpaceDN w:val="0"/>
        <w:adjustRightInd w:val="0"/>
        <w:spacing w:before="240" w:after="0" w:line="360" w:lineRule="auto"/>
        <w:rPr>
          <w:rFonts w:ascii="Times New Roman" w:hAnsi="Times New Roman"/>
          <w:sz w:val="24"/>
          <w:szCs w:val="24"/>
        </w:rPr>
      </w:pPr>
      <w:r>
        <w:rPr>
          <w:noProof/>
          <w:lang w:eastAsia="es-MX"/>
        </w:rPr>
        <mc:AlternateContent>
          <mc:Choice Requires="wpg">
            <w:drawing>
              <wp:anchor distT="0" distB="0" distL="114300" distR="114300" simplePos="0" relativeHeight="251657216" behindDoc="0" locked="0" layoutInCell="1" allowOverlap="1" wp14:anchorId="38214DD2" wp14:editId="498674B1">
                <wp:simplePos x="0" y="0"/>
                <wp:positionH relativeFrom="column">
                  <wp:posOffset>1214120</wp:posOffset>
                </wp:positionH>
                <wp:positionV relativeFrom="paragraph">
                  <wp:posOffset>5716</wp:posOffset>
                </wp:positionV>
                <wp:extent cx="3390900" cy="2495550"/>
                <wp:effectExtent l="19050" t="19050" r="19050" b="19050"/>
                <wp:wrapNone/>
                <wp:docPr id="4" name="4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0" cy="2495550"/>
                          <a:chOff x="0" y="0"/>
                          <a:chExt cx="5977720" cy="4776716"/>
                        </a:xfrm>
                      </wpg:grpSpPr>
                      <pic:pic xmlns:pic="http://schemas.openxmlformats.org/drawingml/2006/picture">
                        <pic:nvPicPr>
                          <pic:cNvPr id="3" name="Imagen 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7720" cy="4776716"/>
                          </a:xfrm>
                          <a:prstGeom prst="rect">
                            <a:avLst/>
                          </a:prstGeom>
                          <a:noFill/>
                          <a:ln>
                            <a:solidFill>
                              <a:sysClr val="windowText" lastClr="000000">
                                <a:lumMod val="50000"/>
                                <a:lumOff val="50000"/>
                              </a:sysClr>
                            </a:solidFill>
                          </a:ln>
                        </pic:spPr>
                      </pic:pic>
                      <wps:wsp>
                        <wps:cNvPr id="307" name="Cuadro de texto 2"/>
                        <wps:cNvSpPr txBox="1">
                          <a:spLocks noChangeArrowheads="1"/>
                        </wps:cNvSpPr>
                        <wps:spPr bwMode="auto">
                          <a:xfrm>
                            <a:off x="1477639" y="3122674"/>
                            <a:ext cx="1423906" cy="727495"/>
                          </a:xfrm>
                          <a:prstGeom prst="rect">
                            <a:avLst/>
                          </a:prstGeom>
                          <a:solidFill>
                            <a:sysClr val="window" lastClr="FFFFFF"/>
                          </a:solidFill>
                          <a:ln w="6350" cap="flat" cmpd="sng" algn="ctr">
                            <a:solidFill>
                              <a:sysClr val="windowText" lastClr="000000">
                                <a:lumMod val="50000"/>
                                <a:lumOff val="50000"/>
                              </a:sysClr>
                            </a:solidFill>
                            <a:prstDash val="solid"/>
                            <a:miter lim="800000"/>
                            <a:headEnd/>
                            <a:tailEnd/>
                          </a:ln>
                          <a:effectLst/>
                        </wps:spPr>
                        <wps:txbx>
                          <w:txbxContent>
                            <w:p w14:paraId="387E51F9" w14:textId="77777777" w:rsidR="009C092F" w:rsidRPr="0064235E" w:rsidRDefault="009C092F" w:rsidP="0064235E">
                              <w:pPr>
                                <w:spacing w:after="0" w:line="240" w:lineRule="auto"/>
                                <w:jc w:val="center"/>
                                <w:rPr>
                                  <w:rFonts w:ascii="Arial" w:hAnsi="Arial" w:cs="Arial"/>
                                  <w:b/>
                                  <w:color w:val="595959"/>
                                  <w:sz w:val="18"/>
                                </w:rPr>
                              </w:pPr>
                              <w:r w:rsidRPr="0064235E">
                                <w:rPr>
                                  <w:rFonts w:ascii="Arial" w:hAnsi="Arial" w:cs="Arial"/>
                                  <w:b/>
                                  <w:color w:val="595959"/>
                                  <w:sz w:val="18"/>
                                </w:rPr>
                                <w:t>X</w:t>
                              </w:r>
                              <w:r w:rsidRPr="0064235E">
                                <w:rPr>
                                  <w:rFonts w:ascii="Arial" w:hAnsi="Arial" w:cs="Arial"/>
                                  <w:b/>
                                  <w:color w:val="595959"/>
                                  <w:sz w:val="18"/>
                                  <w:vertAlign w:val="superscript"/>
                                </w:rPr>
                                <w:t>2</w:t>
                              </w:r>
                              <w:r w:rsidRPr="0064235E">
                                <w:rPr>
                                  <w:rFonts w:ascii="Arial" w:hAnsi="Arial" w:cs="Arial"/>
                                  <w:b/>
                                  <w:color w:val="595959"/>
                                  <w:sz w:val="18"/>
                                </w:rPr>
                                <w:t>= -0.085, p= 0.636</w:t>
                              </w:r>
                            </w:p>
                          </w:txbxContent>
                        </wps:txbx>
                        <wps:bodyPr rot="0" vert="horz" wrap="square" lIns="91440" tIns="45720" rIns="91440" bIns="45720" anchor="b" anchorCtr="0">
                          <a:noAutofit/>
                        </wps:bodyPr>
                      </wps:wsp>
                    </wpg:wgp>
                  </a:graphicData>
                </a:graphic>
                <wp14:sizeRelH relativeFrom="page">
                  <wp14:pctWidth>0</wp14:pctWidth>
                </wp14:sizeRelH>
                <wp14:sizeRelV relativeFrom="page">
                  <wp14:pctHeight>0</wp14:pctHeight>
                </wp14:sizeRelV>
              </wp:anchor>
            </w:drawing>
          </mc:Choice>
          <mc:Fallback>
            <w:pict>
              <v:group w14:anchorId="38214DD2" id="4 Grupo" o:spid="_x0000_s1029" style="position:absolute;margin-left:95.6pt;margin-top:.45pt;width:267pt;height:196.5pt;z-index:251657216" coordsize="59777,47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">
                <v:shape id="Imagen 3" o:spid="_x0000_s1030" type="#_x0000_t75" style="position:absolute;width:59777;height:47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" stroked="t" strokecolor="#7f7f7f">
                  <v:imagedata r:id="rId19" o:title=""/>
                  <v:path arrowok="t"/>
                </v:shape>
                <v:shape id="Cuadro de texto 2" o:spid="_x0000_s1031" type="#_x0000_t202" style="position:absolute;left:14776;top:31226;width:14239;height:727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" fillcolor="window" strokecolor="#7f7f7f" strokeweight=".5pt">
                  <v:textbox>
                    <w:txbxContent>
                      <w:p w14:paraId="387E51F9" w14:textId="77777777" w:rsidR="009C092F" w:rsidRPr="0064235E" w:rsidRDefault="009C092F" w:rsidP="0064235E">
                        <w:pPr>
                          <w:spacing w:after="0" w:line="240" w:lineRule="auto"/>
                          <w:jc w:val="center"/>
                          <w:rPr>
                            <w:rFonts w:ascii="Arial" w:hAnsi="Arial" w:cs="Arial"/>
                            <w:b/>
                            <w:color w:val="595959"/>
                            <w:sz w:val="18"/>
                          </w:rPr>
                        </w:pPr>
                        <w:r w:rsidRPr="0064235E">
                          <w:rPr>
                            <w:rFonts w:ascii="Arial" w:hAnsi="Arial" w:cs="Arial"/>
                            <w:b/>
                            <w:color w:val="595959"/>
                            <w:sz w:val="18"/>
                          </w:rPr>
                          <w:t>X</w:t>
                        </w:r>
                        <w:r w:rsidRPr="0064235E">
                          <w:rPr>
                            <w:rFonts w:ascii="Arial" w:hAnsi="Arial" w:cs="Arial"/>
                            <w:b/>
                            <w:color w:val="595959"/>
                            <w:sz w:val="18"/>
                            <w:vertAlign w:val="superscript"/>
                          </w:rPr>
                          <w:t>2</w:t>
                        </w:r>
                        <w:r w:rsidRPr="0064235E">
                          <w:rPr>
                            <w:rFonts w:ascii="Arial" w:hAnsi="Arial" w:cs="Arial"/>
                            <w:b/>
                            <w:color w:val="595959"/>
                            <w:sz w:val="18"/>
                          </w:rPr>
                          <w:t>= -0.085, p= 0.636</w:t>
                        </w:r>
                      </w:p>
                    </w:txbxContent>
                  </v:textbox>
                </v:shape>
              </v:group>
            </w:pict>
          </mc:Fallback>
        </mc:AlternateContent>
      </w:r>
    </w:p>
    <w:p w14:paraId="1E92E4C8" w14:textId="73693EE2" w:rsidR="0064235E" w:rsidRDefault="0064235E" w:rsidP="000F3FD3">
      <w:pPr>
        <w:autoSpaceDE w:val="0"/>
        <w:autoSpaceDN w:val="0"/>
        <w:adjustRightInd w:val="0"/>
        <w:spacing w:before="240" w:after="0" w:line="360" w:lineRule="auto"/>
        <w:jc w:val="both"/>
        <w:rPr>
          <w:rFonts w:ascii="Arial" w:hAnsi="Arial" w:cs="Arial"/>
          <w:sz w:val="24"/>
          <w:szCs w:val="24"/>
        </w:rPr>
      </w:pPr>
    </w:p>
    <w:p w14:paraId="045F9DA8" w14:textId="751620E4" w:rsidR="0064235E" w:rsidRDefault="0064235E" w:rsidP="000F3FD3">
      <w:pPr>
        <w:autoSpaceDE w:val="0"/>
        <w:autoSpaceDN w:val="0"/>
        <w:adjustRightInd w:val="0"/>
        <w:spacing w:before="240" w:after="0" w:line="360" w:lineRule="auto"/>
        <w:jc w:val="both"/>
        <w:rPr>
          <w:rFonts w:ascii="Arial" w:hAnsi="Arial" w:cs="Arial"/>
          <w:sz w:val="24"/>
          <w:szCs w:val="24"/>
        </w:rPr>
      </w:pPr>
    </w:p>
    <w:p w14:paraId="632FF711" w14:textId="77777777" w:rsidR="0064235E" w:rsidRDefault="0064235E" w:rsidP="000F3FD3">
      <w:pPr>
        <w:autoSpaceDE w:val="0"/>
        <w:autoSpaceDN w:val="0"/>
        <w:adjustRightInd w:val="0"/>
        <w:spacing w:before="240" w:after="0" w:line="360" w:lineRule="auto"/>
        <w:jc w:val="both"/>
        <w:rPr>
          <w:rFonts w:ascii="Arial" w:hAnsi="Arial" w:cs="Arial"/>
          <w:sz w:val="24"/>
          <w:szCs w:val="24"/>
        </w:rPr>
      </w:pPr>
    </w:p>
    <w:p w14:paraId="42263A7E" w14:textId="77777777" w:rsidR="0064235E" w:rsidRDefault="0064235E" w:rsidP="000F3FD3">
      <w:pPr>
        <w:autoSpaceDE w:val="0"/>
        <w:autoSpaceDN w:val="0"/>
        <w:adjustRightInd w:val="0"/>
        <w:spacing w:before="240" w:after="0" w:line="360" w:lineRule="auto"/>
        <w:jc w:val="both"/>
        <w:rPr>
          <w:rFonts w:ascii="Arial" w:hAnsi="Arial" w:cs="Arial"/>
          <w:sz w:val="24"/>
          <w:szCs w:val="24"/>
        </w:rPr>
      </w:pPr>
    </w:p>
    <w:p w14:paraId="23BAF4BD" w14:textId="77777777" w:rsidR="002223B3" w:rsidRDefault="002223B3" w:rsidP="000F3FD3">
      <w:pPr>
        <w:autoSpaceDE w:val="0"/>
        <w:autoSpaceDN w:val="0"/>
        <w:adjustRightInd w:val="0"/>
        <w:spacing w:before="240" w:after="0" w:line="360" w:lineRule="auto"/>
        <w:jc w:val="both"/>
        <w:rPr>
          <w:rFonts w:ascii="Arial" w:hAnsi="Arial" w:cs="Arial"/>
          <w:sz w:val="24"/>
          <w:szCs w:val="24"/>
        </w:rPr>
      </w:pPr>
    </w:p>
    <w:p w14:paraId="32FA31D1" w14:textId="1F5E2B08" w:rsidR="006B29C5" w:rsidRDefault="000E7A8B" w:rsidP="00D75061">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Fuente:</w:t>
      </w:r>
      <w:r w:rsidRPr="003352F0">
        <w:rPr>
          <w:rFonts w:ascii="Times New Roman" w:hAnsi="Times New Roman"/>
          <w:sz w:val="24"/>
          <w:szCs w:val="24"/>
        </w:rPr>
        <w:t xml:space="preserve"> elaboración propia con SPSS 20</w:t>
      </w:r>
      <w:r w:rsidR="00804039">
        <w:rPr>
          <w:rFonts w:ascii="Arial" w:hAnsi="Arial" w:cs="Arial"/>
          <w:sz w:val="24"/>
          <w:szCs w:val="24"/>
        </w:rPr>
        <w:t>.</w:t>
      </w:r>
    </w:p>
    <w:p w14:paraId="64850F1B" w14:textId="3AA6BAC9" w:rsidR="000E7A8B" w:rsidRDefault="000E7A8B" w:rsidP="000F3FD3">
      <w:pPr>
        <w:spacing w:before="240" w:after="0" w:line="360" w:lineRule="auto"/>
        <w:jc w:val="center"/>
        <w:rPr>
          <w:rFonts w:ascii="Times New Roman" w:hAnsi="Times New Roman"/>
          <w:sz w:val="24"/>
          <w:szCs w:val="24"/>
        </w:rPr>
      </w:pPr>
      <w:r>
        <w:rPr>
          <w:rFonts w:ascii="Times New Roman" w:hAnsi="Times New Roman"/>
          <w:sz w:val="24"/>
          <w:szCs w:val="24"/>
        </w:rPr>
        <w:lastRenderedPageBreak/>
        <w:t>La asociación de las características socio</w:t>
      </w:r>
      <w:r w:rsidR="003F4F6C">
        <w:rPr>
          <w:rFonts w:ascii="Times New Roman" w:hAnsi="Times New Roman"/>
          <w:sz w:val="24"/>
          <w:szCs w:val="24"/>
        </w:rPr>
        <w:t>demográficas</w:t>
      </w:r>
      <w:r w:rsidR="009158AE">
        <w:rPr>
          <w:rFonts w:ascii="Times New Roman" w:hAnsi="Times New Roman"/>
          <w:sz w:val="24"/>
          <w:szCs w:val="24"/>
        </w:rPr>
        <w:t xml:space="preserve"> </w:t>
      </w:r>
      <w:r w:rsidR="003F4F6C">
        <w:rPr>
          <w:rFonts w:ascii="Times New Roman" w:hAnsi="Times New Roman"/>
          <w:sz w:val="24"/>
          <w:szCs w:val="24"/>
        </w:rPr>
        <w:t xml:space="preserve">con el estrés lo muestra la </w:t>
      </w:r>
      <w:r w:rsidR="00D75061">
        <w:rPr>
          <w:rFonts w:ascii="Times New Roman" w:hAnsi="Times New Roman"/>
          <w:sz w:val="24"/>
          <w:szCs w:val="24"/>
        </w:rPr>
        <w:t>T</w:t>
      </w:r>
      <w:r w:rsidR="003F4F6C">
        <w:rPr>
          <w:rFonts w:ascii="Times New Roman" w:hAnsi="Times New Roman"/>
          <w:sz w:val="24"/>
          <w:szCs w:val="24"/>
        </w:rPr>
        <w:t>abla 5</w:t>
      </w:r>
      <w:r w:rsidR="002223B3">
        <w:rPr>
          <w:rFonts w:ascii="Times New Roman" w:hAnsi="Times New Roman"/>
          <w:sz w:val="24"/>
          <w:szCs w:val="24"/>
        </w:rPr>
        <w:t>.</w:t>
      </w:r>
    </w:p>
    <w:p w14:paraId="61C83025" w14:textId="77777777" w:rsidR="0064235E" w:rsidRPr="00211B48" w:rsidRDefault="0064235E" w:rsidP="00641753">
      <w:pPr>
        <w:spacing w:after="0" w:line="360" w:lineRule="auto"/>
        <w:jc w:val="center"/>
        <w:rPr>
          <w:rFonts w:ascii="Arial" w:hAnsi="Arial" w:cs="Arial"/>
          <w:sz w:val="24"/>
          <w:szCs w:val="24"/>
        </w:rPr>
      </w:pPr>
      <w:r w:rsidRPr="00D75061">
        <w:rPr>
          <w:rFonts w:ascii="Times New Roman" w:hAnsi="Times New Roman"/>
          <w:b/>
          <w:sz w:val="24"/>
          <w:szCs w:val="24"/>
        </w:rPr>
        <w:t>Tabla 5.</w:t>
      </w:r>
      <w:r w:rsidRPr="006256DE">
        <w:rPr>
          <w:rFonts w:ascii="Times New Roman" w:hAnsi="Times New Roman"/>
          <w:sz w:val="24"/>
          <w:szCs w:val="24"/>
        </w:rPr>
        <w:t xml:space="preserve"> Análisis de asociación del personal de enfermería, 2015</w:t>
      </w:r>
      <w:r>
        <w:rPr>
          <w:rFonts w:ascii="Arial" w:hAnsi="Arial" w:cs="Arial"/>
          <w:sz w:val="24"/>
          <w:szCs w:val="24"/>
        </w:rPr>
        <w:t>.</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2173"/>
        <w:gridCol w:w="880"/>
        <w:gridCol w:w="955"/>
        <w:gridCol w:w="916"/>
        <w:gridCol w:w="920"/>
        <w:gridCol w:w="1259"/>
      </w:tblGrid>
      <w:tr w:rsidR="0064235E" w:rsidRPr="00A210BD" w14:paraId="31AC5C51" w14:textId="77777777" w:rsidTr="0088450B">
        <w:trPr>
          <w:trHeight w:val="495"/>
          <w:jc w:val="center"/>
        </w:trPr>
        <w:tc>
          <w:tcPr>
            <w:tcW w:w="2173" w:type="dxa"/>
            <w:shd w:val="clear" w:color="auto" w:fill="auto"/>
          </w:tcPr>
          <w:p w14:paraId="0E679110"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 xml:space="preserve">Características/Estrés  </w:t>
            </w:r>
          </w:p>
        </w:tc>
        <w:tc>
          <w:tcPr>
            <w:tcW w:w="1835" w:type="dxa"/>
            <w:gridSpan w:val="2"/>
            <w:shd w:val="clear" w:color="auto" w:fill="auto"/>
          </w:tcPr>
          <w:p w14:paraId="3634CE75" w14:textId="77777777" w:rsidR="0064235E" w:rsidRPr="00A210BD" w:rsidRDefault="0064235E" w:rsidP="00641753">
            <w:pPr>
              <w:autoSpaceDE w:val="0"/>
              <w:autoSpaceDN w:val="0"/>
              <w:adjustRightInd w:val="0"/>
              <w:spacing w:after="0"/>
              <w:jc w:val="center"/>
              <w:rPr>
                <w:rFonts w:ascii="Arial" w:hAnsi="Arial" w:cs="Arial"/>
                <w:b/>
                <w:bCs/>
                <w:color w:val="000000"/>
                <w:sz w:val="20"/>
                <w:szCs w:val="20"/>
              </w:rPr>
            </w:pPr>
            <w:r w:rsidRPr="00A210BD">
              <w:rPr>
                <w:rFonts w:ascii="Arial" w:hAnsi="Arial" w:cs="Arial"/>
                <w:bCs/>
                <w:color w:val="000000"/>
                <w:sz w:val="20"/>
                <w:szCs w:val="20"/>
              </w:rPr>
              <w:t>Reducido</w:t>
            </w:r>
          </w:p>
          <w:p w14:paraId="22E12876"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 xml:space="preserve">    n           %</w:t>
            </w:r>
          </w:p>
        </w:tc>
        <w:tc>
          <w:tcPr>
            <w:tcW w:w="1836" w:type="dxa"/>
            <w:gridSpan w:val="2"/>
            <w:shd w:val="clear" w:color="auto" w:fill="auto"/>
          </w:tcPr>
          <w:p w14:paraId="32D9F50F" w14:textId="77777777" w:rsidR="0064235E" w:rsidRPr="00A210BD" w:rsidRDefault="0064235E" w:rsidP="00641753">
            <w:pPr>
              <w:autoSpaceDE w:val="0"/>
              <w:autoSpaceDN w:val="0"/>
              <w:adjustRightInd w:val="0"/>
              <w:spacing w:after="0"/>
              <w:jc w:val="center"/>
              <w:rPr>
                <w:rFonts w:ascii="Arial" w:hAnsi="Arial" w:cs="Arial"/>
                <w:b/>
                <w:bCs/>
                <w:color w:val="000000"/>
                <w:sz w:val="20"/>
                <w:szCs w:val="20"/>
              </w:rPr>
            </w:pPr>
            <w:r w:rsidRPr="00A210BD">
              <w:rPr>
                <w:rFonts w:ascii="Arial" w:hAnsi="Arial" w:cs="Arial"/>
                <w:bCs/>
                <w:color w:val="000000"/>
                <w:sz w:val="20"/>
                <w:szCs w:val="20"/>
              </w:rPr>
              <w:t>Moderado</w:t>
            </w:r>
          </w:p>
          <w:p w14:paraId="6E9B1125"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 xml:space="preserve">     n           %</w:t>
            </w:r>
          </w:p>
        </w:tc>
        <w:tc>
          <w:tcPr>
            <w:tcW w:w="1259" w:type="dxa"/>
            <w:shd w:val="clear" w:color="auto" w:fill="auto"/>
          </w:tcPr>
          <w:p w14:paraId="4DEDAA55" w14:textId="46B38A4B" w:rsidR="0064235E" w:rsidRPr="00A210BD" w:rsidRDefault="0064235E" w:rsidP="00641753">
            <w:pPr>
              <w:autoSpaceDE w:val="0"/>
              <w:autoSpaceDN w:val="0"/>
              <w:adjustRightInd w:val="0"/>
              <w:spacing w:after="0"/>
              <w:jc w:val="center"/>
              <w:rPr>
                <w:rFonts w:ascii="Arial" w:hAnsi="Arial" w:cs="Arial"/>
                <w:b/>
                <w:bCs/>
                <w:color w:val="000000"/>
                <w:sz w:val="20"/>
                <w:szCs w:val="20"/>
              </w:rPr>
            </w:pPr>
            <w:r w:rsidRPr="00A210BD">
              <w:rPr>
                <w:rFonts w:ascii="Arial" w:hAnsi="Arial" w:cs="Arial"/>
                <w:bCs/>
                <w:color w:val="000000"/>
                <w:sz w:val="20"/>
                <w:szCs w:val="20"/>
              </w:rPr>
              <w:t>p</w:t>
            </w:r>
          </w:p>
        </w:tc>
      </w:tr>
      <w:tr w:rsidR="00574F0E" w:rsidRPr="00A210BD" w14:paraId="036A688E" w14:textId="77777777" w:rsidTr="00A32DD7">
        <w:trPr>
          <w:trHeight w:val="252"/>
          <w:jc w:val="center"/>
        </w:trPr>
        <w:tc>
          <w:tcPr>
            <w:tcW w:w="7103" w:type="dxa"/>
            <w:gridSpan w:val="6"/>
            <w:shd w:val="clear" w:color="auto" w:fill="auto"/>
          </w:tcPr>
          <w:p w14:paraId="593939C7" w14:textId="696CF0A5" w:rsidR="00574F0E" w:rsidRPr="00A210BD" w:rsidRDefault="00574F0E" w:rsidP="00641753">
            <w:pPr>
              <w:autoSpaceDE w:val="0"/>
              <w:autoSpaceDN w:val="0"/>
              <w:adjustRightInd w:val="0"/>
              <w:spacing w:after="0"/>
              <w:rPr>
                <w:rFonts w:ascii="Arial" w:hAnsi="Arial" w:cs="Arial"/>
                <w:color w:val="000000"/>
                <w:sz w:val="20"/>
                <w:szCs w:val="20"/>
              </w:rPr>
            </w:pPr>
            <w:r w:rsidRPr="00A210BD">
              <w:rPr>
                <w:rFonts w:ascii="Arial" w:hAnsi="Arial" w:cs="Arial"/>
                <w:b/>
                <w:bCs/>
                <w:color w:val="000000"/>
                <w:sz w:val="20"/>
                <w:szCs w:val="20"/>
              </w:rPr>
              <w:t>Sexo</w:t>
            </w:r>
          </w:p>
        </w:tc>
      </w:tr>
      <w:tr w:rsidR="0064235E" w:rsidRPr="00A210BD" w14:paraId="1995F201" w14:textId="77777777" w:rsidTr="0088450B">
        <w:trPr>
          <w:trHeight w:val="252"/>
          <w:jc w:val="center"/>
        </w:trPr>
        <w:tc>
          <w:tcPr>
            <w:tcW w:w="2173" w:type="dxa"/>
            <w:shd w:val="clear" w:color="auto" w:fill="auto"/>
          </w:tcPr>
          <w:p w14:paraId="2439D13A"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 xml:space="preserve">Hombre </w:t>
            </w:r>
          </w:p>
        </w:tc>
        <w:tc>
          <w:tcPr>
            <w:tcW w:w="880" w:type="dxa"/>
            <w:shd w:val="clear" w:color="auto" w:fill="auto"/>
            <w:vAlign w:val="center"/>
          </w:tcPr>
          <w:p w14:paraId="591C560A"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3</w:t>
            </w:r>
          </w:p>
        </w:tc>
        <w:tc>
          <w:tcPr>
            <w:tcW w:w="955" w:type="dxa"/>
            <w:shd w:val="clear" w:color="auto" w:fill="auto"/>
            <w:vAlign w:val="center"/>
          </w:tcPr>
          <w:p w14:paraId="2F1DB1C6"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21.2</w:t>
            </w:r>
          </w:p>
        </w:tc>
        <w:tc>
          <w:tcPr>
            <w:tcW w:w="916" w:type="dxa"/>
            <w:shd w:val="clear" w:color="auto" w:fill="auto"/>
            <w:vAlign w:val="center"/>
          </w:tcPr>
          <w:p w14:paraId="2139C13D"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w:t>
            </w:r>
          </w:p>
        </w:tc>
        <w:tc>
          <w:tcPr>
            <w:tcW w:w="920" w:type="dxa"/>
            <w:shd w:val="clear" w:color="auto" w:fill="auto"/>
            <w:vAlign w:val="center"/>
          </w:tcPr>
          <w:p w14:paraId="3FB6FF80"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42.4</w:t>
            </w:r>
          </w:p>
        </w:tc>
        <w:tc>
          <w:tcPr>
            <w:tcW w:w="1259" w:type="dxa"/>
            <w:shd w:val="clear" w:color="auto" w:fill="auto"/>
          </w:tcPr>
          <w:p w14:paraId="6A74B022"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r w:rsidRPr="00A210BD">
              <w:rPr>
                <w:rFonts w:ascii="Arial" w:hAnsi="Arial" w:cs="Arial"/>
                <w:color w:val="000000"/>
                <w:sz w:val="20"/>
                <w:szCs w:val="20"/>
              </w:rPr>
              <w:t>0.328*</w:t>
            </w:r>
          </w:p>
        </w:tc>
      </w:tr>
      <w:tr w:rsidR="0064235E" w:rsidRPr="00A210BD" w14:paraId="03746134" w14:textId="77777777" w:rsidTr="0088450B">
        <w:trPr>
          <w:trHeight w:val="242"/>
          <w:jc w:val="center"/>
        </w:trPr>
        <w:tc>
          <w:tcPr>
            <w:tcW w:w="2173" w:type="dxa"/>
            <w:shd w:val="clear" w:color="auto" w:fill="auto"/>
          </w:tcPr>
          <w:p w14:paraId="2871C830"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 xml:space="preserve">Mujer </w:t>
            </w:r>
          </w:p>
        </w:tc>
        <w:tc>
          <w:tcPr>
            <w:tcW w:w="880" w:type="dxa"/>
            <w:shd w:val="clear" w:color="auto" w:fill="auto"/>
            <w:vAlign w:val="center"/>
          </w:tcPr>
          <w:p w14:paraId="30199947"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9</w:t>
            </w:r>
          </w:p>
        </w:tc>
        <w:tc>
          <w:tcPr>
            <w:tcW w:w="955" w:type="dxa"/>
            <w:shd w:val="clear" w:color="auto" w:fill="auto"/>
            <w:vAlign w:val="center"/>
          </w:tcPr>
          <w:p w14:paraId="611A0957"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32.1</w:t>
            </w:r>
          </w:p>
        </w:tc>
        <w:tc>
          <w:tcPr>
            <w:tcW w:w="916" w:type="dxa"/>
            <w:shd w:val="clear" w:color="auto" w:fill="auto"/>
            <w:vAlign w:val="center"/>
          </w:tcPr>
          <w:p w14:paraId="3EE5328F"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19</w:t>
            </w:r>
          </w:p>
        </w:tc>
        <w:tc>
          <w:tcPr>
            <w:tcW w:w="920" w:type="dxa"/>
            <w:shd w:val="clear" w:color="auto" w:fill="auto"/>
            <w:vAlign w:val="center"/>
          </w:tcPr>
          <w:p w14:paraId="79D17DA0"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67.9</w:t>
            </w:r>
          </w:p>
        </w:tc>
        <w:tc>
          <w:tcPr>
            <w:tcW w:w="1259" w:type="dxa"/>
            <w:shd w:val="clear" w:color="auto" w:fill="auto"/>
          </w:tcPr>
          <w:p w14:paraId="74CD4F9E"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p>
        </w:tc>
      </w:tr>
      <w:tr w:rsidR="0064235E" w:rsidRPr="00A210BD" w14:paraId="5A2A17C8" w14:textId="77777777" w:rsidTr="0088450B">
        <w:trPr>
          <w:trHeight w:val="252"/>
          <w:jc w:val="center"/>
        </w:trPr>
        <w:tc>
          <w:tcPr>
            <w:tcW w:w="2173" w:type="dxa"/>
            <w:shd w:val="clear" w:color="auto" w:fill="auto"/>
          </w:tcPr>
          <w:p w14:paraId="22C1C4A9"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
                <w:bCs/>
                <w:color w:val="000000"/>
                <w:sz w:val="20"/>
                <w:szCs w:val="20"/>
              </w:rPr>
              <w:t>Estado civil</w:t>
            </w:r>
          </w:p>
        </w:tc>
        <w:tc>
          <w:tcPr>
            <w:tcW w:w="880" w:type="dxa"/>
            <w:shd w:val="clear" w:color="auto" w:fill="auto"/>
            <w:vAlign w:val="center"/>
          </w:tcPr>
          <w:p w14:paraId="7EA246C8"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p>
        </w:tc>
        <w:tc>
          <w:tcPr>
            <w:tcW w:w="955" w:type="dxa"/>
            <w:shd w:val="clear" w:color="auto" w:fill="auto"/>
            <w:vAlign w:val="center"/>
          </w:tcPr>
          <w:p w14:paraId="32825A1F"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p>
        </w:tc>
        <w:tc>
          <w:tcPr>
            <w:tcW w:w="916" w:type="dxa"/>
            <w:shd w:val="clear" w:color="auto" w:fill="auto"/>
            <w:vAlign w:val="center"/>
          </w:tcPr>
          <w:p w14:paraId="4DC82DA7"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p>
        </w:tc>
        <w:tc>
          <w:tcPr>
            <w:tcW w:w="920" w:type="dxa"/>
            <w:shd w:val="clear" w:color="auto" w:fill="auto"/>
            <w:vAlign w:val="center"/>
          </w:tcPr>
          <w:p w14:paraId="138C4A12"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p>
        </w:tc>
        <w:tc>
          <w:tcPr>
            <w:tcW w:w="1259" w:type="dxa"/>
            <w:shd w:val="clear" w:color="auto" w:fill="auto"/>
          </w:tcPr>
          <w:p w14:paraId="08024552"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p>
        </w:tc>
      </w:tr>
      <w:tr w:rsidR="0064235E" w:rsidRPr="00A210BD" w14:paraId="7C911E37" w14:textId="77777777" w:rsidTr="0088450B">
        <w:trPr>
          <w:trHeight w:val="258"/>
          <w:jc w:val="center"/>
        </w:trPr>
        <w:tc>
          <w:tcPr>
            <w:tcW w:w="2173" w:type="dxa"/>
            <w:shd w:val="clear" w:color="auto" w:fill="auto"/>
          </w:tcPr>
          <w:p w14:paraId="1BDF27F4"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Soltero(a)</w:t>
            </w:r>
          </w:p>
        </w:tc>
        <w:tc>
          <w:tcPr>
            <w:tcW w:w="880" w:type="dxa"/>
            <w:shd w:val="clear" w:color="auto" w:fill="auto"/>
            <w:vAlign w:val="center"/>
          </w:tcPr>
          <w:p w14:paraId="5B0C7C61"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7</w:t>
            </w:r>
          </w:p>
        </w:tc>
        <w:tc>
          <w:tcPr>
            <w:tcW w:w="955" w:type="dxa"/>
            <w:shd w:val="clear" w:color="auto" w:fill="auto"/>
            <w:vAlign w:val="center"/>
          </w:tcPr>
          <w:p w14:paraId="090C6CAF"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21.2</w:t>
            </w:r>
          </w:p>
        </w:tc>
        <w:tc>
          <w:tcPr>
            <w:tcW w:w="916" w:type="dxa"/>
            <w:shd w:val="clear" w:color="auto" w:fill="auto"/>
            <w:vAlign w:val="center"/>
          </w:tcPr>
          <w:p w14:paraId="3CB22814"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5</w:t>
            </w:r>
          </w:p>
        </w:tc>
        <w:tc>
          <w:tcPr>
            <w:tcW w:w="920" w:type="dxa"/>
            <w:shd w:val="clear" w:color="auto" w:fill="auto"/>
            <w:vAlign w:val="center"/>
          </w:tcPr>
          <w:p w14:paraId="19B84B14"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15.2</w:t>
            </w:r>
          </w:p>
        </w:tc>
        <w:tc>
          <w:tcPr>
            <w:tcW w:w="1259" w:type="dxa"/>
            <w:shd w:val="clear" w:color="auto" w:fill="auto"/>
          </w:tcPr>
          <w:p w14:paraId="4E250080"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r w:rsidRPr="00A210BD">
              <w:rPr>
                <w:rFonts w:ascii="Arial" w:hAnsi="Arial" w:cs="Arial"/>
                <w:color w:val="000000"/>
                <w:sz w:val="20"/>
                <w:szCs w:val="20"/>
              </w:rPr>
              <w:t>0.918**</w:t>
            </w:r>
          </w:p>
        </w:tc>
      </w:tr>
      <w:tr w:rsidR="0064235E" w:rsidRPr="00A210BD" w14:paraId="2334D90D" w14:textId="77777777" w:rsidTr="0088450B">
        <w:trPr>
          <w:trHeight w:val="252"/>
          <w:jc w:val="center"/>
        </w:trPr>
        <w:tc>
          <w:tcPr>
            <w:tcW w:w="2173" w:type="dxa"/>
            <w:shd w:val="clear" w:color="auto" w:fill="auto"/>
          </w:tcPr>
          <w:p w14:paraId="66411D83"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Casado(a)</w:t>
            </w:r>
          </w:p>
        </w:tc>
        <w:tc>
          <w:tcPr>
            <w:tcW w:w="880" w:type="dxa"/>
            <w:shd w:val="clear" w:color="auto" w:fill="auto"/>
            <w:vAlign w:val="center"/>
          </w:tcPr>
          <w:p w14:paraId="6B161C67"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14</w:t>
            </w:r>
          </w:p>
        </w:tc>
        <w:tc>
          <w:tcPr>
            <w:tcW w:w="955" w:type="dxa"/>
            <w:shd w:val="clear" w:color="auto" w:fill="auto"/>
            <w:vAlign w:val="center"/>
          </w:tcPr>
          <w:p w14:paraId="4A4C9840"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42.4</w:t>
            </w:r>
          </w:p>
        </w:tc>
        <w:tc>
          <w:tcPr>
            <w:tcW w:w="916" w:type="dxa"/>
            <w:shd w:val="clear" w:color="auto" w:fill="auto"/>
            <w:vAlign w:val="center"/>
          </w:tcPr>
          <w:p w14:paraId="77799A66"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7</w:t>
            </w:r>
          </w:p>
        </w:tc>
        <w:tc>
          <w:tcPr>
            <w:tcW w:w="920" w:type="dxa"/>
            <w:shd w:val="clear" w:color="auto" w:fill="auto"/>
            <w:vAlign w:val="center"/>
          </w:tcPr>
          <w:p w14:paraId="0F254261"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21.2</w:t>
            </w:r>
          </w:p>
        </w:tc>
        <w:tc>
          <w:tcPr>
            <w:tcW w:w="1259" w:type="dxa"/>
            <w:shd w:val="clear" w:color="auto" w:fill="auto"/>
          </w:tcPr>
          <w:p w14:paraId="23703884"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p>
        </w:tc>
      </w:tr>
      <w:tr w:rsidR="00574F0E" w:rsidRPr="00A210BD" w14:paraId="5D1C20A9" w14:textId="77777777" w:rsidTr="00A32DD7">
        <w:trPr>
          <w:trHeight w:val="252"/>
          <w:jc w:val="center"/>
        </w:trPr>
        <w:tc>
          <w:tcPr>
            <w:tcW w:w="7103" w:type="dxa"/>
            <w:gridSpan w:val="6"/>
            <w:shd w:val="clear" w:color="auto" w:fill="auto"/>
          </w:tcPr>
          <w:p w14:paraId="16FF5993" w14:textId="4A9AB9DB" w:rsidR="00574F0E" w:rsidRPr="00A210BD" w:rsidRDefault="00574F0E" w:rsidP="00641753">
            <w:pPr>
              <w:autoSpaceDE w:val="0"/>
              <w:autoSpaceDN w:val="0"/>
              <w:adjustRightInd w:val="0"/>
              <w:spacing w:after="0"/>
              <w:rPr>
                <w:rFonts w:ascii="Arial" w:hAnsi="Arial" w:cs="Arial"/>
                <w:color w:val="000000"/>
                <w:sz w:val="20"/>
                <w:szCs w:val="20"/>
              </w:rPr>
            </w:pPr>
            <w:r w:rsidRPr="00A210BD">
              <w:rPr>
                <w:rFonts w:ascii="Arial" w:hAnsi="Arial" w:cs="Arial"/>
                <w:b/>
                <w:bCs/>
                <w:color w:val="000000"/>
                <w:sz w:val="20"/>
                <w:szCs w:val="20"/>
              </w:rPr>
              <w:t xml:space="preserve">Número de hijos </w:t>
            </w:r>
          </w:p>
        </w:tc>
      </w:tr>
      <w:tr w:rsidR="0064235E" w:rsidRPr="00A210BD" w14:paraId="4D5B38B6" w14:textId="77777777" w:rsidTr="0088450B">
        <w:trPr>
          <w:trHeight w:val="242"/>
          <w:jc w:val="center"/>
        </w:trPr>
        <w:tc>
          <w:tcPr>
            <w:tcW w:w="2173" w:type="dxa"/>
            <w:shd w:val="clear" w:color="auto" w:fill="auto"/>
          </w:tcPr>
          <w:p w14:paraId="1B1DDF72"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0 - 1</w:t>
            </w:r>
          </w:p>
        </w:tc>
        <w:tc>
          <w:tcPr>
            <w:tcW w:w="880" w:type="dxa"/>
            <w:shd w:val="clear" w:color="auto" w:fill="auto"/>
            <w:vAlign w:val="center"/>
          </w:tcPr>
          <w:p w14:paraId="6411C90A"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7</w:t>
            </w:r>
          </w:p>
        </w:tc>
        <w:tc>
          <w:tcPr>
            <w:tcW w:w="955" w:type="dxa"/>
            <w:shd w:val="clear" w:color="auto" w:fill="auto"/>
            <w:vAlign w:val="center"/>
          </w:tcPr>
          <w:p w14:paraId="195A806B"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21.2</w:t>
            </w:r>
          </w:p>
        </w:tc>
        <w:tc>
          <w:tcPr>
            <w:tcW w:w="916" w:type="dxa"/>
            <w:shd w:val="clear" w:color="auto" w:fill="auto"/>
            <w:vAlign w:val="center"/>
          </w:tcPr>
          <w:p w14:paraId="3FFD3F0B"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10</w:t>
            </w:r>
          </w:p>
        </w:tc>
        <w:tc>
          <w:tcPr>
            <w:tcW w:w="920" w:type="dxa"/>
            <w:shd w:val="clear" w:color="auto" w:fill="auto"/>
            <w:vAlign w:val="center"/>
          </w:tcPr>
          <w:p w14:paraId="71686F58"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30.3</w:t>
            </w:r>
          </w:p>
        </w:tc>
        <w:tc>
          <w:tcPr>
            <w:tcW w:w="1259" w:type="dxa"/>
            <w:shd w:val="clear" w:color="auto" w:fill="auto"/>
          </w:tcPr>
          <w:p w14:paraId="4E8487D1"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r w:rsidRPr="00A210BD">
              <w:rPr>
                <w:rFonts w:ascii="Arial" w:hAnsi="Arial" w:cs="Arial"/>
                <w:color w:val="000000"/>
                <w:sz w:val="20"/>
                <w:szCs w:val="20"/>
              </w:rPr>
              <w:t>0.554***</w:t>
            </w:r>
          </w:p>
        </w:tc>
      </w:tr>
      <w:tr w:rsidR="0064235E" w:rsidRPr="00A210BD" w14:paraId="3DE9B77C" w14:textId="77777777" w:rsidTr="0088450B">
        <w:trPr>
          <w:trHeight w:val="252"/>
          <w:jc w:val="center"/>
        </w:trPr>
        <w:tc>
          <w:tcPr>
            <w:tcW w:w="2173" w:type="dxa"/>
            <w:shd w:val="clear" w:color="auto" w:fill="auto"/>
          </w:tcPr>
          <w:p w14:paraId="3F9B8B83"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2 - 3</w:t>
            </w:r>
          </w:p>
        </w:tc>
        <w:tc>
          <w:tcPr>
            <w:tcW w:w="880" w:type="dxa"/>
            <w:shd w:val="clear" w:color="auto" w:fill="auto"/>
            <w:vAlign w:val="center"/>
          </w:tcPr>
          <w:p w14:paraId="4D4401EC"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5</w:t>
            </w:r>
          </w:p>
        </w:tc>
        <w:tc>
          <w:tcPr>
            <w:tcW w:w="955" w:type="dxa"/>
            <w:shd w:val="clear" w:color="auto" w:fill="auto"/>
            <w:vAlign w:val="center"/>
          </w:tcPr>
          <w:p w14:paraId="450A92B3"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15.2</w:t>
            </w:r>
          </w:p>
        </w:tc>
        <w:tc>
          <w:tcPr>
            <w:tcW w:w="916" w:type="dxa"/>
            <w:shd w:val="clear" w:color="auto" w:fill="auto"/>
            <w:vAlign w:val="center"/>
          </w:tcPr>
          <w:p w14:paraId="41AAC04F"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11</w:t>
            </w:r>
          </w:p>
        </w:tc>
        <w:tc>
          <w:tcPr>
            <w:tcW w:w="920" w:type="dxa"/>
            <w:shd w:val="clear" w:color="auto" w:fill="auto"/>
            <w:vAlign w:val="center"/>
          </w:tcPr>
          <w:p w14:paraId="4EA06406"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33.3</w:t>
            </w:r>
          </w:p>
        </w:tc>
        <w:tc>
          <w:tcPr>
            <w:tcW w:w="1259" w:type="dxa"/>
            <w:shd w:val="clear" w:color="auto" w:fill="auto"/>
          </w:tcPr>
          <w:p w14:paraId="7A2A2566"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p>
        </w:tc>
      </w:tr>
      <w:tr w:rsidR="0064235E" w:rsidRPr="00A210BD" w14:paraId="5E7C54F9" w14:textId="77777777" w:rsidTr="0088450B">
        <w:trPr>
          <w:trHeight w:val="242"/>
          <w:jc w:val="center"/>
        </w:trPr>
        <w:tc>
          <w:tcPr>
            <w:tcW w:w="2173" w:type="dxa"/>
            <w:shd w:val="clear" w:color="auto" w:fill="auto"/>
          </w:tcPr>
          <w:p w14:paraId="4A30EC95"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
                <w:bCs/>
                <w:color w:val="000000"/>
                <w:sz w:val="20"/>
                <w:szCs w:val="20"/>
              </w:rPr>
              <w:t>Turno</w:t>
            </w:r>
          </w:p>
        </w:tc>
        <w:tc>
          <w:tcPr>
            <w:tcW w:w="880" w:type="dxa"/>
            <w:shd w:val="clear" w:color="auto" w:fill="auto"/>
            <w:vAlign w:val="center"/>
          </w:tcPr>
          <w:p w14:paraId="51F0F67B"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p>
        </w:tc>
        <w:tc>
          <w:tcPr>
            <w:tcW w:w="955" w:type="dxa"/>
            <w:shd w:val="clear" w:color="auto" w:fill="auto"/>
            <w:vAlign w:val="center"/>
          </w:tcPr>
          <w:p w14:paraId="242CAB2C"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p>
        </w:tc>
        <w:tc>
          <w:tcPr>
            <w:tcW w:w="916" w:type="dxa"/>
            <w:shd w:val="clear" w:color="auto" w:fill="auto"/>
            <w:vAlign w:val="center"/>
          </w:tcPr>
          <w:p w14:paraId="60AF6C55"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p>
        </w:tc>
        <w:tc>
          <w:tcPr>
            <w:tcW w:w="920" w:type="dxa"/>
            <w:shd w:val="clear" w:color="auto" w:fill="auto"/>
            <w:vAlign w:val="center"/>
          </w:tcPr>
          <w:p w14:paraId="44DBDF4E"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p>
        </w:tc>
        <w:tc>
          <w:tcPr>
            <w:tcW w:w="1259" w:type="dxa"/>
            <w:shd w:val="clear" w:color="auto" w:fill="auto"/>
          </w:tcPr>
          <w:p w14:paraId="421298CA"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p>
        </w:tc>
      </w:tr>
      <w:tr w:rsidR="0064235E" w:rsidRPr="00A210BD" w14:paraId="58FE1247" w14:textId="77777777" w:rsidTr="0088450B">
        <w:trPr>
          <w:trHeight w:val="252"/>
          <w:jc w:val="center"/>
        </w:trPr>
        <w:tc>
          <w:tcPr>
            <w:tcW w:w="2173" w:type="dxa"/>
            <w:shd w:val="clear" w:color="auto" w:fill="auto"/>
          </w:tcPr>
          <w:p w14:paraId="62D4BB42"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Matutino</w:t>
            </w:r>
          </w:p>
        </w:tc>
        <w:tc>
          <w:tcPr>
            <w:tcW w:w="880" w:type="dxa"/>
            <w:shd w:val="clear" w:color="auto" w:fill="auto"/>
            <w:vAlign w:val="center"/>
          </w:tcPr>
          <w:p w14:paraId="1620B4E9"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3</w:t>
            </w:r>
          </w:p>
        </w:tc>
        <w:tc>
          <w:tcPr>
            <w:tcW w:w="955" w:type="dxa"/>
            <w:shd w:val="clear" w:color="auto" w:fill="auto"/>
            <w:vAlign w:val="center"/>
          </w:tcPr>
          <w:p w14:paraId="7FC911A0"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9.1</w:t>
            </w:r>
          </w:p>
        </w:tc>
        <w:tc>
          <w:tcPr>
            <w:tcW w:w="916" w:type="dxa"/>
            <w:shd w:val="clear" w:color="auto" w:fill="auto"/>
            <w:vAlign w:val="center"/>
          </w:tcPr>
          <w:p w14:paraId="5FB63629"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11</w:t>
            </w:r>
          </w:p>
        </w:tc>
        <w:tc>
          <w:tcPr>
            <w:tcW w:w="920" w:type="dxa"/>
            <w:shd w:val="clear" w:color="auto" w:fill="auto"/>
            <w:vAlign w:val="center"/>
          </w:tcPr>
          <w:p w14:paraId="6C48B9A7"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33.3</w:t>
            </w:r>
          </w:p>
        </w:tc>
        <w:tc>
          <w:tcPr>
            <w:tcW w:w="1259" w:type="dxa"/>
            <w:shd w:val="clear" w:color="auto" w:fill="auto"/>
          </w:tcPr>
          <w:p w14:paraId="3D07380D"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r w:rsidRPr="00A210BD">
              <w:rPr>
                <w:rFonts w:ascii="Arial" w:hAnsi="Arial" w:cs="Arial"/>
                <w:color w:val="000000"/>
                <w:sz w:val="20"/>
                <w:szCs w:val="20"/>
              </w:rPr>
              <w:t>0.307***</w:t>
            </w:r>
          </w:p>
        </w:tc>
      </w:tr>
      <w:tr w:rsidR="0064235E" w:rsidRPr="00A210BD" w14:paraId="6120CBFB" w14:textId="77777777" w:rsidTr="0088450B">
        <w:trPr>
          <w:trHeight w:val="252"/>
          <w:jc w:val="center"/>
        </w:trPr>
        <w:tc>
          <w:tcPr>
            <w:tcW w:w="2173" w:type="dxa"/>
            <w:shd w:val="clear" w:color="auto" w:fill="auto"/>
          </w:tcPr>
          <w:p w14:paraId="2610198B"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Vespertino</w:t>
            </w:r>
          </w:p>
        </w:tc>
        <w:tc>
          <w:tcPr>
            <w:tcW w:w="880" w:type="dxa"/>
            <w:shd w:val="clear" w:color="auto" w:fill="auto"/>
            <w:vAlign w:val="center"/>
          </w:tcPr>
          <w:p w14:paraId="52B0A49D"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7</w:t>
            </w:r>
          </w:p>
        </w:tc>
        <w:tc>
          <w:tcPr>
            <w:tcW w:w="955" w:type="dxa"/>
            <w:shd w:val="clear" w:color="auto" w:fill="auto"/>
            <w:vAlign w:val="center"/>
          </w:tcPr>
          <w:p w14:paraId="5DA800F0"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21.2</w:t>
            </w:r>
          </w:p>
        </w:tc>
        <w:tc>
          <w:tcPr>
            <w:tcW w:w="916" w:type="dxa"/>
            <w:shd w:val="clear" w:color="auto" w:fill="auto"/>
            <w:vAlign w:val="center"/>
          </w:tcPr>
          <w:p w14:paraId="1138D23B"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8</w:t>
            </w:r>
          </w:p>
        </w:tc>
        <w:tc>
          <w:tcPr>
            <w:tcW w:w="920" w:type="dxa"/>
            <w:shd w:val="clear" w:color="auto" w:fill="auto"/>
            <w:vAlign w:val="center"/>
          </w:tcPr>
          <w:p w14:paraId="4BE5C925"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24.2</w:t>
            </w:r>
          </w:p>
        </w:tc>
        <w:tc>
          <w:tcPr>
            <w:tcW w:w="1259" w:type="dxa"/>
            <w:shd w:val="clear" w:color="auto" w:fill="auto"/>
          </w:tcPr>
          <w:p w14:paraId="4962749F"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p>
        </w:tc>
      </w:tr>
      <w:tr w:rsidR="0064235E" w:rsidRPr="00A210BD" w14:paraId="6BB83BCE" w14:textId="77777777" w:rsidTr="0088450B">
        <w:trPr>
          <w:trHeight w:val="242"/>
          <w:jc w:val="center"/>
        </w:trPr>
        <w:tc>
          <w:tcPr>
            <w:tcW w:w="2173" w:type="dxa"/>
            <w:shd w:val="clear" w:color="auto" w:fill="auto"/>
          </w:tcPr>
          <w:p w14:paraId="423E3C51" w14:textId="77777777" w:rsidR="0064235E" w:rsidRPr="00A210BD" w:rsidRDefault="0064235E" w:rsidP="00641753">
            <w:pPr>
              <w:autoSpaceDE w:val="0"/>
              <w:autoSpaceDN w:val="0"/>
              <w:adjustRightInd w:val="0"/>
              <w:spacing w:after="0"/>
              <w:rPr>
                <w:rFonts w:ascii="Arial" w:hAnsi="Arial" w:cs="Arial"/>
                <w:b/>
                <w:bCs/>
                <w:color w:val="000000"/>
                <w:sz w:val="20"/>
                <w:szCs w:val="20"/>
              </w:rPr>
            </w:pPr>
            <w:r w:rsidRPr="00A210BD">
              <w:rPr>
                <w:rFonts w:ascii="Arial" w:hAnsi="Arial" w:cs="Arial"/>
                <w:bCs/>
                <w:color w:val="000000"/>
                <w:sz w:val="20"/>
                <w:szCs w:val="20"/>
              </w:rPr>
              <w:t>Nocturno</w:t>
            </w:r>
          </w:p>
        </w:tc>
        <w:tc>
          <w:tcPr>
            <w:tcW w:w="880" w:type="dxa"/>
            <w:shd w:val="clear" w:color="auto" w:fill="auto"/>
            <w:vAlign w:val="center"/>
          </w:tcPr>
          <w:p w14:paraId="689CCAFC"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w:t>
            </w:r>
          </w:p>
        </w:tc>
        <w:tc>
          <w:tcPr>
            <w:tcW w:w="955" w:type="dxa"/>
            <w:shd w:val="clear" w:color="auto" w:fill="auto"/>
            <w:vAlign w:val="center"/>
          </w:tcPr>
          <w:p w14:paraId="62242466"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6.1</w:t>
            </w:r>
          </w:p>
        </w:tc>
        <w:tc>
          <w:tcPr>
            <w:tcW w:w="916" w:type="dxa"/>
            <w:shd w:val="clear" w:color="auto" w:fill="auto"/>
            <w:vAlign w:val="center"/>
          </w:tcPr>
          <w:p w14:paraId="1F954AC1"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2</w:t>
            </w:r>
          </w:p>
        </w:tc>
        <w:tc>
          <w:tcPr>
            <w:tcW w:w="920" w:type="dxa"/>
            <w:shd w:val="clear" w:color="auto" w:fill="auto"/>
            <w:vAlign w:val="center"/>
          </w:tcPr>
          <w:p w14:paraId="3D617E98" w14:textId="77777777" w:rsidR="0064235E" w:rsidRPr="00A210BD" w:rsidRDefault="0064235E" w:rsidP="00641753">
            <w:pPr>
              <w:autoSpaceDE w:val="0"/>
              <w:autoSpaceDN w:val="0"/>
              <w:adjustRightInd w:val="0"/>
              <w:spacing w:after="0"/>
              <w:jc w:val="center"/>
              <w:rPr>
                <w:rFonts w:ascii="Arial" w:hAnsi="Arial" w:cs="Arial"/>
                <w:color w:val="000000"/>
                <w:sz w:val="20"/>
                <w:szCs w:val="20"/>
              </w:rPr>
            </w:pPr>
            <w:r w:rsidRPr="00A210BD">
              <w:rPr>
                <w:rFonts w:ascii="Arial" w:hAnsi="Arial" w:cs="Arial"/>
                <w:color w:val="000000"/>
                <w:sz w:val="20"/>
                <w:szCs w:val="20"/>
              </w:rPr>
              <w:t>6.1</w:t>
            </w:r>
          </w:p>
        </w:tc>
        <w:tc>
          <w:tcPr>
            <w:tcW w:w="1259" w:type="dxa"/>
            <w:shd w:val="clear" w:color="auto" w:fill="auto"/>
          </w:tcPr>
          <w:p w14:paraId="604254B3" w14:textId="77777777" w:rsidR="0064235E" w:rsidRPr="00A210BD" w:rsidRDefault="0064235E" w:rsidP="00641753">
            <w:pPr>
              <w:autoSpaceDE w:val="0"/>
              <w:autoSpaceDN w:val="0"/>
              <w:adjustRightInd w:val="0"/>
              <w:spacing w:after="0"/>
              <w:jc w:val="right"/>
              <w:rPr>
                <w:rFonts w:ascii="Arial" w:hAnsi="Arial" w:cs="Arial"/>
                <w:color w:val="000000"/>
                <w:sz w:val="20"/>
                <w:szCs w:val="20"/>
              </w:rPr>
            </w:pPr>
          </w:p>
        </w:tc>
      </w:tr>
    </w:tbl>
    <w:p w14:paraId="15DB3371" w14:textId="29587FC5" w:rsidR="0064235E" w:rsidRPr="006256DE" w:rsidRDefault="00AA26EE" w:rsidP="00D75061">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Fuente</w:t>
      </w:r>
      <w:r w:rsidR="003F4F6C">
        <w:rPr>
          <w:rFonts w:ascii="Times New Roman" w:hAnsi="Times New Roman"/>
          <w:sz w:val="24"/>
          <w:szCs w:val="24"/>
        </w:rPr>
        <w:t xml:space="preserve">: </w:t>
      </w:r>
      <w:r w:rsidR="00804039">
        <w:rPr>
          <w:rFonts w:ascii="Times New Roman" w:hAnsi="Times New Roman"/>
          <w:sz w:val="24"/>
          <w:szCs w:val="24"/>
        </w:rPr>
        <w:t>e</w:t>
      </w:r>
      <w:r w:rsidR="003F4F6C">
        <w:rPr>
          <w:rFonts w:ascii="Times New Roman" w:hAnsi="Times New Roman"/>
          <w:sz w:val="24"/>
          <w:szCs w:val="24"/>
        </w:rPr>
        <w:t>laboración propia con SPSS20</w:t>
      </w:r>
      <w:r w:rsidR="00804039">
        <w:rPr>
          <w:rFonts w:ascii="Times New Roman" w:hAnsi="Times New Roman"/>
          <w:sz w:val="24"/>
          <w:szCs w:val="24"/>
        </w:rPr>
        <w:t>.</w:t>
      </w:r>
    </w:p>
    <w:p w14:paraId="39AF8ED7" w14:textId="504CC7CA" w:rsidR="006B29C5" w:rsidRPr="00DC6681" w:rsidRDefault="00DC6681" w:rsidP="000F3FD3">
      <w:pPr>
        <w:autoSpaceDE w:val="0"/>
        <w:autoSpaceDN w:val="0"/>
        <w:adjustRightInd w:val="0"/>
        <w:spacing w:before="240" w:after="0" w:line="360" w:lineRule="auto"/>
        <w:rPr>
          <w:rFonts w:ascii="Times New Roman" w:hAnsi="Times New Roman"/>
          <w:sz w:val="24"/>
          <w:szCs w:val="24"/>
        </w:rPr>
      </w:pPr>
      <w:r>
        <w:rPr>
          <w:rFonts w:ascii="Times New Roman" w:hAnsi="Times New Roman"/>
          <w:sz w:val="24"/>
          <w:szCs w:val="24"/>
        </w:rPr>
        <w:t xml:space="preserve">En la </w:t>
      </w:r>
      <w:r w:rsidR="00D75061">
        <w:rPr>
          <w:rFonts w:ascii="Times New Roman" w:hAnsi="Times New Roman"/>
          <w:sz w:val="24"/>
          <w:szCs w:val="24"/>
        </w:rPr>
        <w:t>F</w:t>
      </w:r>
      <w:r>
        <w:rPr>
          <w:rFonts w:ascii="Times New Roman" w:hAnsi="Times New Roman"/>
          <w:sz w:val="24"/>
          <w:szCs w:val="24"/>
        </w:rPr>
        <w:t>ig</w:t>
      </w:r>
      <w:r w:rsidR="00804039">
        <w:rPr>
          <w:rFonts w:ascii="Times New Roman" w:hAnsi="Times New Roman"/>
          <w:sz w:val="24"/>
          <w:szCs w:val="24"/>
        </w:rPr>
        <w:t>ura</w:t>
      </w:r>
      <w:r>
        <w:rPr>
          <w:rFonts w:ascii="Times New Roman" w:hAnsi="Times New Roman"/>
          <w:sz w:val="24"/>
          <w:szCs w:val="24"/>
        </w:rPr>
        <w:t xml:space="preserve"> 3 s</w:t>
      </w:r>
      <w:r w:rsidR="003F4F6C">
        <w:rPr>
          <w:rFonts w:ascii="Times New Roman" w:hAnsi="Times New Roman"/>
          <w:sz w:val="24"/>
          <w:szCs w:val="24"/>
        </w:rPr>
        <w:t xml:space="preserve">e percibe </w:t>
      </w:r>
      <w:r>
        <w:rPr>
          <w:rFonts w:ascii="Times New Roman" w:hAnsi="Times New Roman"/>
          <w:sz w:val="24"/>
          <w:szCs w:val="24"/>
        </w:rPr>
        <w:t xml:space="preserve">nivel de </w:t>
      </w:r>
      <w:r w:rsidR="003F4F6C">
        <w:rPr>
          <w:rFonts w:ascii="Times New Roman" w:hAnsi="Times New Roman"/>
          <w:sz w:val="24"/>
          <w:szCs w:val="24"/>
        </w:rPr>
        <w:t xml:space="preserve">estrés </w:t>
      </w:r>
      <w:r>
        <w:rPr>
          <w:rFonts w:ascii="Times New Roman" w:hAnsi="Times New Roman"/>
          <w:sz w:val="24"/>
          <w:szCs w:val="24"/>
        </w:rPr>
        <w:t>de acuerdo</w:t>
      </w:r>
      <w:r w:rsidR="00804039">
        <w:rPr>
          <w:rFonts w:ascii="Times New Roman" w:hAnsi="Times New Roman"/>
          <w:sz w:val="24"/>
          <w:szCs w:val="24"/>
        </w:rPr>
        <w:t xml:space="preserve"> con</w:t>
      </w:r>
      <w:r>
        <w:rPr>
          <w:rFonts w:ascii="Times New Roman" w:hAnsi="Times New Roman"/>
          <w:sz w:val="24"/>
          <w:szCs w:val="24"/>
        </w:rPr>
        <w:t xml:space="preserve"> la variable turnos</w:t>
      </w:r>
      <w:r w:rsidR="00804039">
        <w:rPr>
          <w:rFonts w:ascii="Times New Roman" w:hAnsi="Times New Roman"/>
          <w:sz w:val="24"/>
          <w:szCs w:val="24"/>
        </w:rPr>
        <w:t>.</w:t>
      </w:r>
      <w:r>
        <w:rPr>
          <w:rFonts w:ascii="Times New Roman" w:hAnsi="Times New Roman"/>
          <w:sz w:val="24"/>
          <w:szCs w:val="24"/>
        </w:rPr>
        <w:t xml:space="preserve">   </w:t>
      </w:r>
    </w:p>
    <w:p w14:paraId="3CEBA81C" w14:textId="3DD96DCA" w:rsidR="00804039" w:rsidRDefault="00DC6681" w:rsidP="00641753">
      <w:pPr>
        <w:autoSpaceDE w:val="0"/>
        <w:autoSpaceDN w:val="0"/>
        <w:adjustRightInd w:val="0"/>
        <w:spacing w:after="0" w:line="360" w:lineRule="auto"/>
        <w:jc w:val="center"/>
        <w:rPr>
          <w:rFonts w:ascii="Times New Roman" w:hAnsi="Times New Roman"/>
          <w:noProof/>
          <w:sz w:val="24"/>
          <w:szCs w:val="24"/>
          <w:lang w:val="es-ES_tradnl" w:eastAsia="es-ES_tradnl"/>
        </w:rPr>
      </w:pPr>
      <w:r w:rsidRPr="00D75061">
        <w:rPr>
          <w:rFonts w:ascii="Times New Roman" w:hAnsi="Times New Roman"/>
          <w:b/>
          <w:sz w:val="24"/>
          <w:szCs w:val="24"/>
        </w:rPr>
        <w:t>Figura 3</w:t>
      </w:r>
      <w:r w:rsidR="0064235E" w:rsidRPr="00D75061">
        <w:rPr>
          <w:rFonts w:ascii="Times New Roman" w:hAnsi="Times New Roman"/>
          <w:b/>
          <w:sz w:val="24"/>
          <w:szCs w:val="24"/>
        </w:rPr>
        <w:t>.</w:t>
      </w:r>
      <w:r w:rsidR="0064235E" w:rsidRPr="006256DE">
        <w:rPr>
          <w:rFonts w:ascii="Times New Roman" w:hAnsi="Times New Roman"/>
          <w:sz w:val="24"/>
          <w:szCs w:val="24"/>
        </w:rPr>
        <w:t xml:space="preserve"> Percepción de estrés de los </w:t>
      </w:r>
      <w:r>
        <w:rPr>
          <w:rFonts w:ascii="Times New Roman" w:hAnsi="Times New Roman"/>
          <w:sz w:val="24"/>
          <w:szCs w:val="24"/>
        </w:rPr>
        <w:t>participantes, según turno</w:t>
      </w:r>
      <w:r w:rsidR="002223B3">
        <w:rPr>
          <w:rFonts w:ascii="Times New Roman" w:hAnsi="Times New Roman"/>
          <w:sz w:val="24"/>
          <w:szCs w:val="24"/>
        </w:rPr>
        <w:t>.</w:t>
      </w:r>
    </w:p>
    <w:p w14:paraId="5BEA1E77" w14:textId="2B38CBB5" w:rsidR="00AA26EE" w:rsidRPr="006B29C5" w:rsidRDefault="006B29C5" w:rsidP="000F3FD3">
      <w:pPr>
        <w:autoSpaceDE w:val="0"/>
        <w:autoSpaceDN w:val="0"/>
        <w:adjustRightInd w:val="0"/>
        <w:spacing w:before="240" w:after="0" w:line="360" w:lineRule="auto"/>
        <w:rPr>
          <w:rFonts w:ascii="Times New Roman" w:hAnsi="Times New Roman"/>
          <w:sz w:val="24"/>
          <w:szCs w:val="24"/>
        </w:rPr>
      </w:pPr>
      <w:r w:rsidRPr="006256DE">
        <w:rPr>
          <w:rFonts w:ascii="Times New Roman" w:hAnsi="Times New Roman"/>
          <w:noProof/>
          <w:sz w:val="24"/>
          <w:szCs w:val="24"/>
          <w:lang w:eastAsia="es-MX"/>
        </w:rPr>
        <w:drawing>
          <wp:anchor distT="0" distB="0" distL="114300" distR="114300" simplePos="0" relativeHeight="251660288" behindDoc="0" locked="0" layoutInCell="1" allowOverlap="1" wp14:anchorId="3001EF9B" wp14:editId="7B3FDBCF">
            <wp:simplePos x="0" y="0"/>
            <wp:positionH relativeFrom="margin">
              <wp:posOffset>1004570</wp:posOffset>
            </wp:positionH>
            <wp:positionV relativeFrom="paragraph">
              <wp:posOffset>228601</wp:posOffset>
            </wp:positionV>
            <wp:extent cx="3590614" cy="2457450"/>
            <wp:effectExtent l="0" t="0" r="0" b="0"/>
            <wp:wrapNone/>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5757" cy="2460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55DC3" w14:textId="3144EA3A" w:rsidR="0064235E" w:rsidRDefault="0064235E" w:rsidP="000F3FD3">
      <w:pPr>
        <w:autoSpaceDE w:val="0"/>
        <w:autoSpaceDN w:val="0"/>
        <w:adjustRightInd w:val="0"/>
        <w:spacing w:before="240" w:after="0" w:line="360" w:lineRule="auto"/>
        <w:rPr>
          <w:rFonts w:ascii="Times New Roman" w:hAnsi="Times New Roman"/>
          <w:sz w:val="24"/>
          <w:szCs w:val="24"/>
        </w:rPr>
      </w:pPr>
    </w:p>
    <w:p w14:paraId="31CAB551" w14:textId="595D16A0" w:rsidR="0064235E" w:rsidRDefault="0064235E" w:rsidP="000F3FD3">
      <w:pPr>
        <w:autoSpaceDE w:val="0"/>
        <w:autoSpaceDN w:val="0"/>
        <w:adjustRightInd w:val="0"/>
        <w:spacing w:before="240" w:after="0" w:line="360" w:lineRule="auto"/>
        <w:jc w:val="center"/>
        <w:rPr>
          <w:rFonts w:ascii="Times New Roman" w:hAnsi="Times New Roman"/>
          <w:sz w:val="24"/>
          <w:szCs w:val="24"/>
        </w:rPr>
      </w:pPr>
    </w:p>
    <w:p w14:paraId="489AB619" w14:textId="78500DC8" w:rsidR="0064235E" w:rsidRDefault="0064235E" w:rsidP="000F3FD3">
      <w:pPr>
        <w:autoSpaceDE w:val="0"/>
        <w:autoSpaceDN w:val="0"/>
        <w:adjustRightInd w:val="0"/>
        <w:spacing w:before="240" w:after="0" w:line="360" w:lineRule="auto"/>
        <w:rPr>
          <w:rFonts w:ascii="Times New Roman" w:hAnsi="Times New Roman"/>
          <w:sz w:val="24"/>
          <w:szCs w:val="24"/>
        </w:rPr>
      </w:pPr>
    </w:p>
    <w:p w14:paraId="6379107F" w14:textId="77777777" w:rsidR="00291B5F" w:rsidRDefault="00291B5F" w:rsidP="000F3FD3">
      <w:pPr>
        <w:spacing w:before="240" w:after="0" w:line="360" w:lineRule="auto"/>
        <w:jc w:val="both"/>
        <w:rPr>
          <w:rFonts w:ascii="Times New Roman" w:hAnsi="Times New Roman"/>
          <w:b/>
          <w:sz w:val="24"/>
          <w:szCs w:val="24"/>
        </w:rPr>
      </w:pPr>
    </w:p>
    <w:p w14:paraId="0F230D61" w14:textId="77777777" w:rsidR="006B29C5" w:rsidRDefault="00AA26EE" w:rsidP="000F3FD3">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                  </w:t>
      </w:r>
    </w:p>
    <w:p w14:paraId="4C21C897" w14:textId="77777777" w:rsidR="006B29C5" w:rsidRDefault="006B29C5" w:rsidP="000F3FD3">
      <w:pPr>
        <w:autoSpaceDE w:val="0"/>
        <w:autoSpaceDN w:val="0"/>
        <w:adjustRightInd w:val="0"/>
        <w:spacing w:before="240" w:after="0" w:line="360" w:lineRule="auto"/>
        <w:jc w:val="both"/>
        <w:rPr>
          <w:rFonts w:ascii="Times New Roman" w:hAnsi="Times New Roman"/>
          <w:sz w:val="24"/>
          <w:szCs w:val="24"/>
        </w:rPr>
      </w:pPr>
    </w:p>
    <w:p w14:paraId="5F4F05F6" w14:textId="7352FAB4" w:rsidR="00AA26EE" w:rsidRDefault="00DC6681" w:rsidP="00D75061">
      <w:pPr>
        <w:autoSpaceDE w:val="0"/>
        <w:autoSpaceDN w:val="0"/>
        <w:adjustRightInd w:val="0"/>
        <w:spacing w:before="240" w:after="0" w:line="360" w:lineRule="auto"/>
        <w:jc w:val="center"/>
        <w:rPr>
          <w:rFonts w:ascii="Times New Roman" w:hAnsi="Times New Roman"/>
          <w:b/>
          <w:sz w:val="24"/>
          <w:szCs w:val="24"/>
        </w:rPr>
      </w:pPr>
      <w:r>
        <w:rPr>
          <w:rFonts w:ascii="Times New Roman" w:hAnsi="Times New Roman"/>
          <w:sz w:val="24"/>
          <w:szCs w:val="24"/>
        </w:rPr>
        <w:t>Fuente:</w:t>
      </w:r>
      <w:r w:rsidRPr="003352F0">
        <w:rPr>
          <w:rFonts w:ascii="Times New Roman" w:hAnsi="Times New Roman"/>
          <w:sz w:val="24"/>
          <w:szCs w:val="24"/>
        </w:rPr>
        <w:t xml:space="preserve"> elaboración propia con SPSS 20</w:t>
      </w:r>
      <w:r w:rsidR="002223B3">
        <w:rPr>
          <w:rFonts w:ascii="Times New Roman" w:hAnsi="Times New Roman"/>
          <w:sz w:val="24"/>
          <w:szCs w:val="24"/>
        </w:rPr>
        <w:t>.</w:t>
      </w:r>
    </w:p>
    <w:p w14:paraId="64310DA1" w14:textId="5E63A73F" w:rsidR="0044649E" w:rsidRPr="00D75061" w:rsidRDefault="0044649E" w:rsidP="000F3FD3">
      <w:pPr>
        <w:spacing w:before="240" w:after="0" w:line="360" w:lineRule="auto"/>
        <w:jc w:val="both"/>
        <w:rPr>
          <w:b/>
          <w:sz w:val="24"/>
          <w:szCs w:val="24"/>
        </w:rPr>
      </w:pPr>
      <w:r w:rsidRPr="00D75061">
        <w:rPr>
          <w:b/>
          <w:sz w:val="28"/>
          <w:szCs w:val="24"/>
        </w:rPr>
        <w:lastRenderedPageBreak/>
        <w:t>Discusión</w:t>
      </w:r>
    </w:p>
    <w:p w14:paraId="1B5C6081" w14:textId="0093377E" w:rsidR="00026F68" w:rsidRDefault="002910F6" w:rsidP="000F3FD3">
      <w:pPr>
        <w:spacing w:before="240" w:after="0" w:line="360" w:lineRule="auto"/>
        <w:jc w:val="both"/>
        <w:rPr>
          <w:rFonts w:ascii="Times New Roman" w:hAnsi="Times New Roman"/>
          <w:sz w:val="24"/>
          <w:szCs w:val="24"/>
        </w:rPr>
      </w:pPr>
      <w:r w:rsidRPr="001F215B">
        <w:rPr>
          <w:rFonts w:ascii="Times New Roman" w:hAnsi="Times New Roman"/>
          <w:sz w:val="24"/>
          <w:szCs w:val="24"/>
        </w:rPr>
        <w:t>El estrés juega un papel importante en el entorno laboral, de tal forma que en la investigación realizada se consideró al profesional de la enfermería</w:t>
      </w:r>
      <w:r w:rsidR="008D2E94" w:rsidRPr="001F215B">
        <w:rPr>
          <w:rFonts w:ascii="Times New Roman" w:hAnsi="Times New Roman"/>
          <w:sz w:val="24"/>
          <w:szCs w:val="24"/>
        </w:rPr>
        <w:t xml:space="preserve"> dado su </w:t>
      </w:r>
      <w:r w:rsidR="00B35FE7" w:rsidRPr="001F215B">
        <w:rPr>
          <w:rFonts w:ascii="Times New Roman" w:hAnsi="Times New Roman"/>
          <w:sz w:val="24"/>
          <w:szCs w:val="24"/>
        </w:rPr>
        <w:t>ámbito laboral</w:t>
      </w:r>
      <w:r w:rsidR="002223B3">
        <w:rPr>
          <w:rFonts w:ascii="Times New Roman" w:hAnsi="Times New Roman"/>
          <w:sz w:val="24"/>
          <w:szCs w:val="24"/>
        </w:rPr>
        <w:t>,</w:t>
      </w:r>
      <w:r w:rsidR="00B35FE7" w:rsidRPr="001F215B">
        <w:rPr>
          <w:rFonts w:ascii="Times New Roman" w:hAnsi="Times New Roman"/>
          <w:sz w:val="24"/>
          <w:szCs w:val="24"/>
        </w:rPr>
        <w:t xml:space="preserve"> </w:t>
      </w:r>
      <w:r w:rsidR="008D2E94" w:rsidRPr="001F215B">
        <w:rPr>
          <w:rFonts w:ascii="Times New Roman" w:hAnsi="Times New Roman"/>
          <w:sz w:val="24"/>
          <w:szCs w:val="24"/>
        </w:rPr>
        <w:t>sobre todo en el área de cuidados intensivos</w:t>
      </w:r>
      <w:r w:rsidR="002223B3">
        <w:rPr>
          <w:rFonts w:ascii="Times New Roman" w:hAnsi="Times New Roman"/>
          <w:sz w:val="24"/>
          <w:szCs w:val="24"/>
        </w:rPr>
        <w:t>,</w:t>
      </w:r>
      <w:r w:rsidR="008D2E94" w:rsidRPr="001F215B">
        <w:rPr>
          <w:rFonts w:ascii="Times New Roman" w:hAnsi="Times New Roman"/>
          <w:sz w:val="24"/>
          <w:szCs w:val="24"/>
        </w:rPr>
        <w:t xml:space="preserve"> </w:t>
      </w:r>
      <w:r w:rsidR="00B35FE7" w:rsidRPr="001F215B">
        <w:rPr>
          <w:rFonts w:ascii="Times New Roman" w:hAnsi="Times New Roman"/>
          <w:sz w:val="24"/>
          <w:szCs w:val="24"/>
        </w:rPr>
        <w:t>debido a que allí se tienen pacientes con problemas severos de salud.</w:t>
      </w:r>
      <w:r w:rsidR="00C012AE">
        <w:rPr>
          <w:rFonts w:ascii="Times New Roman" w:hAnsi="Times New Roman"/>
          <w:sz w:val="24"/>
          <w:szCs w:val="24"/>
        </w:rPr>
        <w:t xml:space="preserve"> </w:t>
      </w:r>
      <w:r w:rsidR="00026F68" w:rsidRPr="00964BF9">
        <w:rPr>
          <w:rFonts w:ascii="Times New Roman" w:hAnsi="Times New Roman"/>
          <w:sz w:val="24"/>
          <w:szCs w:val="24"/>
        </w:rPr>
        <w:t>Mamani E</w:t>
      </w:r>
      <w:r w:rsidR="002223B3" w:rsidRPr="00964BF9">
        <w:rPr>
          <w:rFonts w:ascii="Times New Roman" w:hAnsi="Times New Roman"/>
          <w:sz w:val="24"/>
          <w:szCs w:val="24"/>
        </w:rPr>
        <w:t>.</w:t>
      </w:r>
      <w:r w:rsidR="002223B3">
        <w:rPr>
          <w:rFonts w:ascii="Times New Roman" w:hAnsi="Times New Roman"/>
          <w:sz w:val="24"/>
          <w:szCs w:val="24"/>
        </w:rPr>
        <w:t xml:space="preserve"> y </w:t>
      </w:r>
      <w:r w:rsidR="00026F68" w:rsidRPr="00964BF9">
        <w:rPr>
          <w:rFonts w:ascii="Times New Roman" w:hAnsi="Times New Roman"/>
          <w:sz w:val="24"/>
          <w:szCs w:val="24"/>
        </w:rPr>
        <w:t>Obando Z.</w:t>
      </w:r>
      <w:r w:rsidR="00964BF9">
        <w:rPr>
          <w:rFonts w:ascii="Times New Roman" w:hAnsi="Times New Roman"/>
          <w:sz w:val="24"/>
          <w:szCs w:val="24"/>
        </w:rPr>
        <w:t xml:space="preserve"> </w:t>
      </w:r>
      <w:r w:rsidR="00026F68" w:rsidRPr="00964BF9">
        <w:rPr>
          <w:rFonts w:ascii="Times New Roman" w:hAnsi="Times New Roman"/>
          <w:sz w:val="24"/>
          <w:szCs w:val="24"/>
        </w:rPr>
        <w:t>(2007)</w:t>
      </w:r>
      <w:r w:rsidR="00026F68">
        <w:rPr>
          <w:rFonts w:ascii="Times New Roman" w:hAnsi="Times New Roman"/>
          <w:sz w:val="24"/>
          <w:szCs w:val="24"/>
        </w:rPr>
        <w:t xml:space="preserve"> señalan que los grupos </w:t>
      </w:r>
      <w:r w:rsidR="00964BF9">
        <w:rPr>
          <w:rFonts w:ascii="Times New Roman" w:hAnsi="Times New Roman"/>
          <w:sz w:val="24"/>
          <w:szCs w:val="24"/>
        </w:rPr>
        <w:t>más</w:t>
      </w:r>
      <w:r w:rsidR="00026F68">
        <w:rPr>
          <w:rFonts w:ascii="Times New Roman" w:hAnsi="Times New Roman"/>
          <w:sz w:val="24"/>
          <w:szCs w:val="24"/>
        </w:rPr>
        <w:t xml:space="preserve"> afectados por el estrés laboral son especialmente las enfermeras que </w:t>
      </w:r>
      <w:r w:rsidR="00964BF9">
        <w:rPr>
          <w:rFonts w:ascii="Times New Roman" w:hAnsi="Times New Roman"/>
          <w:sz w:val="24"/>
          <w:szCs w:val="24"/>
        </w:rPr>
        <w:t>están</w:t>
      </w:r>
      <w:r w:rsidR="00026F68">
        <w:rPr>
          <w:rFonts w:ascii="Times New Roman" w:hAnsi="Times New Roman"/>
          <w:sz w:val="24"/>
          <w:szCs w:val="24"/>
        </w:rPr>
        <w:t xml:space="preserve"> en contacto con pacientes crítico.</w:t>
      </w:r>
      <w:r w:rsidR="00964BF9">
        <w:rPr>
          <w:rFonts w:ascii="Times New Roman" w:hAnsi="Times New Roman"/>
          <w:sz w:val="24"/>
          <w:szCs w:val="24"/>
        </w:rPr>
        <w:t xml:space="preserve"> </w:t>
      </w:r>
      <w:r w:rsidR="00477041">
        <w:rPr>
          <w:rFonts w:ascii="Times New Roman" w:hAnsi="Times New Roman"/>
          <w:sz w:val="24"/>
          <w:szCs w:val="24"/>
        </w:rPr>
        <w:t>Por otro lado</w:t>
      </w:r>
      <w:r w:rsidR="002223B3">
        <w:rPr>
          <w:rFonts w:ascii="Times New Roman" w:hAnsi="Times New Roman"/>
          <w:sz w:val="24"/>
          <w:szCs w:val="24"/>
        </w:rPr>
        <w:t>,</w:t>
      </w:r>
      <w:r w:rsidR="00477041">
        <w:rPr>
          <w:rFonts w:ascii="Times New Roman" w:hAnsi="Times New Roman"/>
          <w:sz w:val="24"/>
          <w:szCs w:val="24"/>
        </w:rPr>
        <w:t xml:space="preserve"> un estudio realizado por </w:t>
      </w:r>
      <w:r w:rsidR="00477041" w:rsidRPr="00964BF9">
        <w:rPr>
          <w:rFonts w:ascii="Times New Roman" w:hAnsi="Times New Roman"/>
          <w:sz w:val="24"/>
          <w:szCs w:val="24"/>
        </w:rPr>
        <w:t>Abreu D.</w:t>
      </w:r>
      <w:r w:rsidR="00964BF9" w:rsidRPr="00964BF9">
        <w:rPr>
          <w:rFonts w:ascii="Times New Roman" w:hAnsi="Times New Roman"/>
          <w:sz w:val="24"/>
          <w:szCs w:val="24"/>
        </w:rPr>
        <w:t xml:space="preserve"> </w:t>
      </w:r>
      <w:r w:rsidR="00964BF9">
        <w:rPr>
          <w:rFonts w:ascii="Times New Roman" w:hAnsi="Times New Roman"/>
          <w:sz w:val="24"/>
          <w:szCs w:val="24"/>
        </w:rPr>
        <w:t>(</w:t>
      </w:r>
      <w:r w:rsidR="00477041" w:rsidRPr="00964BF9">
        <w:rPr>
          <w:rFonts w:ascii="Times New Roman" w:hAnsi="Times New Roman"/>
          <w:sz w:val="24"/>
          <w:szCs w:val="24"/>
        </w:rPr>
        <w:t>2011)</w:t>
      </w:r>
      <w:r w:rsidR="00964BF9">
        <w:rPr>
          <w:rFonts w:ascii="Times New Roman" w:hAnsi="Times New Roman"/>
          <w:sz w:val="24"/>
          <w:szCs w:val="24"/>
        </w:rPr>
        <w:t xml:space="preserve"> </w:t>
      </w:r>
      <w:r w:rsidR="00477041">
        <w:rPr>
          <w:rFonts w:ascii="Times New Roman" w:hAnsi="Times New Roman"/>
          <w:sz w:val="24"/>
          <w:szCs w:val="24"/>
        </w:rPr>
        <w:t>en un hospital considera que los profesionales de la salud</w:t>
      </w:r>
      <w:r w:rsidR="002223B3">
        <w:rPr>
          <w:rFonts w:ascii="Times New Roman" w:hAnsi="Times New Roman"/>
          <w:sz w:val="24"/>
          <w:szCs w:val="24"/>
        </w:rPr>
        <w:t>, tanto</w:t>
      </w:r>
      <w:r w:rsidR="00477041">
        <w:rPr>
          <w:rFonts w:ascii="Times New Roman" w:hAnsi="Times New Roman"/>
          <w:sz w:val="24"/>
          <w:szCs w:val="24"/>
        </w:rPr>
        <w:t xml:space="preserve"> médicos </w:t>
      </w:r>
      <w:r w:rsidR="002223B3">
        <w:rPr>
          <w:rFonts w:ascii="Times New Roman" w:hAnsi="Times New Roman"/>
          <w:sz w:val="24"/>
          <w:szCs w:val="24"/>
        </w:rPr>
        <w:t xml:space="preserve">como </w:t>
      </w:r>
      <w:r w:rsidR="00477041">
        <w:rPr>
          <w:rFonts w:ascii="Times New Roman" w:hAnsi="Times New Roman"/>
          <w:sz w:val="24"/>
          <w:szCs w:val="24"/>
        </w:rPr>
        <w:t xml:space="preserve">enfermeras </w:t>
      </w:r>
      <w:r w:rsidR="002223B3">
        <w:rPr>
          <w:rFonts w:ascii="Times New Roman" w:hAnsi="Times New Roman"/>
          <w:sz w:val="24"/>
          <w:szCs w:val="24"/>
        </w:rPr>
        <w:t>y enfermeros,</w:t>
      </w:r>
      <w:r w:rsidR="00477041">
        <w:rPr>
          <w:rFonts w:ascii="Times New Roman" w:hAnsi="Times New Roman"/>
          <w:sz w:val="24"/>
          <w:szCs w:val="24"/>
        </w:rPr>
        <w:t xml:space="preserve"> que laboran en la unidad de cuidados intensivos son los </w:t>
      </w:r>
      <w:r w:rsidR="00964BF9">
        <w:rPr>
          <w:rFonts w:ascii="Times New Roman" w:hAnsi="Times New Roman"/>
          <w:sz w:val="24"/>
          <w:szCs w:val="24"/>
        </w:rPr>
        <w:t>más</w:t>
      </w:r>
      <w:r w:rsidR="00477041">
        <w:rPr>
          <w:rFonts w:ascii="Times New Roman" w:hAnsi="Times New Roman"/>
          <w:sz w:val="24"/>
          <w:szCs w:val="24"/>
        </w:rPr>
        <w:t xml:space="preserve"> vulnerables al estrés laboral dado que sostienen con el paciente una actitud de ayuda y orientación.</w:t>
      </w:r>
    </w:p>
    <w:p w14:paraId="49A77732" w14:textId="7308EA9D" w:rsidR="00AA26EE" w:rsidRDefault="00C70110"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En el estudio realizado </w:t>
      </w:r>
      <w:r w:rsidR="0004610F">
        <w:rPr>
          <w:rFonts w:ascii="Times New Roman" w:hAnsi="Times New Roman"/>
          <w:sz w:val="24"/>
          <w:szCs w:val="24"/>
        </w:rPr>
        <w:t>se pla</w:t>
      </w:r>
      <w:r w:rsidR="00AA26EE">
        <w:rPr>
          <w:rFonts w:ascii="Times New Roman" w:hAnsi="Times New Roman"/>
          <w:sz w:val="24"/>
          <w:szCs w:val="24"/>
        </w:rPr>
        <w:t xml:space="preserve">nteó como objetivo determinar </w:t>
      </w:r>
      <w:r w:rsidR="0004610F">
        <w:rPr>
          <w:rFonts w:ascii="Times New Roman" w:hAnsi="Times New Roman"/>
          <w:sz w:val="24"/>
          <w:szCs w:val="24"/>
        </w:rPr>
        <w:t xml:space="preserve">el perfil de estrés y los estilos de afrontamiento del profesional de enfermería en el </w:t>
      </w:r>
      <w:r w:rsidR="00AE55F1">
        <w:rPr>
          <w:rFonts w:ascii="Times New Roman" w:hAnsi="Times New Roman"/>
          <w:sz w:val="24"/>
          <w:szCs w:val="24"/>
        </w:rPr>
        <w:t>área de cuidados intensivos. Los</w:t>
      </w:r>
      <w:r w:rsidR="00AA351F">
        <w:rPr>
          <w:rFonts w:ascii="Times New Roman" w:hAnsi="Times New Roman"/>
          <w:sz w:val="24"/>
          <w:szCs w:val="24"/>
        </w:rPr>
        <w:t xml:space="preserve"> resultados reflejaron</w:t>
      </w:r>
      <w:r w:rsidR="00AE55F1">
        <w:rPr>
          <w:rFonts w:ascii="Times New Roman" w:hAnsi="Times New Roman"/>
          <w:sz w:val="24"/>
          <w:szCs w:val="24"/>
        </w:rPr>
        <w:t xml:space="preserve"> que </w:t>
      </w:r>
      <w:r w:rsidR="009432FB">
        <w:rPr>
          <w:rFonts w:ascii="Times New Roman" w:hAnsi="Times New Roman"/>
          <w:sz w:val="24"/>
          <w:szCs w:val="24"/>
        </w:rPr>
        <w:t>16 enfermeras</w:t>
      </w:r>
      <w:r w:rsidR="002223B3">
        <w:rPr>
          <w:rFonts w:ascii="Times New Roman" w:hAnsi="Times New Roman"/>
          <w:sz w:val="24"/>
          <w:szCs w:val="24"/>
        </w:rPr>
        <w:t xml:space="preserve"> y enfermeros </w:t>
      </w:r>
      <w:r w:rsidR="001E6AA9">
        <w:rPr>
          <w:rFonts w:ascii="Times New Roman" w:hAnsi="Times New Roman"/>
          <w:sz w:val="24"/>
          <w:szCs w:val="24"/>
        </w:rPr>
        <w:t>con una antigüedad</w:t>
      </w:r>
      <w:r w:rsidR="002223B3">
        <w:rPr>
          <w:rFonts w:ascii="Times New Roman" w:hAnsi="Times New Roman"/>
          <w:sz w:val="24"/>
          <w:szCs w:val="24"/>
        </w:rPr>
        <w:t xml:space="preserve"> en el hospital</w:t>
      </w:r>
      <w:r w:rsidR="001E6AA9">
        <w:rPr>
          <w:rFonts w:ascii="Times New Roman" w:hAnsi="Times New Roman"/>
          <w:sz w:val="24"/>
          <w:szCs w:val="24"/>
        </w:rPr>
        <w:t xml:space="preserve"> menor a </w:t>
      </w:r>
      <w:r w:rsidR="002223B3">
        <w:rPr>
          <w:rFonts w:ascii="Times New Roman" w:hAnsi="Times New Roman"/>
          <w:sz w:val="24"/>
          <w:szCs w:val="24"/>
        </w:rPr>
        <w:t>cinco</w:t>
      </w:r>
      <w:r w:rsidR="001E6AA9">
        <w:rPr>
          <w:rFonts w:ascii="Times New Roman" w:hAnsi="Times New Roman"/>
          <w:sz w:val="24"/>
          <w:szCs w:val="24"/>
        </w:rPr>
        <w:t xml:space="preserve"> años</w:t>
      </w:r>
      <w:r w:rsidR="00AA26EE">
        <w:rPr>
          <w:rFonts w:ascii="Times New Roman" w:hAnsi="Times New Roman"/>
          <w:sz w:val="24"/>
          <w:szCs w:val="24"/>
        </w:rPr>
        <w:t>, es decir</w:t>
      </w:r>
      <w:r w:rsidR="002223B3">
        <w:rPr>
          <w:rFonts w:ascii="Times New Roman" w:hAnsi="Times New Roman"/>
          <w:sz w:val="24"/>
          <w:szCs w:val="24"/>
        </w:rPr>
        <w:t>,</w:t>
      </w:r>
      <w:r w:rsidR="009158AE">
        <w:rPr>
          <w:rFonts w:ascii="Times New Roman" w:hAnsi="Times New Roman"/>
          <w:sz w:val="24"/>
          <w:szCs w:val="24"/>
        </w:rPr>
        <w:t xml:space="preserve"> jóvenes,</w:t>
      </w:r>
      <w:r w:rsidR="001E6AA9">
        <w:rPr>
          <w:rFonts w:ascii="Times New Roman" w:hAnsi="Times New Roman"/>
          <w:sz w:val="24"/>
          <w:szCs w:val="24"/>
        </w:rPr>
        <w:t xml:space="preserve"> presentaron mayor percepción de estr</w:t>
      </w:r>
      <w:r w:rsidR="00AA351F">
        <w:rPr>
          <w:rFonts w:ascii="Times New Roman" w:hAnsi="Times New Roman"/>
          <w:sz w:val="24"/>
          <w:szCs w:val="24"/>
        </w:rPr>
        <w:t xml:space="preserve">és, no siendo tan </w:t>
      </w:r>
      <w:r w:rsidR="00AA26EE">
        <w:rPr>
          <w:rFonts w:ascii="Times New Roman" w:hAnsi="Times New Roman"/>
          <w:sz w:val="24"/>
          <w:szCs w:val="24"/>
        </w:rPr>
        <w:t>diferente al escenario mostrado</w:t>
      </w:r>
      <w:r w:rsidR="00FB3DD2">
        <w:rPr>
          <w:rFonts w:ascii="Times New Roman" w:hAnsi="Times New Roman"/>
          <w:sz w:val="24"/>
          <w:szCs w:val="24"/>
        </w:rPr>
        <w:t xml:space="preserve"> por la </w:t>
      </w:r>
      <w:r w:rsidR="00FB3DD2" w:rsidRPr="00964BF9">
        <w:rPr>
          <w:rFonts w:ascii="Times New Roman" w:hAnsi="Times New Roman"/>
          <w:sz w:val="24"/>
          <w:szCs w:val="24"/>
        </w:rPr>
        <w:t xml:space="preserve">Asociación Americana </w:t>
      </w:r>
      <w:r w:rsidR="00985843" w:rsidRPr="00964BF9">
        <w:rPr>
          <w:rFonts w:ascii="Times New Roman" w:hAnsi="Times New Roman"/>
          <w:sz w:val="24"/>
          <w:szCs w:val="24"/>
        </w:rPr>
        <w:t>de Psicología (</w:t>
      </w:r>
      <w:r w:rsidR="00AA26EE" w:rsidRPr="00964BF9">
        <w:rPr>
          <w:rFonts w:ascii="Times New Roman" w:hAnsi="Times New Roman"/>
          <w:sz w:val="24"/>
          <w:szCs w:val="24"/>
        </w:rPr>
        <w:t>2014</w:t>
      </w:r>
      <w:r w:rsidR="00AA351F" w:rsidRPr="00964BF9">
        <w:rPr>
          <w:rFonts w:ascii="Times New Roman" w:hAnsi="Times New Roman"/>
          <w:sz w:val="24"/>
          <w:szCs w:val="24"/>
        </w:rPr>
        <w:t>)</w:t>
      </w:r>
      <w:r w:rsidR="00D741A3" w:rsidRPr="0065302D">
        <w:rPr>
          <w:rFonts w:ascii="Times New Roman" w:hAnsi="Times New Roman"/>
          <w:sz w:val="24"/>
          <w:szCs w:val="24"/>
        </w:rPr>
        <w:t xml:space="preserve"> </w:t>
      </w:r>
      <w:r w:rsidR="0065302D" w:rsidRPr="0065302D">
        <w:rPr>
          <w:rFonts w:ascii="Times New Roman" w:hAnsi="Times New Roman"/>
          <w:sz w:val="24"/>
          <w:szCs w:val="24"/>
        </w:rPr>
        <w:t xml:space="preserve">que en </w:t>
      </w:r>
      <w:r w:rsidR="00AA26EE" w:rsidRPr="0065302D">
        <w:rPr>
          <w:rFonts w:ascii="Times New Roman" w:hAnsi="Times New Roman"/>
          <w:color w:val="000000"/>
          <w:sz w:val="24"/>
          <w:szCs w:val="24"/>
          <w:shd w:val="clear" w:color="auto" w:fill="FFFFFF"/>
        </w:rPr>
        <w:t xml:space="preserve">una encuesta </w:t>
      </w:r>
      <w:r w:rsidR="0065302D" w:rsidRPr="0065302D">
        <w:rPr>
          <w:rFonts w:ascii="Times New Roman" w:hAnsi="Times New Roman"/>
          <w:color w:val="000000"/>
          <w:sz w:val="24"/>
          <w:szCs w:val="24"/>
          <w:shd w:val="clear" w:color="auto" w:fill="FFFFFF"/>
        </w:rPr>
        <w:t>rea</w:t>
      </w:r>
      <w:r w:rsidR="00CB09FB">
        <w:rPr>
          <w:rFonts w:ascii="Times New Roman" w:hAnsi="Times New Roman"/>
          <w:color w:val="000000"/>
          <w:sz w:val="24"/>
          <w:szCs w:val="24"/>
          <w:shd w:val="clear" w:color="auto" w:fill="FFFFFF"/>
        </w:rPr>
        <w:t>lizada con la participación de</w:t>
      </w:r>
      <w:r w:rsidR="00D03640">
        <w:rPr>
          <w:rFonts w:ascii="Times New Roman" w:hAnsi="Times New Roman"/>
          <w:color w:val="000000"/>
          <w:sz w:val="24"/>
          <w:szCs w:val="24"/>
          <w:shd w:val="clear" w:color="auto" w:fill="FFFFFF"/>
        </w:rPr>
        <w:t xml:space="preserve"> </w:t>
      </w:r>
      <w:r w:rsidR="00AA26EE" w:rsidRPr="0065302D">
        <w:rPr>
          <w:rFonts w:ascii="Times New Roman" w:hAnsi="Times New Roman"/>
          <w:color w:val="000000"/>
          <w:sz w:val="24"/>
          <w:szCs w:val="24"/>
          <w:shd w:val="clear" w:color="auto" w:fill="FFFFFF"/>
        </w:rPr>
        <w:t>1950 adultos y 1018 adolescen</w:t>
      </w:r>
      <w:r w:rsidR="0065302D" w:rsidRPr="0065302D">
        <w:rPr>
          <w:rFonts w:ascii="Times New Roman" w:hAnsi="Times New Roman"/>
          <w:color w:val="000000"/>
          <w:sz w:val="24"/>
          <w:szCs w:val="24"/>
          <w:shd w:val="clear" w:color="auto" w:fill="FFFFFF"/>
        </w:rPr>
        <w:t>tes en los Estados Unidos da</w:t>
      </w:r>
      <w:r w:rsidR="00AA26EE" w:rsidRPr="0065302D">
        <w:rPr>
          <w:rFonts w:ascii="Times New Roman" w:hAnsi="Times New Roman"/>
          <w:color w:val="000000"/>
          <w:sz w:val="24"/>
          <w:szCs w:val="24"/>
          <w:shd w:val="clear" w:color="auto" w:fill="FFFFFF"/>
        </w:rPr>
        <w:t xml:space="preserve"> resultados</w:t>
      </w:r>
      <w:r w:rsidR="0065302D" w:rsidRPr="0065302D">
        <w:rPr>
          <w:rFonts w:ascii="Times New Roman" w:hAnsi="Times New Roman"/>
          <w:color w:val="000000"/>
          <w:sz w:val="24"/>
          <w:szCs w:val="24"/>
          <w:shd w:val="clear" w:color="auto" w:fill="FFFFFF"/>
        </w:rPr>
        <w:t xml:space="preserve"> que </w:t>
      </w:r>
      <w:r w:rsidR="00AA26EE" w:rsidRPr="0065302D">
        <w:rPr>
          <w:rFonts w:ascii="Times New Roman" w:hAnsi="Times New Roman"/>
          <w:color w:val="000000"/>
          <w:sz w:val="24"/>
          <w:szCs w:val="24"/>
          <w:shd w:val="clear" w:color="auto" w:fill="FFFFFF"/>
        </w:rPr>
        <w:t xml:space="preserve">apuntan a que los comportamientos no saludables que se relacionan con el estrés pueden comenzar a manifestarse </w:t>
      </w:r>
      <w:r w:rsidR="00835C17">
        <w:rPr>
          <w:rFonts w:ascii="Times New Roman" w:hAnsi="Times New Roman"/>
          <w:color w:val="000000"/>
          <w:sz w:val="24"/>
          <w:szCs w:val="24"/>
          <w:shd w:val="clear" w:color="auto" w:fill="FFFFFF"/>
        </w:rPr>
        <w:t>entre jóvenes de 18 a 33 años.</w:t>
      </w:r>
    </w:p>
    <w:p w14:paraId="739CD049" w14:textId="7895BF80" w:rsidR="00AA351F" w:rsidRDefault="00AA351F"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Por otro lado, en cuanto al género y estado civil </w:t>
      </w:r>
      <w:r w:rsidR="00835C17">
        <w:rPr>
          <w:rFonts w:ascii="Times New Roman" w:hAnsi="Times New Roman"/>
          <w:sz w:val="24"/>
          <w:szCs w:val="24"/>
        </w:rPr>
        <w:t>se identificó que de las 20 enfermeras,</w:t>
      </w:r>
      <w:r w:rsidR="002223B3">
        <w:rPr>
          <w:rFonts w:ascii="Times New Roman" w:hAnsi="Times New Roman"/>
          <w:sz w:val="24"/>
          <w:szCs w:val="24"/>
        </w:rPr>
        <w:t xml:space="preserve"> </w:t>
      </w:r>
      <w:r w:rsidR="00835C17">
        <w:rPr>
          <w:rFonts w:ascii="Times New Roman" w:hAnsi="Times New Roman"/>
          <w:sz w:val="24"/>
          <w:szCs w:val="24"/>
        </w:rPr>
        <w:t xml:space="preserve">19 presentaron estrés moderado y </w:t>
      </w:r>
      <w:r w:rsidR="00964BF9">
        <w:rPr>
          <w:rFonts w:ascii="Times New Roman" w:hAnsi="Times New Roman"/>
          <w:sz w:val="24"/>
          <w:szCs w:val="24"/>
        </w:rPr>
        <w:t>también</w:t>
      </w:r>
      <w:r w:rsidR="00835C17">
        <w:rPr>
          <w:rFonts w:ascii="Times New Roman" w:hAnsi="Times New Roman"/>
          <w:sz w:val="24"/>
          <w:szCs w:val="24"/>
        </w:rPr>
        <w:t xml:space="preserve"> mayor que el del género </w:t>
      </w:r>
      <w:r w:rsidR="00964BF9">
        <w:rPr>
          <w:rFonts w:ascii="Times New Roman" w:hAnsi="Times New Roman"/>
          <w:sz w:val="24"/>
          <w:szCs w:val="24"/>
        </w:rPr>
        <w:t xml:space="preserve">masculino. </w:t>
      </w:r>
      <w:r w:rsidR="002223B3">
        <w:rPr>
          <w:rFonts w:ascii="Times New Roman" w:hAnsi="Times New Roman"/>
          <w:sz w:val="24"/>
          <w:szCs w:val="24"/>
        </w:rPr>
        <w:t xml:space="preserve">Sobre el </w:t>
      </w:r>
      <w:r w:rsidR="00964BF9">
        <w:rPr>
          <w:rFonts w:ascii="Times New Roman" w:hAnsi="Times New Roman"/>
          <w:sz w:val="24"/>
          <w:szCs w:val="24"/>
        </w:rPr>
        <w:t>estado civil de los 33</w:t>
      </w:r>
      <w:r w:rsidR="00835C17">
        <w:rPr>
          <w:rFonts w:ascii="Times New Roman" w:hAnsi="Times New Roman"/>
          <w:sz w:val="24"/>
          <w:szCs w:val="24"/>
        </w:rPr>
        <w:t xml:space="preserve">, 21 son casados </w:t>
      </w:r>
      <w:r w:rsidR="00964BF9">
        <w:rPr>
          <w:rFonts w:ascii="Times New Roman" w:hAnsi="Times New Roman"/>
          <w:sz w:val="24"/>
          <w:szCs w:val="24"/>
        </w:rPr>
        <w:t>resaltándose</w:t>
      </w:r>
      <w:r>
        <w:rPr>
          <w:rFonts w:ascii="Times New Roman" w:hAnsi="Times New Roman"/>
          <w:sz w:val="24"/>
          <w:szCs w:val="24"/>
        </w:rPr>
        <w:t xml:space="preserve"> que las enfermeras </w:t>
      </w:r>
      <w:r w:rsidR="002223B3">
        <w:rPr>
          <w:rFonts w:ascii="Times New Roman" w:hAnsi="Times New Roman"/>
          <w:sz w:val="24"/>
          <w:szCs w:val="24"/>
        </w:rPr>
        <w:t>o los enfermeros</w:t>
      </w:r>
      <w:r>
        <w:rPr>
          <w:rFonts w:ascii="Times New Roman" w:hAnsi="Times New Roman"/>
          <w:sz w:val="24"/>
          <w:szCs w:val="24"/>
        </w:rPr>
        <w:t xml:space="preserve"> que tienen de </w:t>
      </w:r>
      <w:r w:rsidR="002223B3">
        <w:rPr>
          <w:rFonts w:ascii="Times New Roman" w:hAnsi="Times New Roman"/>
          <w:sz w:val="24"/>
          <w:szCs w:val="24"/>
        </w:rPr>
        <w:t>dos</w:t>
      </w:r>
      <w:r>
        <w:rPr>
          <w:rFonts w:ascii="Times New Roman" w:hAnsi="Times New Roman"/>
          <w:sz w:val="24"/>
          <w:szCs w:val="24"/>
        </w:rPr>
        <w:t xml:space="preserve"> a </w:t>
      </w:r>
      <w:r w:rsidR="002223B3">
        <w:rPr>
          <w:rFonts w:ascii="Times New Roman" w:hAnsi="Times New Roman"/>
          <w:sz w:val="24"/>
          <w:szCs w:val="24"/>
        </w:rPr>
        <w:t>tres</w:t>
      </w:r>
      <w:r>
        <w:rPr>
          <w:rFonts w:ascii="Times New Roman" w:hAnsi="Times New Roman"/>
          <w:sz w:val="24"/>
          <w:szCs w:val="24"/>
        </w:rPr>
        <w:t xml:space="preserve"> hijos su estrés es moderado, no así con los que tienen solo </w:t>
      </w:r>
      <w:r w:rsidR="002223B3">
        <w:rPr>
          <w:rFonts w:ascii="Times New Roman" w:hAnsi="Times New Roman"/>
          <w:sz w:val="24"/>
          <w:szCs w:val="24"/>
        </w:rPr>
        <w:t>uno</w:t>
      </w:r>
      <w:r>
        <w:rPr>
          <w:rFonts w:ascii="Times New Roman" w:hAnsi="Times New Roman"/>
          <w:sz w:val="24"/>
          <w:szCs w:val="24"/>
        </w:rPr>
        <w:t xml:space="preserve"> o ninguno</w:t>
      </w:r>
      <w:r w:rsidR="00CB11EC">
        <w:rPr>
          <w:rFonts w:ascii="Times New Roman" w:hAnsi="Times New Roman"/>
          <w:sz w:val="24"/>
          <w:szCs w:val="24"/>
        </w:rPr>
        <w:t>.</w:t>
      </w:r>
      <w:r w:rsidR="00D741A3">
        <w:rPr>
          <w:rFonts w:ascii="Times New Roman" w:hAnsi="Times New Roman"/>
          <w:sz w:val="24"/>
          <w:szCs w:val="24"/>
        </w:rPr>
        <w:t xml:space="preserve"> </w:t>
      </w:r>
    </w:p>
    <w:p w14:paraId="3EEEC138" w14:textId="23E08D35" w:rsidR="00F115EF" w:rsidRDefault="00CB11EC"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Los turnos laborables de la población encuestada reflejan que 11 del turno matutino y </w:t>
      </w:r>
      <w:r w:rsidR="00B27006">
        <w:rPr>
          <w:rFonts w:ascii="Times New Roman" w:hAnsi="Times New Roman"/>
          <w:sz w:val="24"/>
          <w:szCs w:val="24"/>
        </w:rPr>
        <w:t>ocho</w:t>
      </w:r>
      <w:r>
        <w:rPr>
          <w:rFonts w:ascii="Times New Roman" w:hAnsi="Times New Roman"/>
          <w:sz w:val="24"/>
          <w:szCs w:val="24"/>
        </w:rPr>
        <w:t xml:space="preserve"> del turno vespertino </w:t>
      </w:r>
      <w:r w:rsidR="004C14A5">
        <w:rPr>
          <w:rFonts w:ascii="Times New Roman" w:hAnsi="Times New Roman"/>
          <w:sz w:val="24"/>
          <w:szCs w:val="24"/>
        </w:rPr>
        <w:t>evidencian</w:t>
      </w:r>
      <w:r>
        <w:rPr>
          <w:rFonts w:ascii="Times New Roman" w:hAnsi="Times New Roman"/>
          <w:sz w:val="24"/>
          <w:szCs w:val="24"/>
        </w:rPr>
        <w:t xml:space="preserve"> estrés moderado.</w:t>
      </w:r>
      <w:r w:rsidR="004C14A5">
        <w:rPr>
          <w:rFonts w:ascii="Times New Roman" w:hAnsi="Times New Roman"/>
          <w:sz w:val="24"/>
          <w:szCs w:val="24"/>
        </w:rPr>
        <w:t xml:space="preserve"> </w:t>
      </w:r>
    </w:p>
    <w:p w14:paraId="10C69AD9" w14:textId="0F258215" w:rsidR="009158AE" w:rsidRDefault="004C14A5"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Esto se </w:t>
      </w:r>
      <w:r w:rsidR="006344B7">
        <w:rPr>
          <w:rFonts w:ascii="Times New Roman" w:hAnsi="Times New Roman"/>
          <w:sz w:val="24"/>
          <w:szCs w:val="24"/>
        </w:rPr>
        <w:t>pone de manifiesto por las exigencias actuales en donde los servicios de salud oblig</w:t>
      </w:r>
      <w:r w:rsidR="0087796A">
        <w:rPr>
          <w:rFonts w:ascii="Times New Roman" w:hAnsi="Times New Roman"/>
          <w:sz w:val="24"/>
          <w:szCs w:val="24"/>
        </w:rPr>
        <w:t>an</w:t>
      </w:r>
      <w:r w:rsidR="00D741A3">
        <w:rPr>
          <w:rFonts w:ascii="Times New Roman" w:hAnsi="Times New Roman"/>
          <w:sz w:val="24"/>
          <w:szCs w:val="24"/>
        </w:rPr>
        <w:t xml:space="preserve"> al trabajador </w:t>
      </w:r>
      <w:r w:rsidR="0087796A">
        <w:rPr>
          <w:rFonts w:ascii="Times New Roman" w:hAnsi="Times New Roman"/>
          <w:sz w:val="24"/>
          <w:szCs w:val="24"/>
        </w:rPr>
        <w:t>a ajustar el horario laboral haciendo que</w:t>
      </w:r>
      <w:r w:rsidR="00D741A3">
        <w:rPr>
          <w:rFonts w:ascii="Times New Roman" w:hAnsi="Times New Roman"/>
          <w:sz w:val="24"/>
          <w:szCs w:val="24"/>
        </w:rPr>
        <w:t xml:space="preserve"> </w:t>
      </w:r>
      <w:r w:rsidR="0087796A">
        <w:rPr>
          <w:rFonts w:ascii="Times New Roman" w:hAnsi="Times New Roman"/>
          <w:sz w:val="24"/>
          <w:szCs w:val="24"/>
        </w:rPr>
        <w:t>se sitúen fuera de los tiempos fisi</w:t>
      </w:r>
      <w:r w:rsidR="00835C17">
        <w:rPr>
          <w:rFonts w:ascii="Times New Roman" w:hAnsi="Times New Roman"/>
          <w:sz w:val="24"/>
          <w:szCs w:val="24"/>
        </w:rPr>
        <w:t>ológicamente apropiados. E</w:t>
      </w:r>
      <w:r w:rsidR="0076702A">
        <w:rPr>
          <w:rFonts w:ascii="Times New Roman" w:hAnsi="Times New Roman"/>
          <w:sz w:val="24"/>
          <w:szCs w:val="24"/>
        </w:rPr>
        <w:t xml:space="preserve">n el estudio </w:t>
      </w:r>
      <w:r w:rsidR="0076702A" w:rsidRPr="00964BF9">
        <w:rPr>
          <w:rFonts w:ascii="Times New Roman" w:hAnsi="Times New Roman"/>
          <w:sz w:val="24"/>
          <w:szCs w:val="24"/>
        </w:rPr>
        <w:t>de</w:t>
      </w:r>
      <w:r w:rsidR="006344B7" w:rsidRPr="00964BF9">
        <w:rPr>
          <w:rFonts w:ascii="Times New Roman" w:hAnsi="Times New Roman"/>
          <w:sz w:val="24"/>
          <w:szCs w:val="24"/>
        </w:rPr>
        <w:t xml:space="preserve"> </w:t>
      </w:r>
      <w:r w:rsidR="00B309D5" w:rsidRPr="00964BF9">
        <w:rPr>
          <w:rFonts w:ascii="Times New Roman" w:hAnsi="Times New Roman"/>
          <w:color w:val="000000"/>
          <w:sz w:val="24"/>
          <w:szCs w:val="24"/>
        </w:rPr>
        <w:t xml:space="preserve">Ramírez-Elizondo </w:t>
      </w:r>
      <w:r w:rsidR="00B27006" w:rsidRPr="000F3FD3">
        <w:rPr>
          <w:rFonts w:ascii="Times New Roman" w:hAnsi="Times New Roman"/>
          <w:i/>
          <w:color w:val="000000"/>
          <w:sz w:val="24"/>
          <w:szCs w:val="24"/>
        </w:rPr>
        <w:t>et al.</w:t>
      </w:r>
      <w:r w:rsidR="00964BF9">
        <w:rPr>
          <w:rFonts w:ascii="Times New Roman" w:hAnsi="Times New Roman"/>
          <w:color w:val="000000"/>
          <w:sz w:val="24"/>
          <w:szCs w:val="24"/>
        </w:rPr>
        <w:t xml:space="preserve"> </w:t>
      </w:r>
      <w:r w:rsidR="00B309D5" w:rsidRPr="00964BF9">
        <w:rPr>
          <w:rFonts w:ascii="Times New Roman" w:hAnsi="Times New Roman"/>
          <w:color w:val="000000"/>
          <w:sz w:val="24"/>
          <w:szCs w:val="24"/>
        </w:rPr>
        <w:t>(2013)</w:t>
      </w:r>
      <w:r w:rsidR="00835C17">
        <w:rPr>
          <w:rFonts w:ascii="Times New Roman" w:hAnsi="Times New Roman"/>
          <w:sz w:val="24"/>
          <w:szCs w:val="24"/>
        </w:rPr>
        <w:t xml:space="preserve"> se </w:t>
      </w:r>
      <w:r w:rsidR="0087796A">
        <w:rPr>
          <w:rFonts w:ascii="Times New Roman" w:hAnsi="Times New Roman"/>
          <w:sz w:val="24"/>
          <w:szCs w:val="24"/>
        </w:rPr>
        <w:t xml:space="preserve">señala que </w:t>
      </w:r>
      <w:r w:rsidR="0076702A">
        <w:rPr>
          <w:rFonts w:ascii="Times New Roman" w:hAnsi="Times New Roman"/>
          <w:sz w:val="24"/>
          <w:szCs w:val="24"/>
        </w:rPr>
        <w:t>el</w:t>
      </w:r>
      <w:r w:rsidR="006344B7">
        <w:rPr>
          <w:rFonts w:ascii="Times New Roman" w:hAnsi="Times New Roman"/>
          <w:sz w:val="24"/>
          <w:szCs w:val="24"/>
        </w:rPr>
        <w:t xml:space="preserve"> sistema de rotación y </w:t>
      </w:r>
      <w:r w:rsidR="006344B7">
        <w:rPr>
          <w:rFonts w:ascii="Times New Roman" w:hAnsi="Times New Roman"/>
          <w:sz w:val="24"/>
          <w:szCs w:val="24"/>
        </w:rPr>
        <w:lastRenderedPageBreak/>
        <w:t>adaptación constante</w:t>
      </w:r>
      <w:r w:rsidR="0087796A">
        <w:rPr>
          <w:rFonts w:ascii="Times New Roman" w:hAnsi="Times New Roman"/>
          <w:sz w:val="24"/>
          <w:szCs w:val="24"/>
        </w:rPr>
        <w:t xml:space="preserve"> del profesionista de la salud en su quehacer laboral hace que sus horarios se vayan</w:t>
      </w:r>
      <w:r w:rsidR="006344B7">
        <w:rPr>
          <w:rFonts w:ascii="Times New Roman" w:hAnsi="Times New Roman"/>
          <w:sz w:val="24"/>
          <w:szCs w:val="24"/>
        </w:rPr>
        <w:t xml:space="preserve"> a límites extremos</w:t>
      </w:r>
      <w:r w:rsidR="00B27006">
        <w:rPr>
          <w:rFonts w:ascii="Times New Roman" w:hAnsi="Times New Roman"/>
          <w:sz w:val="24"/>
          <w:szCs w:val="24"/>
        </w:rPr>
        <w:t>,</w:t>
      </w:r>
      <w:r w:rsidR="0087796A">
        <w:rPr>
          <w:rFonts w:ascii="Times New Roman" w:hAnsi="Times New Roman"/>
          <w:sz w:val="24"/>
          <w:szCs w:val="24"/>
        </w:rPr>
        <w:t xml:space="preserve"> lo que genera</w:t>
      </w:r>
      <w:r w:rsidR="006344B7">
        <w:rPr>
          <w:rFonts w:ascii="Times New Roman" w:hAnsi="Times New Roman"/>
          <w:sz w:val="24"/>
          <w:szCs w:val="24"/>
        </w:rPr>
        <w:t xml:space="preserve"> </w:t>
      </w:r>
      <w:r w:rsidR="0087796A">
        <w:rPr>
          <w:rFonts w:ascii="Times New Roman" w:hAnsi="Times New Roman"/>
          <w:sz w:val="24"/>
          <w:szCs w:val="24"/>
        </w:rPr>
        <w:t>más</w:t>
      </w:r>
      <w:r w:rsidR="006344B7">
        <w:rPr>
          <w:rFonts w:ascii="Times New Roman" w:hAnsi="Times New Roman"/>
          <w:sz w:val="24"/>
          <w:szCs w:val="24"/>
        </w:rPr>
        <w:t xml:space="preserve"> problemas </w:t>
      </w:r>
      <w:r w:rsidR="00B27006">
        <w:rPr>
          <w:rFonts w:ascii="Times New Roman" w:hAnsi="Times New Roman"/>
          <w:sz w:val="24"/>
          <w:szCs w:val="24"/>
        </w:rPr>
        <w:t>que incrementan</w:t>
      </w:r>
      <w:r w:rsidR="0087796A">
        <w:rPr>
          <w:rFonts w:ascii="Times New Roman" w:hAnsi="Times New Roman"/>
          <w:sz w:val="24"/>
          <w:szCs w:val="24"/>
        </w:rPr>
        <w:t xml:space="preserve"> </w:t>
      </w:r>
      <w:r w:rsidR="006344B7">
        <w:rPr>
          <w:rFonts w:ascii="Times New Roman" w:hAnsi="Times New Roman"/>
          <w:sz w:val="24"/>
          <w:szCs w:val="24"/>
        </w:rPr>
        <w:t>el estrés.</w:t>
      </w:r>
    </w:p>
    <w:p w14:paraId="2B463261" w14:textId="3678F3F1" w:rsidR="0065302D" w:rsidRDefault="002E0A3D" w:rsidP="000F3FD3">
      <w:pPr>
        <w:spacing w:before="240" w:after="0" w:line="360" w:lineRule="auto"/>
        <w:jc w:val="both"/>
        <w:rPr>
          <w:rFonts w:ascii="Times New Roman" w:hAnsi="Times New Roman"/>
          <w:sz w:val="24"/>
          <w:szCs w:val="24"/>
        </w:rPr>
      </w:pPr>
      <w:r>
        <w:rPr>
          <w:rFonts w:ascii="Times New Roman" w:hAnsi="Times New Roman"/>
          <w:sz w:val="24"/>
          <w:szCs w:val="24"/>
        </w:rPr>
        <w:t xml:space="preserve">Para los estilos de afrontamiento </w:t>
      </w:r>
      <w:r w:rsidR="002F5674">
        <w:rPr>
          <w:rFonts w:ascii="Times New Roman" w:hAnsi="Times New Roman"/>
          <w:sz w:val="24"/>
          <w:szCs w:val="24"/>
        </w:rPr>
        <w:t>se encontraron resultados en diferentes niveles de afronta</w:t>
      </w:r>
      <w:r w:rsidR="00250BA8">
        <w:rPr>
          <w:rFonts w:ascii="Times New Roman" w:hAnsi="Times New Roman"/>
          <w:sz w:val="24"/>
          <w:szCs w:val="24"/>
        </w:rPr>
        <w:t xml:space="preserve">miento, </w:t>
      </w:r>
      <w:r w:rsidR="00B27006">
        <w:rPr>
          <w:rFonts w:ascii="Times New Roman" w:hAnsi="Times New Roman"/>
          <w:sz w:val="24"/>
          <w:szCs w:val="24"/>
        </w:rPr>
        <w:t>algo similar a</w:t>
      </w:r>
      <w:r w:rsidR="00250BA8">
        <w:rPr>
          <w:rFonts w:ascii="Times New Roman" w:hAnsi="Times New Roman"/>
          <w:sz w:val="24"/>
          <w:szCs w:val="24"/>
        </w:rPr>
        <w:t xml:space="preserve"> lo que </w:t>
      </w:r>
      <w:r w:rsidR="001F0F35" w:rsidRPr="00964BF9">
        <w:rPr>
          <w:rFonts w:ascii="Times New Roman" w:hAnsi="Times New Roman"/>
          <w:sz w:val="24"/>
          <w:szCs w:val="24"/>
        </w:rPr>
        <w:t>Labrador y Crespo (</w:t>
      </w:r>
      <w:r w:rsidR="00250BA8" w:rsidRPr="00964BF9">
        <w:rPr>
          <w:rFonts w:ascii="Times New Roman" w:hAnsi="Times New Roman"/>
          <w:sz w:val="24"/>
          <w:szCs w:val="24"/>
        </w:rPr>
        <w:t>1993</w:t>
      </w:r>
      <w:r w:rsidR="002F5674" w:rsidRPr="00964BF9">
        <w:rPr>
          <w:rFonts w:ascii="Times New Roman" w:hAnsi="Times New Roman"/>
          <w:sz w:val="24"/>
          <w:szCs w:val="24"/>
        </w:rPr>
        <w:t>)</w:t>
      </w:r>
      <w:r w:rsidR="004C14A5">
        <w:rPr>
          <w:rFonts w:ascii="Times New Roman" w:hAnsi="Times New Roman"/>
          <w:sz w:val="24"/>
          <w:szCs w:val="24"/>
        </w:rPr>
        <w:t xml:space="preserve"> comentan </w:t>
      </w:r>
      <w:r w:rsidR="00250BA8">
        <w:rPr>
          <w:rFonts w:ascii="Times New Roman" w:hAnsi="Times New Roman"/>
          <w:sz w:val="24"/>
          <w:szCs w:val="24"/>
        </w:rPr>
        <w:t>cuando consideran que</w:t>
      </w:r>
      <w:r w:rsidR="002F5674">
        <w:rPr>
          <w:rFonts w:ascii="Times New Roman" w:hAnsi="Times New Roman"/>
          <w:sz w:val="24"/>
          <w:szCs w:val="24"/>
        </w:rPr>
        <w:t xml:space="preserve"> toda persona reacciona de diferente manera ante una situación que se le presente de acuerdo a su percepción.</w:t>
      </w:r>
    </w:p>
    <w:p w14:paraId="0C073B27" w14:textId="483BDD55" w:rsidR="00C65614" w:rsidRDefault="009158AE" w:rsidP="000F3FD3">
      <w:pPr>
        <w:spacing w:before="240" w:after="0" w:line="360" w:lineRule="auto"/>
        <w:jc w:val="both"/>
        <w:rPr>
          <w:rFonts w:ascii="Times New Roman" w:hAnsi="Times New Roman"/>
          <w:sz w:val="24"/>
          <w:szCs w:val="24"/>
        </w:rPr>
      </w:pPr>
      <w:r w:rsidRPr="00964BF9">
        <w:rPr>
          <w:rFonts w:ascii="Times New Roman" w:hAnsi="Times New Roman"/>
          <w:sz w:val="24"/>
          <w:szCs w:val="24"/>
        </w:rPr>
        <w:t>Villalba J. y Gavilanes M</w:t>
      </w:r>
      <w:r w:rsidR="002E0A3D" w:rsidRPr="00964BF9">
        <w:rPr>
          <w:rFonts w:ascii="Times New Roman" w:hAnsi="Times New Roman"/>
          <w:sz w:val="24"/>
          <w:szCs w:val="24"/>
        </w:rPr>
        <w:t xml:space="preserve"> </w:t>
      </w:r>
      <w:r w:rsidRPr="00964BF9">
        <w:rPr>
          <w:rFonts w:ascii="Times New Roman" w:hAnsi="Times New Roman"/>
          <w:sz w:val="24"/>
          <w:szCs w:val="24"/>
        </w:rPr>
        <w:t>(1989)</w:t>
      </w:r>
      <w:r>
        <w:rPr>
          <w:rFonts w:ascii="Times New Roman" w:hAnsi="Times New Roman"/>
          <w:sz w:val="24"/>
          <w:szCs w:val="24"/>
        </w:rPr>
        <w:t xml:space="preserve"> señalan</w:t>
      </w:r>
      <w:r w:rsidR="00250BA8">
        <w:rPr>
          <w:rFonts w:ascii="Times New Roman" w:hAnsi="Times New Roman"/>
          <w:sz w:val="24"/>
          <w:szCs w:val="24"/>
        </w:rPr>
        <w:t xml:space="preserve"> </w:t>
      </w:r>
      <w:r>
        <w:rPr>
          <w:rFonts w:ascii="Times New Roman" w:hAnsi="Times New Roman"/>
          <w:sz w:val="24"/>
          <w:szCs w:val="24"/>
        </w:rPr>
        <w:t xml:space="preserve">que los cambios de horario en el sueño </w:t>
      </w:r>
      <w:r w:rsidR="00250BA8">
        <w:rPr>
          <w:rFonts w:ascii="Times New Roman" w:hAnsi="Times New Roman"/>
          <w:sz w:val="24"/>
          <w:szCs w:val="24"/>
        </w:rPr>
        <w:t>hacen</w:t>
      </w:r>
      <w:r>
        <w:rPr>
          <w:rFonts w:ascii="Times New Roman" w:hAnsi="Times New Roman"/>
          <w:sz w:val="24"/>
          <w:szCs w:val="24"/>
        </w:rPr>
        <w:t xml:space="preserve"> que el ritmo biológico sea inadecuado </w:t>
      </w:r>
      <w:r w:rsidR="00B27006">
        <w:rPr>
          <w:rFonts w:ascii="Times New Roman" w:hAnsi="Times New Roman"/>
          <w:sz w:val="24"/>
          <w:szCs w:val="24"/>
        </w:rPr>
        <w:t xml:space="preserve">y </w:t>
      </w:r>
      <w:r>
        <w:rPr>
          <w:rFonts w:ascii="Times New Roman" w:hAnsi="Times New Roman"/>
          <w:sz w:val="24"/>
          <w:szCs w:val="24"/>
        </w:rPr>
        <w:t>repercut</w:t>
      </w:r>
      <w:r w:rsidR="00B27006">
        <w:rPr>
          <w:rFonts w:ascii="Times New Roman" w:hAnsi="Times New Roman"/>
          <w:sz w:val="24"/>
          <w:szCs w:val="24"/>
        </w:rPr>
        <w:t>e</w:t>
      </w:r>
      <w:r>
        <w:rPr>
          <w:rFonts w:ascii="Times New Roman" w:hAnsi="Times New Roman"/>
          <w:sz w:val="24"/>
          <w:szCs w:val="24"/>
        </w:rPr>
        <w:t xml:space="preserve"> en la calidad de vida del trabajador. </w:t>
      </w:r>
      <w:r w:rsidR="002E0A3D">
        <w:rPr>
          <w:rFonts w:ascii="Times New Roman" w:hAnsi="Times New Roman"/>
          <w:sz w:val="24"/>
          <w:szCs w:val="24"/>
        </w:rPr>
        <w:t xml:space="preserve">Esta aseveración tiene relación </w:t>
      </w:r>
      <w:r w:rsidR="00C65614">
        <w:rPr>
          <w:rFonts w:ascii="Times New Roman" w:hAnsi="Times New Roman"/>
          <w:sz w:val="24"/>
          <w:szCs w:val="24"/>
        </w:rPr>
        <w:t>con el</w:t>
      </w:r>
      <w:r>
        <w:rPr>
          <w:rFonts w:ascii="Times New Roman" w:hAnsi="Times New Roman"/>
          <w:sz w:val="24"/>
          <w:szCs w:val="24"/>
        </w:rPr>
        <w:t xml:space="preserve"> resultado obtenido</w:t>
      </w:r>
      <w:r w:rsidR="00250BA8">
        <w:rPr>
          <w:rFonts w:ascii="Times New Roman" w:hAnsi="Times New Roman"/>
          <w:sz w:val="24"/>
          <w:szCs w:val="24"/>
        </w:rPr>
        <w:t xml:space="preserve"> </w:t>
      </w:r>
      <w:r w:rsidR="00FB3DC5">
        <w:rPr>
          <w:rFonts w:ascii="Times New Roman" w:hAnsi="Times New Roman"/>
          <w:sz w:val="24"/>
          <w:szCs w:val="24"/>
        </w:rPr>
        <w:t>en</w:t>
      </w:r>
      <w:r w:rsidR="002E0A3D">
        <w:rPr>
          <w:rFonts w:ascii="Times New Roman" w:hAnsi="Times New Roman"/>
          <w:sz w:val="24"/>
          <w:szCs w:val="24"/>
        </w:rPr>
        <w:t xml:space="preserve"> esta investigación en donde </w:t>
      </w:r>
      <w:r w:rsidR="00C65614">
        <w:rPr>
          <w:rFonts w:ascii="Times New Roman" w:hAnsi="Times New Roman"/>
          <w:sz w:val="24"/>
          <w:szCs w:val="24"/>
        </w:rPr>
        <w:t>13</w:t>
      </w:r>
      <w:r w:rsidR="00FB3DC5">
        <w:rPr>
          <w:rFonts w:ascii="Times New Roman" w:hAnsi="Times New Roman"/>
          <w:sz w:val="24"/>
          <w:szCs w:val="24"/>
        </w:rPr>
        <w:t xml:space="preserve"> de los encuestados </w:t>
      </w:r>
      <w:r w:rsidR="002E0A3D">
        <w:rPr>
          <w:rFonts w:ascii="Times New Roman" w:hAnsi="Times New Roman"/>
          <w:sz w:val="24"/>
          <w:szCs w:val="24"/>
        </w:rPr>
        <w:t>presentaron un inadecuado descanso (sueño en sus hábitos de salud</w:t>
      </w:r>
      <w:r w:rsidR="00250BA8">
        <w:rPr>
          <w:rFonts w:ascii="Times New Roman" w:hAnsi="Times New Roman"/>
          <w:sz w:val="24"/>
          <w:szCs w:val="24"/>
        </w:rPr>
        <w:t>)</w:t>
      </w:r>
      <w:r w:rsidR="002E0A3D">
        <w:rPr>
          <w:rFonts w:ascii="Times New Roman" w:hAnsi="Times New Roman"/>
          <w:sz w:val="24"/>
          <w:szCs w:val="24"/>
        </w:rPr>
        <w:t>.</w:t>
      </w:r>
    </w:p>
    <w:p w14:paraId="69528B19" w14:textId="28C695F9" w:rsidR="00AE55F1" w:rsidRDefault="007746EE" w:rsidP="000F3FD3">
      <w:pPr>
        <w:spacing w:before="240" w:after="0" w:line="360" w:lineRule="auto"/>
        <w:jc w:val="both"/>
        <w:rPr>
          <w:rFonts w:ascii="Times New Roman" w:hAnsi="Times New Roman"/>
          <w:sz w:val="24"/>
          <w:szCs w:val="24"/>
        </w:rPr>
      </w:pPr>
      <w:r>
        <w:rPr>
          <w:rFonts w:ascii="Times New Roman" w:hAnsi="Times New Roman"/>
          <w:sz w:val="24"/>
          <w:szCs w:val="24"/>
        </w:rPr>
        <w:t>Las fortalezas encontrad</w:t>
      </w:r>
      <w:r w:rsidR="001F0F35">
        <w:rPr>
          <w:rFonts w:ascii="Times New Roman" w:hAnsi="Times New Roman"/>
          <w:sz w:val="24"/>
          <w:szCs w:val="24"/>
        </w:rPr>
        <w:t>as en este estudio fueron</w:t>
      </w:r>
      <w:r>
        <w:rPr>
          <w:rFonts w:ascii="Times New Roman" w:hAnsi="Times New Roman"/>
          <w:sz w:val="24"/>
          <w:szCs w:val="24"/>
        </w:rPr>
        <w:t xml:space="preserve"> la amplia participación y apertura de las enfermeras y enferm</w:t>
      </w:r>
      <w:r w:rsidR="00CB09FB">
        <w:rPr>
          <w:rFonts w:ascii="Times New Roman" w:hAnsi="Times New Roman"/>
          <w:sz w:val="24"/>
          <w:szCs w:val="24"/>
        </w:rPr>
        <w:t>eros en los tres</w:t>
      </w:r>
      <w:r w:rsidR="00250BA8">
        <w:rPr>
          <w:rFonts w:ascii="Times New Roman" w:hAnsi="Times New Roman"/>
          <w:sz w:val="24"/>
          <w:szCs w:val="24"/>
        </w:rPr>
        <w:t xml:space="preserve"> turnos laborables</w:t>
      </w:r>
      <w:r w:rsidR="00B27006">
        <w:rPr>
          <w:rFonts w:ascii="Times New Roman" w:hAnsi="Times New Roman"/>
          <w:sz w:val="24"/>
          <w:szCs w:val="24"/>
        </w:rPr>
        <w:t>,</w:t>
      </w:r>
      <w:r w:rsidR="00250BA8">
        <w:rPr>
          <w:rFonts w:ascii="Times New Roman" w:hAnsi="Times New Roman"/>
          <w:sz w:val="24"/>
          <w:szCs w:val="24"/>
        </w:rPr>
        <w:t xml:space="preserve"> así como</w:t>
      </w:r>
      <w:r>
        <w:rPr>
          <w:rFonts w:ascii="Times New Roman" w:hAnsi="Times New Roman"/>
          <w:sz w:val="24"/>
          <w:szCs w:val="24"/>
        </w:rPr>
        <w:t xml:space="preserve"> el uso del software SPSS 20 para </w:t>
      </w:r>
      <w:r w:rsidR="00250BA8">
        <w:rPr>
          <w:rFonts w:ascii="Times New Roman" w:hAnsi="Times New Roman"/>
          <w:sz w:val="24"/>
          <w:szCs w:val="24"/>
        </w:rPr>
        <w:t>el manejo estadístico de los</w:t>
      </w:r>
      <w:r>
        <w:rPr>
          <w:rFonts w:ascii="Times New Roman" w:hAnsi="Times New Roman"/>
          <w:sz w:val="24"/>
          <w:szCs w:val="24"/>
        </w:rPr>
        <w:t xml:space="preserve"> resultados</w:t>
      </w:r>
      <w:r w:rsidR="00B27006">
        <w:rPr>
          <w:rFonts w:ascii="Times New Roman" w:hAnsi="Times New Roman"/>
          <w:sz w:val="24"/>
          <w:szCs w:val="24"/>
        </w:rPr>
        <w:t>;</w:t>
      </w:r>
      <w:r>
        <w:rPr>
          <w:rFonts w:ascii="Times New Roman" w:hAnsi="Times New Roman"/>
          <w:sz w:val="24"/>
          <w:szCs w:val="24"/>
        </w:rPr>
        <w:t xml:space="preserve"> sin embargo</w:t>
      </w:r>
      <w:r w:rsidR="00B27006">
        <w:rPr>
          <w:rFonts w:ascii="Times New Roman" w:hAnsi="Times New Roman"/>
          <w:sz w:val="24"/>
          <w:szCs w:val="24"/>
        </w:rPr>
        <w:t>,</w:t>
      </w:r>
      <w:r>
        <w:rPr>
          <w:rFonts w:ascii="Times New Roman" w:hAnsi="Times New Roman"/>
          <w:sz w:val="24"/>
          <w:szCs w:val="24"/>
        </w:rPr>
        <w:t xml:space="preserve"> hu</w:t>
      </w:r>
      <w:r w:rsidR="00250BA8">
        <w:rPr>
          <w:rFonts w:ascii="Times New Roman" w:hAnsi="Times New Roman"/>
          <w:sz w:val="24"/>
          <w:szCs w:val="24"/>
        </w:rPr>
        <w:t xml:space="preserve">bo limitantes </w:t>
      </w:r>
      <w:r w:rsidR="00B27006">
        <w:rPr>
          <w:rFonts w:ascii="Times New Roman" w:hAnsi="Times New Roman"/>
          <w:sz w:val="24"/>
          <w:szCs w:val="24"/>
        </w:rPr>
        <w:t>como</w:t>
      </w:r>
      <w:r>
        <w:rPr>
          <w:rFonts w:ascii="Times New Roman" w:hAnsi="Times New Roman"/>
          <w:sz w:val="24"/>
          <w:szCs w:val="24"/>
        </w:rPr>
        <w:t xml:space="preserve"> el tiempo de dedicación </w:t>
      </w:r>
      <w:r w:rsidR="00985913">
        <w:rPr>
          <w:rFonts w:ascii="Times New Roman" w:hAnsi="Times New Roman"/>
          <w:sz w:val="24"/>
          <w:szCs w:val="24"/>
        </w:rPr>
        <w:t>utilizado para</w:t>
      </w:r>
      <w:r w:rsidR="001F0F35">
        <w:rPr>
          <w:rFonts w:ascii="Times New Roman" w:hAnsi="Times New Roman"/>
          <w:sz w:val="24"/>
          <w:szCs w:val="24"/>
        </w:rPr>
        <w:t xml:space="preserve"> la investigación realizada</w:t>
      </w:r>
      <w:r w:rsidR="00985913">
        <w:rPr>
          <w:rFonts w:ascii="Times New Roman" w:hAnsi="Times New Roman"/>
          <w:sz w:val="24"/>
          <w:szCs w:val="24"/>
        </w:rPr>
        <w:t>.</w:t>
      </w:r>
    </w:p>
    <w:p w14:paraId="605458B8" w14:textId="0C5621BF" w:rsidR="00915A07" w:rsidRDefault="00915A07" w:rsidP="000F3FD3">
      <w:pPr>
        <w:spacing w:before="240" w:after="0" w:line="360" w:lineRule="auto"/>
        <w:jc w:val="both"/>
        <w:rPr>
          <w:rFonts w:ascii="Times New Roman" w:hAnsi="Times New Roman"/>
          <w:sz w:val="24"/>
          <w:szCs w:val="24"/>
        </w:rPr>
      </w:pPr>
      <w:r>
        <w:rPr>
          <w:rFonts w:ascii="Times New Roman" w:hAnsi="Times New Roman"/>
          <w:sz w:val="24"/>
          <w:szCs w:val="24"/>
        </w:rPr>
        <w:t>Los resultados de la presente investigación permiten establecer como una sugerencia</w:t>
      </w:r>
      <w:r w:rsidR="0092780A">
        <w:rPr>
          <w:rFonts w:ascii="Times New Roman" w:hAnsi="Times New Roman"/>
          <w:sz w:val="24"/>
          <w:szCs w:val="24"/>
        </w:rPr>
        <w:t xml:space="preserve"> </w:t>
      </w:r>
      <w:r w:rsidR="001F0F35">
        <w:rPr>
          <w:rFonts w:ascii="Times New Roman" w:hAnsi="Times New Roman"/>
          <w:sz w:val="24"/>
          <w:szCs w:val="24"/>
        </w:rPr>
        <w:t>la necesidad de</w:t>
      </w:r>
      <w:r>
        <w:rPr>
          <w:rFonts w:ascii="Times New Roman" w:hAnsi="Times New Roman"/>
          <w:sz w:val="24"/>
          <w:szCs w:val="24"/>
        </w:rPr>
        <w:t xml:space="preserve"> establecer en lo</w:t>
      </w:r>
      <w:r w:rsidR="0092780A">
        <w:rPr>
          <w:rFonts w:ascii="Times New Roman" w:hAnsi="Times New Roman"/>
          <w:sz w:val="24"/>
          <w:szCs w:val="24"/>
        </w:rPr>
        <w:t xml:space="preserve">s hospitales estrategias a corto </w:t>
      </w:r>
      <w:r>
        <w:rPr>
          <w:rFonts w:ascii="Times New Roman" w:hAnsi="Times New Roman"/>
          <w:sz w:val="24"/>
          <w:szCs w:val="24"/>
        </w:rPr>
        <w:t xml:space="preserve">plazo </w:t>
      </w:r>
      <w:r w:rsidR="0092780A">
        <w:rPr>
          <w:rFonts w:ascii="Times New Roman" w:hAnsi="Times New Roman"/>
          <w:sz w:val="24"/>
          <w:szCs w:val="24"/>
        </w:rPr>
        <w:t>que busquen disminui</w:t>
      </w:r>
      <w:r w:rsidR="001F0F35">
        <w:rPr>
          <w:rFonts w:ascii="Times New Roman" w:hAnsi="Times New Roman"/>
          <w:sz w:val="24"/>
          <w:szCs w:val="24"/>
        </w:rPr>
        <w:t>r el estrés en sus trabajadores</w:t>
      </w:r>
      <w:r w:rsidR="0092780A">
        <w:rPr>
          <w:rFonts w:ascii="Times New Roman" w:hAnsi="Times New Roman"/>
          <w:sz w:val="24"/>
          <w:szCs w:val="24"/>
        </w:rPr>
        <w:t xml:space="preserve">, con la finalidad de </w:t>
      </w:r>
      <w:r w:rsidR="00B27006">
        <w:rPr>
          <w:rFonts w:ascii="Times New Roman" w:hAnsi="Times New Roman"/>
          <w:sz w:val="24"/>
          <w:szCs w:val="24"/>
        </w:rPr>
        <w:t xml:space="preserve">propiciar en ellos </w:t>
      </w:r>
      <w:r w:rsidR="0092780A">
        <w:rPr>
          <w:rFonts w:ascii="Times New Roman" w:hAnsi="Times New Roman"/>
          <w:sz w:val="24"/>
          <w:szCs w:val="24"/>
        </w:rPr>
        <w:t>un mejor estado emocional y</w:t>
      </w:r>
      <w:r w:rsidR="00B27006">
        <w:rPr>
          <w:rFonts w:ascii="Times New Roman" w:hAnsi="Times New Roman"/>
          <w:sz w:val="24"/>
          <w:szCs w:val="24"/>
        </w:rPr>
        <w:t>,</w:t>
      </w:r>
      <w:r w:rsidR="0092780A">
        <w:rPr>
          <w:rFonts w:ascii="Times New Roman" w:hAnsi="Times New Roman"/>
          <w:sz w:val="24"/>
          <w:szCs w:val="24"/>
        </w:rPr>
        <w:t xml:space="preserve"> con ello</w:t>
      </w:r>
      <w:r w:rsidR="00B27006">
        <w:rPr>
          <w:rFonts w:ascii="Times New Roman" w:hAnsi="Times New Roman"/>
          <w:sz w:val="24"/>
          <w:szCs w:val="24"/>
        </w:rPr>
        <w:t>,</w:t>
      </w:r>
      <w:r w:rsidR="0092780A">
        <w:rPr>
          <w:rFonts w:ascii="Times New Roman" w:hAnsi="Times New Roman"/>
          <w:sz w:val="24"/>
          <w:szCs w:val="24"/>
        </w:rPr>
        <w:t xml:space="preserve"> un mayor rendimiento laboral.</w:t>
      </w:r>
    </w:p>
    <w:p w14:paraId="3E892301" w14:textId="2F320918" w:rsidR="008B650F" w:rsidRPr="00D75061" w:rsidRDefault="00F83485" w:rsidP="000F3FD3">
      <w:pPr>
        <w:spacing w:before="240" w:after="0" w:line="360" w:lineRule="auto"/>
        <w:jc w:val="both"/>
        <w:rPr>
          <w:b/>
          <w:sz w:val="24"/>
          <w:szCs w:val="24"/>
        </w:rPr>
      </w:pPr>
      <w:r w:rsidRPr="00D75061">
        <w:rPr>
          <w:b/>
          <w:sz w:val="28"/>
          <w:szCs w:val="24"/>
        </w:rPr>
        <w:t>Conclusiones</w:t>
      </w:r>
    </w:p>
    <w:p w14:paraId="04254DF4" w14:textId="1522EEC7" w:rsidR="00B27006" w:rsidRDefault="00B27006" w:rsidP="000F3FD3">
      <w:pPr>
        <w:spacing w:before="240" w:after="0" w:line="360" w:lineRule="auto"/>
        <w:jc w:val="both"/>
        <w:rPr>
          <w:rFonts w:ascii="Times New Roman" w:hAnsi="Times New Roman"/>
          <w:color w:val="000000" w:themeColor="text1"/>
          <w:sz w:val="24"/>
          <w:szCs w:val="24"/>
        </w:rPr>
      </w:pPr>
      <w:r>
        <w:rPr>
          <w:rFonts w:ascii="Times New Roman" w:hAnsi="Times New Roman"/>
          <w:sz w:val="24"/>
          <w:szCs w:val="24"/>
        </w:rPr>
        <w:t>A continuación las conclusiones de acuerdo con el</w:t>
      </w:r>
      <w:r w:rsidR="00F115EF" w:rsidRPr="00F115EF">
        <w:rPr>
          <w:rFonts w:ascii="Times New Roman" w:hAnsi="Times New Roman"/>
          <w:sz w:val="24"/>
          <w:szCs w:val="24"/>
        </w:rPr>
        <w:t xml:space="preserve"> aná</w:t>
      </w:r>
      <w:r w:rsidR="00527603">
        <w:rPr>
          <w:rFonts w:ascii="Times New Roman" w:hAnsi="Times New Roman"/>
          <w:sz w:val="24"/>
          <w:szCs w:val="24"/>
        </w:rPr>
        <w:t>lisis del perfil</w:t>
      </w:r>
      <w:r w:rsidR="00F115EF" w:rsidRPr="00F115EF">
        <w:rPr>
          <w:rFonts w:ascii="Times New Roman" w:hAnsi="Times New Roman"/>
          <w:sz w:val="24"/>
          <w:szCs w:val="24"/>
        </w:rPr>
        <w:t xml:space="preserve"> de estrés </w:t>
      </w:r>
      <w:r w:rsidR="00A519CD">
        <w:rPr>
          <w:rFonts w:ascii="Times New Roman" w:hAnsi="Times New Roman"/>
          <w:sz w:val="24"/>
          <w:szCs w:val="24"/>
        </w:rPr>
        <w:t xml:space="preserve">en las </w:t>
      </w:r>
      <w:r>
        <w:rPr>
          <w:rFonts w:ascii="Times New Roman" w:hAnsi="Times New Roman"/>
          <w:sz w:val="24"/>
          <w:szCs w:val="24"/>
        </w:rPr>
        <w:t xml:space="preserve">siete </w:t>
      </w:r>
      <w:r w:rsidR="00A519CD">
        <w:rPr>
          <w:rFonts w:ascii="Times New Roman" w:hAnsi="Times New Roman"/>
          <w:sz w:val="24"/>
          <w:szCs w:val="24"/>
        </w:rPr>
        <w:t>variables analizadas</w:t>
      </w:r>
      <w:r>
        <w:rPr>
          <w:rFonts w:ascii="Times New Roman" w:hAnsi="Times New Roman"/>
          <w:sz w:val="24"/>
          <w:szCs w:val="24"/>
        </w:rPr>
        <w:t>:</w:t>
      </w:r>
      <w:r w:rsidR="00A519CD">
        <w:rPr>
          <w:rFonts w:ascii="Times New Roman" w:hAnsi="Times New Roman"/>
          <w:sz w:val="24"/>
          <w:szCs w:val="24"/>
        </w:rPr>
        <w:t xml:space="preserve"> </w:t>
      </w:r>
      <w:r w:rsidR="00527603">
        <w:rPr>
          <w:rFonts w:ascii="Times New Roman" w:hAnsi="Times New Roman"/>
          <w:sz w:val="24"/>
          <w:szCs w:val="24"/>
        </w:rPr>
        <w:t>h</w:t>
      </w:r>
      <w:r w:rsidR="00AE2A02">
        <w:rPr>
          <w:rFonts w:ascii="Times New Roman" w:hAnsi="Times New Roman"/>
          <w:color w:val="000000" w:themeColor="text1"/>
          <w:sz w:val="24"/>
          <w:szCs w:val="24"/>
        </w:rPr>
        <w:t>ábitos de salud</w:t>
      </w:r>
      <w:r w:rsidR="00527603">
        <w:rPr>
          <w:rFonts w:ascii="Times New Roman" w:hAnsi="Times New Roman"/>
          <w:color w:val="000000" w:themeColor="text1"/>
          <w:sz w:val="24"/>
          <w:szCs w:val="24"/>
        </w:rPr>
        <w:t>,</w:t>
      </w:r>
      <w:r w:rsidR="00AE2A02">
        <w:rPr>
          <w:rFonts w:ascii="Times New Roman" w:hAnsi="Times New Roman"/>
          <w:color w:val="000000" w:themeColor="text1"/>
          <w:sz w:val="24"/>
          <w:szCs w:val="24"/>
        </w:rPr>
        <w:t xml:space="preserve"> </w:t>
      </w:r>
      <w:r w:rsidR="00527603" w:rsidRPr="00527603">
        <w:rPr>
          <w:rFonts w:ascii="Times New Roman" w:hAnsi="Times New Roman"/>
          <w:color w:val="000000" w:themeColor="text1"/>
          <w:sz w:val="24"/>
          <w:szCs w:val="24"/>
        </w:rPr>
        <w:t>s</w:t>
      </w:r>
      <w:r w:rsidR="00A519CD">
        <w:rPr>
          <w:rFonts w:ascii="Times New Roman" w:hAnsi="Times New Roman"/>
          <w:color w:val="000000" w:themeColor="text1"/>
          <w:sz w:val="24"/>
          <w:szCs w:val="24"/>
        </w:rPr>
        <w:t>i</w:t>
      </w:r>
      <w:r w:rsidR="00527603" w:rsidRPr="00527603">
        <w:rPr>
          <w:rFonts w:ascii="Times New Roman" w:hAnsi="Times New Roman"/>
          <w:color w:val="000000" w:themeColor="text1"/>
          <w:sz w:val="24"/>
          <w:szCs w:val="24"/>
        </w:rPr>
        <w:t>tuaciones estresantes, red de apoyo social, fuerza cognitiva</w:t>
      </w:r>
      <w:r w:rsidR="00BE3EBB">
        <w:rPr>
          <w:rFonts w:ascii="Times New Roman" w:hAnsi="Times New Roman"/>
          <w:color w:val="000000" w:themeColor="text1"/>
          <w:sz w:val="24"/>
          <w:szCs w:val="24"/>
        </w:rPr>
        <w:t>,</w:t>
      </w:r>
      <w:r w:rsidR="00BE3EBB" w:rsidRPr="007F203C">
        <w:rPr>
          <w:rFonts w:ascii="Times New Roman" w:hAnsi="Times New Roman"/>
          <w:color w:val="000000" w:themeColor="text1"/>
          <w:sz w:val="24"/>
          <w:szCs w:val="24"/>
        </w:rPr>
        <w:t xml:space="preserve"> conducta</w:t>
      </w:r>
      <w:r w:rsidR="00527603" w:rsidRPr="007F203C">
        <w:rPr>
          <w:rFonts w:ascii="Times New Roman" w:hAnsi="Times New Roman"/>
          <w:color w:val="000000" w:themeColor="text1"/>
          <w:sz w:val="24"/>
          <w:szCs w:val="24"/>
        </w:rPr>
        <w:t xml:space="preserve"> tipo A</w:t>
      </w:r>
      <w:r w:rsidR="007F203C" w:rsidRPr="007F203C">
        <w:rPr>
          <w:rFonts w:ascii="Times New Roman" w:hAnsi="Times New Roman"/>
          <w:color w:val="000000" w:themeColor="text1"/>
          <w:sz w:val="24"/>
          <w:szCs w:val="24"/>
        </w:rPr>
        <w:t xml:space="preserve"> (se refiere a ira internalizada, la ira expresada, impaciencia, conducción ruda de vehículos y conductas competitivas)</w:t>
      </w:r>
      <w:r w:rsidR="00527603" w:rsidRPr="007F203C">
        <w:rPr>
          <w:rFonts w:ascii="Times New Roman" w:hAnsi="Times New Roman"/>
          <w:color w:val="000000" w:themeColor="text1"/>
          <w:sz w:val="24"/>
          <w:szCs w:val="24"/>
        </w:rPr>
        <w:t>,</w:t>
      </w:r>
      <w:r w:rsidR="00527603" w:rsidRPr="00527603">
        <w:rPr>
          <w:rFonts w:ascii="Times New Roman" w:hAnsi="Times New Roman"/>
          <w:color w:val="000000" w:themeColor="text1"/>
          <w:sz w:val="24"/>
          <w:szCs w:val="24"/>
        </w:rPr>
        <w:t xml:space="preserve"> estilos de afrontamiento y bienestar</w:t>
      </w:r>
      <w:r w:rsidR="00574F0E">
        <w:rPr>
          <w:rFonts w:ascii="Times New Roman" w:hAnsi="Times New Roman"/>
          <w:color w:val="000000" w:themeColor="text1"/>
          <w:sz w:val="24"/>
          <w:szCs w:val="24"/>
        </w:rPr>
        <w:t xml:space="preserve"> psicológico, además de la edad y el </w:t>
      </w:r>
      <w:r w:rsidR="00527603" w:rsidRPr="00527603">
        <w:rPr>
          <w:rFonts w:ascii="Times New Roman" w:hAnsi="Times New Roman"/>
          <w:color w:val="000000" w:themeColor="text1"/>
          <w:sz w:val="24"/>
          <w:szCs w:val="24"/>
        </w:rPr>
        <w:t>sex</w:t>
      </w:r>
      <w:r w:rsidR="00574F0E">
        <w:rPr>
          <w:rFonts w:ascii="Times New Roman" w:hAnsi="Times New Roman"/>
          <w:color w:val="000000" w:themeColor="text1"/>
          <w:sz w:val="24"/>
          <w:szCs w:val="24"/>
        </w:rPr>
        <w:t>o</w:t>
      </w:r>
      <w:r>
        <w:rPr>
          <w:rFonts w:ascii="Times New Roman" w:hAnsi="Times New Roman"/>
          <w:color w:val="000000" w:themeColor="text1"/>
          <w:sz w:val="24"/>
          <w:szCs w:val="24"/>
        </w:rPr>
        <w:t xml:space="preserve">. </w:t>
      </w:r>
    </w:p>
    <w:p w14:paraId="1E93BC2A" w14:textId="3E13DC0C" w:rsidR="00350716" w:rsidRPr="00F83485" w:rsidRDefault="00B27006" w:rsidP="000F3FD3">
      <w:pPr>
        <w:spacing w:before="240" w:after="0" w:line="360" w:lineRule="auto"/>
        <w:jc w:val="both"/>
        <w:rPr>
          <w:rFonts w:ascii="Times New Roman" w:hAnsi="Times New Roman"/>
          <w:sz w:val="24"/>
          <w:szCs w:val="24"/>
        </w:rPr>
      </w:pPr>
      <w:r>
        <w:rPr>
          <w:rFonts w:ascii="Times New Roman" w:hAnsi="Times New Roman"/>
          <w:color w:val="000000" w:themeColor="text1"/>
          <w:sz w:val="24"/>
          <w:szCs w:val="24"/>
        </w:rPr>
        <w:t>E</w:t>
      </w:r>
      <w:r w:rsidR="001F04A6">
        <w:rPr>
          <w:rFonts w:ascii="Times New Roman" w:hAnsi="Times New Roman"/>
          <w:color w:val="000000" w:themeColor="text1"/>
          <w:sz w:val="24"/>
          <w:szCs w:val="24"/>
        </w:rPr>
        <w:t xml:space="preserve">n los </w:t>
      </w:r>
      <w:r>
        <w:rPr>
          <w:rFonts w:ascii="Times New Roman" w:hAnsi="Times New Roman"/>
          <w:color w:val="000000" w:themeColor="text1"/>
          <w:sz w:val="24"/>
          <w:szCs w:val="24"/>
        </w:rPr>
        <w:t>tres</w:t>
      </w:r>
      <w:r w:rsidR="001F04A6">
        <w:rPr>
          <w:rFonts w:ascii="Times New Roman" w:hAnsi="Times New Roman"/>
          <w:color w:val="000000" w:themeColor="text1"/>
          <w:sz w:val="24"/>
          <w:szCs w:val="24"/>
        </w:rPr>
        <w:t xml:space="preserve"> niveles de estrés el 63.6% fue </w:t>
      </w:r>
      <w:r w:rsidR="00574F0E">
        <w:rPr>
          <w:rFonts w:ascii="Times New Roman" w:hAnsi="Times New Roman"/>
          <w:color w:val="000000" w:themeColor="text1"/>
          <w:sz w:val="24"/>
          <w:szCs w:val="24"/>
        </w:rPr>
        <w:t>moderado y el restante reducido</w:t>
      </w:r>
      <w:r w:rsidR="001F04A6">
        <w:rPr>
          <w:rFonts w:ascii="Times New Roman" w:hAnsi="Times New Roman"/>
          <w:color w:val="000000" w:themeColor="text1"/>
          <w:sz w:val="24"/>
          <w:szCs w:val="24"/>
        </w:rPr>
        <w:t>, sin embargo</w:t>
      </w:r>
      <w:r>
        <w:rPr>
          <w:rFonts w:ascii="Times New Roman" w:hAnsi="Times New Roman"/>
          <w:color w:val="000000" w:themeColor="text1"/>
          <w:sz w:val="24"/>
          <w:szCs w:val="24"/>
        </w:rPr>
        <w:t>,</w:t>
      </w:r>
      <w:r w:rsidR="001F04A6">
        <w:rPr>
          <w:rFonts w:ascii="Times New Roman" w:hAnsi="Times New Roman"/>
          <w:color w:val="000000" w:themeColor="text1"/>
          <w:sz w:val="24"/>
          <w:szCs w:val="24"/>
        </w:rPr>
        <w:t xml:space="preserve"> 16 (48.5%) enfermeras</w:t>
      </w:r>
      <w:r>
        <w:rPr>
          <w:rFonts w:ascii="Times New Roman" w:hAnsi="Times New Roman"/>
          <w:color w:val="000000" w:themeColor="text1"/>
          <w:sz w:val="24"/>
          <w:szCs w:val="24"/>
        </w:rPr>
        <w:t xml:space="preserve"> y enfermeros con</w:t>
      </w:r>
      <w:r w:rsidR="001F04A6">
        <w:rPr>
          <w:rFonts w:ascii="Times New Roman" w:hAnsi="Times New Roman"/>
          <w:color w:val="000000" w:themeColor="text1"/>
          <w:sz w:val="24"/>
          <w:szCs w:val="24"/>
        </w:rPr>
        <w:t xml:space="preserve"> </w:t>
      </w:r>
      <w:r>
        <w:rPr>
          <w:rFonts w:ascii="Times New Roman" w:hAnsi="Times New Roman"/>
          <w:color w:val="000000" w:themeColor="text1"/>
          <w:sz w:val="24"/>
          <w:szCs w:val="24"/>
        </w:rPr>
        <w:t>estrés</w:t>
      </w:r>
      <w:r w:rsidR="00574F0E">
        <w:rPr>
          <w:rFonts w:ascii="Times New Roman" w:hAnsi="Times New Roman"/>
          <w:color w:val="000000" w:themeColor="text1"/>
          <w:sz w:val="24"/>
          <w:szCs w:val="24"/>
        </w:rPr>
        <w:t xml:space="preserve"> moderado están</w:t>
      </w:r>
      <w:r w:rsidR="001F04A6">
        <w:rPr>
          <w:rFonts w:ascii="Times New Roman" w:hAnsi="Times New Roman"/>
          <w:color w:val="000000" w:themeColor="text1"/>
          <w:sz w:val="24"/>
          <w:szCs w:val="24"/>
        </w:rPr>
        <w:t xml:space="preserve"> propensos a que su nivel sea elevado. </w:t>
      </w:r>
      <w:r w:rsidR="00350716">
        <w:rPr>
          <w:rFonts w:ascii="Times New Roman" w:hAnsi="Times New Roman"/>
          <w:sz w:val="24"/>
          <w:szCs w:val="24"/>
        </w:rPr>
        <w:t xml:space="preserve">En </w:t>
      </w:r>
      <w:r w:rsidR="00350716">
        <w:rPr>
          <w:rFonts w:ascii="Times New Roman" w:hAnsi="Times New Roman"/>
          <w:sz w:val="24"/>
          <w:szCs w:val="24"/>
        </w:rPr>
        <w:lastRenderedPageBreak/>
        <w:t>cuanto a los turnos, se refle</w:t>
      </w:r>
      <w:r w:rsidR="004B68F7">
        <w:rPr>
          <w:rFonts w:ascii="Times New Roman" w:hAnsi="Times New Roman"/>
          <w:sz w:val="24"/>
          <w:szCs w:val="24"/>
        </w:rPr>
        <w:t>ja</w:t>
      </w:r>
      <w:r>
        <w:rPr>
          <w:rFonts w:ascii="Times New Roman" w:hAnsi="Times New Roman"/>
          <w:sz w:val="24"/>
          <w:szCs w:val="24"/>
        </w:rPr>
        <w:t xml:space="preserve"> en</w:t>
      </w:r>
      <w:r w:rsidR="004B68F7">
        <w:rPr>
          <w:rFonts w:ascii="Times New Roman" w:hAnsi="Times New Roman"/>
          <w:sz w:val="24"/>
          <w:szCs w:val="24"/>
        </w:rPr>
        <w:t xml:space="preserve"> el matutino y vespertino</w:t>
      </w:r>
      <w:r w:rsidR="001F04A6">
        <w:rPr>
          <w:rFonts w:ascii="Times New Roman" w:hAnsi="Times New Roman"/>
          <w:sz w:val="24"/>
          <w:szCs w:val="24"/>
        </w:rPr>
        <w:t xml:space="preserve"> un </w:t>
      </w:r>
      <w:r w:rsidR="00350716">
        <w:rPr>
          <w:rFonts w:ascii="Times New Roman" w:hAnsi="Times New Roman"/>
          <w:sz w:val="24"/>
          <w:szCs w:val="24"/>
        </w:rPr>
        <w:t>estrés moderado</w:t>
      </w:r>
      <w:r>
        <w:rPr>
          <w:rFonts w:ascii="Times New Roman" w:hAnsi="Times New Roman"/>
          <w:sz w:val="24"/>
          <w:szCs w:val="24"/>
        </w:rPr>
        <w:t>.</w:t>
      </w:r>
      <w:r w:rsidR="00F83485">
        <w:rPr>
          <w:rFonts w:ascii="Times New Roman" w:hAnsi="Times New Roman"/>
          <w:sz w:val="24"/>
          <w:szCs w:val="24"/>
        </w:rPr>
        <w:t xml:space="preserve"> </w:t>
      </w:r>
      <w:r w:rsidR="00350716">
        <w:rPr>
          <w:rFonts w:ascii="Times New Roman" w:hAnsi="Times New Roman"/>
          <w:sz w:val="24"/>
          <w:szCs w:val="24"/>
        </w:rPr>
        <w:t>S</w:t>
      </w:r>
      <w:r w:rsidR="001F04A6">
        <w:rPr>
          <w:rFonts w:ascii="Times New Roman" w:hAnsi="Times New Roman"/>
          <w:sz w:val="24"/>
          <w:szCs w:val="24"/>
        </w:rPr>
        <w:t>iguiendo con las variables,</w:t>
      </w:r>
      <w:r w:rsidR="00350716">
        <w:rPr>
          <w:rFonts w:ascii="Times New Roman" w:hAnsi="Times New Roman"/>
          <w:sz w:val="24"/>
          <w:szCs w:val="24"/>
        </w:rPr>
        <w:t xml:space="preserve"> el género femenino</w:t>
      </w:r>
      <w:r w:rsidR="001F04A6">
        <w:rPr>
          <w:rFonts w:ascii="Times New Roman" w:hAnsi="Times New Roman"/>
          <w:sz w:val="24"/>
          <w:szCs w:val="24"/>
        </w:rPr>
        <w:t xml:space="preserve"> observó estrés moderado, mientras que el masculino fue reducido.</w:t>
      </w:r>
      <w:r w:rsidR="006D0AAE">
        <w:rPr>
          <w:rFonts w:ascii="Times New Roman" w:hAnsi="Times New Roman"/>
          <w:sz w:val="24"/>
          <w:szCs w:val="24"/>
        </w:rPr>
        <w:t xml:space="preserve"> </w:t>
      </w:r>
    </w:p>
    <w:p w14:paraId="62AAA2B6" w14:textId="1AED969F" w:rsidR="00F83485" w:rsidRDefault="001F04A6" w:rsidP="000F3FD3">
      <w:pPr>
        <w:spacing w:before="240" w:after="0" w:line="360" w:lineRule="auto"/>
        <w:jc w:val="both"/>
        <w:rPr>
          <w:rFonts w:ascii="Times New Roman" w:hAnsi="Times New Roman"/>
          <w:sz w:val="24"/>
        </w:rPr>
      </w:pPr>
      <w:r>
        <w:rPr>
          <w:rFonts w:ascii="Times New Roman" w:hAnsi="Times New Roman"/>
          <w:sz w:val="24"/>
        </w:rPr>
        <w:t xml:space="preserve">Otra de las situaciones que se rescata en la entrevista es que la falta de insumos es la situación que </w:t>
      </w:r>
      <w:r w:rsidR="00964BF9">
        <w:rPr>
          <w:rFonts w:ascii="Times New Roman" w:hAnsi="Times New Roman"/>
          <w:sz w:val="24"/>
        </w:rPr>
        <w:t>más</w:t>
      </w:r>
      <w:r>
        <w:rPr>
          <w:rFonts w:ascii="Times New Roman" w:hAnsi="Times New Roman"/>
          <w:sz w:val="24"/>
        </w:rPr>
        <w:t xml:space="preserve"> estrés les ocasiona en su </w:t>
      </w:r>
      <w:r w:rsidR="00964BF9">
        <w:rPr>
          <w:rFonts w:ascii="Times New Roman" w:hAnsi="Times New Roman"/>
          <w:sz w:val="24"/>
        </w:rPr>
        <w:t>ámbito laboral</w:t>
      </w:r>
      <w:r w:rsidR="0064235E" w:rsidRPr="001F215B">
        <w:rPr>
          <w:rFonts w:ascii="Times New Roman" w:hAnsi="Times New Roman"/>
          <w:sz w:val="24"/>
        </w:rPr>
        <w:t xml:space="preserve">, ya que el personal tiene que lidiar con los problemas que esto genera, </w:t>
      </w:r>
      <w:r w:rsidR="00F83485">
        <w:rPr>
          <w:rFonts w:ascii="Times New Roman" w:hAnsi="Times New Roman"/>
          <w:sz w:val="24"/>
        </w:rPr>
        <w:t>así como</w:t>
      </w:r>
      <w:r w:rsidR="0064235E" w:rsidRPr="001F215B">
        <w:rPr>
          <w:rFonts w:ascii="Times New Roman" w:hAnsi="Times New Roman"/>
          <w:sz w:val="24"/>
        </w:rPr>
        <w:t xml:space="preserve"> tener pacientes graves o que tengan complicaciones de salud y el equipo necesario no funcione.</w:t>
      </w:r>
      <w:r w:rsidR="00F83485" w:rsidRPr="00F83485">
        <w:rPr>
          <w:rFonts w:ascii="Times New Roman" w:hAnsi="Times New Roman"/>
          <w:sz w:val="24"/>
        </w:rPr>
        <w:t xml:space="preserve"> </w:t>
      </w:r>
    </w:p>
    <w:p w14:paraId="11EA7B1E" w14:textId="610CD21B" w:rsidR="009B360C" w:rsidRDefault="008029F3" w:rsidP="000F3FD3">
      <w:pPr>
        <w:spacing w:before="240" w:after="0" w:line="360" w:lineRule="auto"/>
        <w:jc w:val="both"/>
        <w:rPr>
          <w:rFonts w:ascii="Times New Roman" w:hAnsi="Times New Roman"/>
          <w:sz w:val="24"/>
        </w:rPr>
      </w:pPr>
      <w:r>
        <w:rPr>
          <w:rFonts w:ascii="Times New Roman" w:hAnsi="Times New Roman"/>
          <w:sz w:val="24"/>
        </w:rPr>
        <w:t xml:space="preserve">Siguiendo en la misma </w:t>
      </w:r>
      <w:r w:rsidR="00574F0E">
        <w:rPr>
          <w:rFonts w:ascii="Times New Roman" w:hAnsi="Times New Roman"/>
          <w:sz w:val="24"/>
        </w:rPr>
        <w:t>línea,</w:t>
      </w:r>
      <w:r>
        <w:rPr>
          <w:rFonts w:ascii="Times New Roman" w:hAnsi="Times New Roman"/>
          <w:sz w:val="24"/>
        </w:rPr>
        <w:t xml:space="preserve"> e</w:t>
      </w:r>
      <w:r w:rsidR="00F83485" w:rsidRPr="001F215B">
        <w:rPr>
          <w:rFonts w:ascii="Times New Roman" w:hAnsi="Times New Roman"/>
          <w:sz w:val="24"/>
        </w:rPr>
        <w:t xml:space="preserve">l personal </w:t>
      </w:r>
      <w:r w:rsidR="00574F0E">
        <w:rPr>
          <w:rFonts w:ascii="Times New Roman" w:hAnsi="Times New Roman"/>
          <w:sz w:val="24"/>
        </w:rPr>
        <w:t xml:space="preserve">de enfermería </w:t>
      </w:r>
      <w:r w:rsidR="00F83485" w:rsidRPr="001F215B">
        <w:rPr>
          <w:rFonts w:ascii="Times New Roman" w:hAnsi="Times New Roman"/>
          <w:sz w:val="24"/>
        </w:rPr>
        <w:t>mencion</w:t>
      </w:r>
      <w:r w:rsidR="00B27006">
        <w:rPr>
          <w:rFonts w:ascii="Times New Roman" w:hAnsi="Times New Roman"/>
          <w:sz w:val="24"/>
        </w:rPr>
        <w:t>ó</w:t>
      </w:r>
      <w:r w:rsidR="00F83485" w:rsidRPr="001F215B">
        <w:rPr>
          <w:rFonts w:ascii="Times New Roman" w:hAnsi="Times New Roman"/>
          <w:sz w:val="24"/>
        </w:rPr>
        <w:t xml:space="preserve"> que la situación que más estrés le ha generado es tener pacientes que sangren much</w:t>
      </w:r>
      <w:r w:rsidR="001F0F35">
        <w:rPr>
          <w:rFonts w:ascii="Times New Roman" w:hAnsi="Times New Roman"/>
          <w:sz w:val="24"/>
        </w:rPr>
        <w:t>o después de la cirugía</w:t>
      </w:r>
      <w:r w:rsidR="00F83485">
        <w:rPr>
          <w:rFonts w:ascii="Times New Roman" w:hAnsi="Times New Roman"/>
          <w:sz w:val="24"/>
        </w:rPr>
        <w:t>,</w:t>
      </w:r>
      <w:r w:rsidR="00F83485" w:rsidRPr="001F215B">
        <w:rPr>
          <w:rFonts w:ascii="Times New Roman" w:hAnsi="Times New Roman"/>
          <w:sz w:val="24"/>
        </w:rPr>
        <w:t xml:space="preserve"> que no se estabilicen o q</w:t>
      </w:r>
      <w:r w:rsidR="0065302D">
        <w:rPr>
          <w:rFonts w:ascii="Times New Roman" w:hAnsi="Times New Roman"/>
          <w:sz w:val="24"/>
        </w:rPr>
        <w:t>ue entren en paro cardiaco</w:t>
      </w:r>
      <w:r w:rsidR="00B27006">
        <w:rPr>
          <w:rFonts w:ascii="Times New Roman" w:hAnsi="Times New Roman"/>
          <w:sz w:val="24"/>
        </w:rPr>
        <w:t>,</w:t>
      </w:r>
      <w:r w:rsidR="0065302D">
        <w:rPr>
          <w:rFonts w:ascii="Times New Roman" w:hAnsi="Times New Roman"/>
          <w:sz w:val="24"/>
        </w:rPr>
        <w:t xml:space="preserve"> lo </w:t>
      </w:r>
      <w:r w:rsidR="0065302D" w:rsidRPr="0065302D">
        <w:rPr>
          <w:rFonts w:ascii="Times New Roman" w:hAnsi="Times New Roman"/>
          <w:sz w:val="24"/>
        </w:rPr>
        <w:t>que</w:t>
      </w:r>
      <w:r w:rsidR="001F0F35" w:rsidRPr="0065302D">
        <w:rPr>
          <w:rFonts w:ascii="Times New Roman" w:hAnsi="Times New Roman"/>
          <w:sz w:val="24"/>
        </w:rPr>
        <w:t xml:space="preserve"> implica que sus fa</w:t>
      </w:r>
      <w:r w:rsidR="0065302D" w:rsidRPr="0065302D">
        <w:rPr>
          <w:rFonts w:ascii="Times New Roman" w:hAnsi="Times New Roman"/>
          <w:sz w:val="24"/>
        </w:rPr>
        <w:t xml:space="preserve">miliares se angustien </w:t>
      </w:r>
      <w:r w:rsidR="001F0F35" w:rsidRPr="0065302D">
        <w:rPr>
          <w:rFonts w:ascii="Times New Roman" w:hAnsi="Times New Roman"/>
          <w:sz w:val="24"/>
        </w:rPr>
        <w:t>exigiendo atención inmediata a su enfermo, fomentando esto más la tensión en el ambiente laboral.</w:t>
      </w:r>
      <w:r w:rsidR="001F0F35">
        <w:rPr>
          <w:rFonts w:ascii="Times New Roman" w:hAnsi="Times New Roman"/>
          <w:sz w:val="24"/>
        </w:rPr>
        <w:t xml:space="preserve"> </w:t>
      </w:r>
    </w:p>
    <w:p w14:paraId="5F100782" w14:textId="699DBF2A" w:rsidR="005A7D85" w:rsidRDefault="005A7D85" w:rsidP="000F3FD3">
      <w:pPr>
        <w:spacing w:before="240" w:after="0" w:line="360" w:lineRule="auto"/>
        <w:jc w:val="both"/>
        <w:rPr>
          <w:rFonts w:ascii="Times New Roman" w:hAnsi="Times New Roman"/>
          <w:sz w:val="24"/>
        </w:rPr>
      </w:pPr>
      <w:r>
        <w:rPr>
          <w:rFonts w:ascii="Times New Roman" w:hAnsi="Times New Roman"/>
          <w:sz w:val="24"/>
        </w:rPr>
        <w:t xml:space="preserve"> D</w:t>
      </w:r>
      <w:r w:rsidR="00DC2E3F">
        <w:rPr>
          <w:rFonts w:ascii="Times New Roman" w:hAnsi="Times New Roman"/>
          <w:sz w:val="24"/>
        </w:rPr>
        <w:t>e los 33</w:t>
      </w:r>
      <w:r w:rsidR="003E4B1A">
        <w:rPr>
          <w:rFonts w:ascii="Times New Roman" w:hAnsi="Times New Roman"/>
          <w:sz w:val="24"/>
        </w:rPr>
        <w:t xml:space="preserve"> trabajadores que participaron en el estudio</w:t>
      </w:r>
      <w:r>
        <w:rPr>
          <w:rFonts w:ascii="Times New Roman" w:hAnsi="Times New Roman"/>
          <w:sz w:val="24"/>
        </w:rPr>
        <w:t>,</w:t>
      </w:r>
      <w:r w:rsidR="00DC2E3F">
        <w:rPr>
          <w:rFonts w:ascii="Times New Roman" w:hAnsi="Times New Roman"/>
          <w:sz w:val="24"/>
        </w:rPr>
        <w:t xml:space="preserve"> </w:t>
      </w:r>
      <w:r>
        <w:rPr>
          <w:rFonts w:ascii="Times New Roman" w:hAnsi="Times New Roman"/>
          <w:sz w:val="24"/>
        </w:rPr>
        <w:t xml:space="preserve">24 </w:t>
      </w:r>
      <w:r w:rsidR="003E4B1A">
        <w:rPr>
          <w:rFonts w:ascii="Times New Roman" w:hAnsi="Times New Roman"/>
          <w:sz w:val="24"/>
        </w:rPr>
        <w:t xml:space="preserve">encuestados </w:t>
      </w:r>
      <w:r w:rsidR="00DC2E3F">
        <w:rPr>
          <w:rFonts w:ascii="Times New Roman" w:hAnsi="Times New Roman"/>
          <w:sz w:val="24"/>
        </w:rPr>
        <w:t xml:space="preserve">presentaron </w:t>
      </w:r>
      <w:r w:rsidR="003E4B1A">
        <w:rPr>
          <w:rFonts w:ascii="Times New Roman" w:hAnsi="Times New Roman"/>
          <w:sz w:val="24"/>
        </w:rPr>
        <w:t>hábitos</w:t>
      </w:r>
      <w:r w:rsidR="00DC2E3F">
        <w:rPr>
          <w:rFonts w:ascii="Times New Roman" w:hAnsi="Times New Roman"/>
          <w:sz w:val="24"/>
        </w:rPr>
        <w:t xml:space="preserve"> de salud </w:t>
      </w:r>
      <w:r>
        <w:rPr>
          <w:rFonts w:ascii="Times New Roman" w:hAnsi="Times New Roman"/>
          <w:sz w:val="24"/>
        </w:rPr>
        <w:t>in</w:t>
      </w:r>
      <w:r w:rsidR="00DC2E3F">
        <w:rPr>
          <w:rFonts w:ascii="Times New Roman" w:hAnsi="Times New Roman"/>
          <w:sz w:val="24"/>
        </w:rPr>
        <w:t>adecuados</w:t>
      </w:r>
      <w:r>
        <w:rPr>
          <w:rFonts w:ascii="Times New Roman" w:hAnsi="Times New Roman"/>
          <w:sz w:val="24"/>
        </w:rPr>
        <w:t xml:space="preserve"> en lo referente a ejercicio y</w:t>
      </w:r>
      <w:r w:rsidR="00B27006">
        <w:rPr>
          <w:rFonts w:ascii="Times New Roman" w:hAnsi="Times New Roman"/>
          <w:sz w:val="24"/>
        </w:rPr>
        <w:t xml:space="preserve"> 13 en cuanto al </w:t>
      </w:r>
      <w:r>
        <w:rPr>
          <w:rFonts w:ascii="Times New Roman" w:hAnsi="Times New Roman"/>
          <w:sz w:val="24"/>
        </w:rPr>
        <w:t>descanso</w:t>
      </w:r>
      <w:r w:rsidR="00B27006">
        <w:rPr>
          <w:rFonts w:ascii="Times New Roman" w:hAnsi="Times New Roman"/>
          <w:sz w:val="24"/>
        </w:rPr>
        <w:t>,</w:t>
      </w:r>
      <w:r w:rsidR="00DC2E3F">
        <w:rPr>
          <w:rFonts w:ascii="Times New Roman" w:hAnsi="Times New Roman"/>
          <w:sz w:val="24"/>
        </w:rPr>
        <w:t xml:space="preserve"> lo cual significa </w:t>
      </w:r>
      <w:r w:rsidR="00B27006">
        <w:rPr>
          <w:rFonts w:ascii="Times New Roman" w:hAnsi="Times New Roman"/>
          <w:sz w:val="24"/>
        </w:rPr>
        <w:t>que hay que</w:t>
      </w:r>
      <w:r w:rsidR="00DC2E3F">
        <w:rPr>
          <w:rFonts w:ascii="Times New Roman" w:hAnsi="Times New Roman"/>
          <w:sz w:val="24"/>
        </w:rPr>
        <w:t xml:space="preserve"> buscar </w:t>
      </w:r>
      <w:r>
        <w:rPr>
          <w:rFonts w:ascii="Times New Roman" w:hAnsi="Times New Roman"/>
          <w:sz w:val="24"/>
        </w:rPr>
        <w:t xml:space="preserve">talleres y/o </w:t>
      </w:r>
      <w:r w:rsidR="00964BF9">
        <w:rPr>
          <w:rFonts w:ascii="Times New Roman" w:hAnsi="Times New Roman"/>
          <w:sz w:val="24"/>
        </w:rPr>
        <w:t>capacitación</w:t>
      </w:r>
      <w:r>
        <w:rPr>
          <w:rFonts w:ascii="Times New Roman" w:hAnsi="Times New Roman"/>
          <w:sz w:val="24"/>
        </w:rPr>
        <w:t xml:space="preserve"> </w:t>
      </w:r>
      <w:r w:rsidR="00B27006">
        <w:rPr>
          <w:rFonts w:ascii="Times New Roman" w:hAnsi="Times New Roman"/>
          <w:sz w:val="24"/>
        </w:rPr>
        <w:t>para que</w:t>
      </w:r>
      <w:r>
        <w:rPr>
          <w:rFonts w:ascii="Times New Roman" w:hAnsi="Times New Roman"/>
          <w:sz w:val="24"/>
        </w:rPr>
        <w:t xml:space="preserve"> estos profesionales de la salud mejoren sus </w:t>
      </w:r>
      <w:r w:rsidR="00964BF9">
        <w:rPr>
          <w:rFonts w:ascii="Times New Roman" w:hAnsi="Times New Roman"/>
          <w:sz w:val="24"/>
        </w:rPr>
        <w:t>hábitos</w:t>
      </w:r>
      <w:r>
        <w:rPr>
          <w:rFonts w:ascii="Times New Roman" w:hAnsi="Times New Roman"/>
          <w:sz w:val="24"/>
        </w:rPr>
        <w:t xml:space="preserve"> de salud.</w:t>
      </w:r>
    </w:p>
    <w:p w14:paraId="2507EDF0" w14:textId="1E5A11C2" w:rsidR="00111DBC" w:rsidRPr="00F83485" w:rsidRDefault="005A7D85" w:rsidP="000F3FD3">
      <w:pPr>
        <w:spacing w:before="240" w:after="0" w:line="360" w:lineRule="auto"/>
        <w:jc w:val="both"/>
        <w:rPr>
          <w:rFonts w:ascii="Times New Roman" w:hAnsi="Times New Roman"/>
          <w:sz w:val="24"/>
        </w:rPr>
      </w:pPr>
      <w:r>
        <w:rPr>
          <w:rFonts w:ascii="Times New Roman" w:hAnsi="Times New Roman"/>
          <w:sz w:val="24"/>
        </w:rPr>
        <w:t>Por otro lado</w:t>
      </w:r>
      <w:r w:rsidR="00B27006">
        <w:rPr>
          <w:rFonts w:ascii="Times New Roman" w:hAnsi="Times New Roman"/>
          <w:sz w:val="24"/>
        </w:rPr>
        <w:t>,</w:t>
      </w:r>
      <w:r w:rsidR="00111DBC">
        <w:rPr>
          <w:rFonts w:ascii="Times New Roman" w:hAnsi="Times New Roman"/>
          <w:sz w:val="24"/>
        </w:rPr>
        <w:t xml:space="preserve"> las enfermeras casadas, con menor antigüedad y con </w:t>
      </w:r>
      <w:r w:rsidR="00964BF9">
        <w:rPr>
          <w:rFonts w:ascii="Times New Roman" w:hAnsi="Times New Roman"/>
          <w:sz w:val="24"/>
        </w:rPr>
        <w:t>más</w:t>
      </w:r>
      <w:r w:rsidR="00111DBC">
        <w:rPr>
          <w:rFonts w:ascii="Times New Roman" w:hAnsi="Times New Roman"/>
          <w:sz w:val="24"/>
        </w:rPr>
        <w:t xml:space="preserve"> de </w:t>
      </w:r>
      <w:r w:rsidR="00B27006">
        <w:rPr>
          <w:rFonts w:ascii="Times New Roman" w:hAnsi="Times New Roman"/>
          <w:sz w:val="24"/>
        </w:rPr>
        <w:t>un</w:t>
      </w:r>
      <w:r w:rsidR="00111DBC">
        <w:rPr>
          <w:rFonts w:ascii="Times New Roman" w:hAnsi="Times New Roman"/>
          <w:sz w:val="24"/>
        </w:rPr>
        <w:t xml:space="preserve"> hijo son las que presentaron mayor estrés laboral.</w:t>
      </w:r>
    </w:p>
    <w:p w14:paraId="12570518" w14:textId="0E0F3F5C" w:rsidR="00A6012D" w:rsidRDefault="00F83485" w:rsidP="000F3FD3">
      <w:pPr>
        <w:spacing w:before="240" w:line="360" w:lineRule="auto"/>
        <w:jc w:val="both"/>
        <w:rPr>
          <w:rFonts w:ascii="Times New Roman" w:hAnsi="Times New Roman"/>
          <w:sz w:val="24"/>
          <w:szCs w:val="24"/>
        </w:rPr>
      </w:pPr>
      <w:r>
        <w:rPr>
          <w:rFonts w:ascii="Times New Roman" w:hAnsi="Times New Roman"/>
          <w:sz w:val="24"/>
        </w:rPr>
        <w:t>Con estos antecedentes</w:t>
      </w:r>
      <w:r w:rsidR="00B27006">
        <w:rPr>
          <w:rFonts w:ascii="Times New Roman" w:hAnsi="Times New Roman"/>
          <w:sz w:val="24"/>
        </w:rPr>
        <w:t>,</w:t>
      </w:r>
      <w:r>
        <w:rPr>
          <w:rFonts w:ascii="Times New Roman" w:hAnsi="Times New Roman"/>
          <w:sz w:val="24"/>
        </w:rPr>
        <w:t xml:space="preserve"> se sugiere </w:t>
      </w:r>
      <w:r w:rsidR="00B87370" w:rsidRPr="001F215B">
        <w:rPr>
          <w:rFonts w:ascii="Times New Roman" w:hAnsi="Times New Roman"/>
          <w:sz w:val="24"/>
          <w:szCs w:val="24"/>
        </w:rPr>
        <w:t xml:space="preserve">la incorporación de estrategias que </w:t>
      </w:r>
      <w:r w:rsidR="0064498F" w:rsidRPr="001F215B">
        <w:rPr>
          <w:rFonts w:ascii="Times New Roman" w:hAnsi="Times New Roman"/>
          <w:sz w:val="24"/>
          <w:szCs w:val="24"/>
        </w:rPr>
        <w:t>minimicen</w:t>
      </w:r>
      <w:r w:rsidR="00B87370" w:rsidRPr="001F215B">
        <w:rPr>
          <w:rFonts w:ascii="Times New Roman" w:hAnsi="Times New Roman"/>
          <w:sz w:val="24"/>
          <w:szCs w:val="24"/>
        </w:rPr>
        <w:t xml:space="preserve"> los impactos d</w:t>
      </w:r>
      <w:r w:rsidR="00A674BC">
        <w:rPr>
          <w:rFonts w:ascii="Times New Roman" w:hAnsi="Times New Roman"/>
          <w:sz w:val="24"/>
          <w:szCs w:val="24"/>
        </w:rPr>
        <w:t xml:space="preserve">e los estresores en los profesionistas mencionados, así como también replicar este estudio en otros espacios laborales con la intención de </w:t>
      </w:r>
      <w:r w:rsidR="00111DBC">
        <w:rPr>
          <w:rFonts w:ascii="Times New Roman" w:hAnsi="Times New Roman"/>
          <w:sz w:val="24"/>
          <w:szCs w:val="24"/>
        </w:rPr>
        <w:t>contar con mayor información y a partir de los resultados establecer mecanismos para disminuir el estrés laboral en los profesionales de salud y</w:t>
      </w:r>
      <w:r w:rsidR="00B27006">
        <w:rPr>
          <w:rFonts w:ascii="Times New Roman" w:hAnsi="Times New Roman"/>
          <w:sz w:val="24"/>
          <w:szCs w:val="24"/>
        </w:rPr>
        <w:t>,</w:t>
      </w:r>
      <w:r w:rsidR="00111DBC">
        <w:rPr>
          <w:rFonts w:ascii="Times New Roman" w:hAnsi="Times New Roman"/>
          <w:sz w:val="24"/>
          <w:szCs w:val="24"/>
        </w:rPr>
        <w:t xml:space="preserve"> con ello</w:t>
      </w:r>
      <w:r w:rsidR="00B27006">
        <w:rPr>
          <w:rFonts w:ascii="Times New Roman" w:hAnsi="Times New Roman"/>
          <w:sz w:val="24"/>
          <w:szCs w:val="24"/>
        </w:rPr>
        <w:t>,</w:t>
      </w:r>
      <w:r w:rsidR="00111DBC">
        <w:rPr>
          <w:rFonts w:ascii="Times New Roman" w:hAnsi="Times New Roman"/>
          <w:sz w:val="24"/>
          <w:szCs w:val="24"/>
        </w:rPr>
        <w:t xml:space="preserve"> mejorar su</w:t>
      </w:r>
      <w:r w:rsidR="00A674BC">
        <w:rPr>
          <w:rFonts w:ascii="Times New Roman" w:hAnsi="Times New Roman"/>
          <w:sz w:val="24"/>
          <w:szCs w:val="24"/>
        </w:rPr>
        <w:t xml:space="preserve"> </w:t>
      </w:r>
      <w:r w:rsidR="00111DBC">
        <w:rPr>
          <w:rFonts w:ascii="Times New Roman" w:hAnsi="Times New Roman"/>
          <w:sz w:val="24"/>
          <w:szCs w:val="24"/>
        </w:rPr>
        <w:t xml:space="preserve">calidad de vida </w:t>
      </w:r>
      <w:r w:rsidR="00480788">
        <w:rPr>
          <w:rFonts w:ascii="Times New Roman" w:hAnsi="Times New Roman"/>
          <w:sz w:val="24"/>
          <w:szCs w:val="24"/>
        </w:rPr>
        <w:t>y</w:t>
      </w:r>
      <w:r w:rsidR="00111DBC">
        <w:rPr>
          <w:rFonts w:ascii="Times New Roman" w:hAnsi="Times New Roman"/>
          <w:sz w:val="24"/>
          <w:szCs w:val="24"/>
        </w:rPr>
        <w:t xml:space="preserve"> la atención al paciente.</w:t>
      </w:r>
    </w:p>
    <w:p w14:paraId="5B58172C" w14:textId="1FB36791" w:rsidR="00A6012D" w:rsidRDefault="00A6012D" w:rsidP="000F3FD3">
      <w:pPr>
        <w:spacing w:before="240" w:line="360" w:lineRule="auto"/>
        <w:jc w:val="both"/>
        <w:rPr>
          <w:rFonts w:ascii="Times New Roman" w:hAnsi="Times New Roman"/>
          <w:sz w:val="24"/>
          <w:szCs w:val="24"/>
        </w:rPr>
      </w:pPr>
    </w:p>
    <w:p w14:paraId="4098E2AB" w14:textId="16B0A3E0" w:rsidR="00261250" w:rsidRDefault="00261250" w:rsidP="000F3FD3">
      <w:pPr>
        <w:spacing w:before="240" w:line="360" w:lineRule="auto"/>
        <w:jc w:val="both"/>
        <w:rPr>
          <w:rFonts w:ascii="Times New Roman" w:hAnsi="Times New Roman"/>
          <w:sz w:val="24"/>
          <w:szCs w:val="24"/>
        </w:rPr>
      </w:pPr>
    </w:p>
    <w:p w14:paraId="118B8871" w14:textId="77777777" w:rsidR="00641753" w:rsidRDefault="00641753" w:rsidP="000F3FD3">
      <w:pPr>
        <w:spacing w:before="240" w:line="360" w:lineRule="auto"/>
        <w:jc w:val="both"/>
        <w:rPr>
          <w:rFonts w:ascii="Times New Roman" w:hAnsi="Times New Roman"/>
          <w:sz w:val="24"/>
          <w:szCs w:val="24"/>
        </w:rPr>
      </w:pPr>
    </w:p>
    <w:p w14:paraId="219C8249" w14:textId="77777777" w:rsidR="00261250" w:rsidRPr="000F3FD3" w:rsidRDefault="00261250" w:rsidP="000F3FD3">
      <w:pPr>
        <w:spacing w:before="240" w:line="360" w:lineRule="auto"/>
        <w:jc w:val="both"/>
        <w:rPr>
          <w:rFonts w:ascii="Times New Roman" w:hAnsi="Times New Roman"/>
          <w:sz w:val="24"/>
          <w:szCs w:val="24"/>
        </w:rPr>
      </w:pPr>
    </w:p>
    <w:p w14:paraId="76DD1D2B" w14:textId="72429157" w:rsidR="00BE3EBB" w:rsidRPr="00D75061" w:rsidRDefault="00D75061" w:rsidP="00D75061">
      <w:pPr>
        <w:spacing w:before="240" w:after="0" w:line="360" w:lineRule="auto"/>
        <w:jc w:val="both"/>
        <w:rPr>
          <w:b/>
          <w:sz w:val="28"/>
          <w:szCs w:val="24"/>
        </w:rPr>
      </w:pPr>
      <w:r>
        <w:rPr>
          <w:b/>
          <w:sz w:val="28"/>
          <w:szCs w:val="24"/>
        </w:rPr>
        <w:lastRenderedPageBreak/>
        <w:t>Bibliografía</w:t>
      </w:r>
    </w:p>
    <w:p w14:paraId="3EEB5188" w14:textId="1D6B98ED" w:rsidR="004020F1" w:rsidRPr="00641753" w:rsidRDefault="004020F1" w:rsidP="004020F1">
      <w:pPr>
        <w:spacing w:line="360" w:lineRule="auto"/>
        <w:ind w:left="709" w:hanging="709"/>
        <w:jc w:val="both"/>
        <w:rPr>
          <w:rFonts w:ascii="Times New Roman" w:hAnsi="Times New Roman"/>
          <w:color w:val="000000" w:themeColor="text1"/>
          <w:sz w:val="24"/>
          <w:szCs w:val="24"/>
          <w:lang w:val="es-ES"/>
        </w:rPr>
      </w:pPr>
      <w:r w:rsidRPr="00641753">
        <w:rPr>
          <w:rFonts w:ascii="Times New Roman" w:hAnsi="Times New Roman"/>
          <w:color w:val="000000" w:themeColor="text1"/>
          <w:sz w:val="24"/>
          <w:szCs w:val="24"/>
          <w:lang w:val="es-ES_tradnl" w:eastAsia="es-ES"/>
        </w:rPr>
        <w:t xml:space="preserve">Abreu Dávila, F. J. (2011). Síndrome de agotamiento emocional en profesionales de la unidad de cuidados intensivos. </w:t>
      </w:r>
      <w:r w:rsidRPr="00641753">
        <w:rPr>
          <w:rFonts w:ascii="Times New Roman" w:hAnsi="Times New Roman"/>
          <w:i/>
          <w:iCs/>
          <w:color w:val="000000" w:themeColor="text1"/>
          <w:sz w:val="24"/>
          <w:szCs w:val="24"/>
          <w:lang w:val="es-ES_tradnl" w:eastAsia="es-ES"/>
        </w:rPr>
        <w:t>Multiciencias</w:t>
      </w:r>
      <w:r w:rsidRPr="00641753">
        <w:rPr>
          <w:rFonts w:ascii="Times New Roman" w:hAnsi="Times New Roman"/>
          <w:color w:val="000000" w:themeColor="text1"/>
          <w:sz w:val="24"/>
          <w:szCs w:val="24"/>
          <w:lang w:val="es-ES_tradnl" w:eastAsia="es-ES"/>
        </w:rPr>
        <w:t>,</w:t>
      </w:r>
      <w:r w:rsidR="00A633E4" w:rsidRPr="00641753">
        <w:rPr>
          <w:rFonts w:ascii="Times New Roman" w:hAnsi="Times New Roman"/>
          <w:color w:val="000000" w:themeColor="text1"/>
          <w:sz w:val="24"/>
          <w:szCs w:val="24"/>
          <w:lang w:val="es-ES_tradnl" w:eastAsia="es-ES"/>
        </w:rPr>
        <w:t xml:space="preserve"> Octubre-Diciembre, 370-377</w:t>
      </w:r>
      <w:r w:rsidRPr="00641753">
        <w:rPr>
          <w:rFonts w:ascii="Times New Roman" w:hAnsi="Times New Roman"/>
          <w:color w:val="000000" w:themeColor="text1"/>
          <w:sz w:val="24"/>
          <w:szCs w:val="24"/>
          <w:lang w:val="es-ES_tradnl" w:eastAsia="es-ES"/>
        </w:rPr>
        <w:t xml:space="preserve"> </w:t>
      </w:r>
      <w:hyperlink r:id="rId21" w:history="1">
        <w:r w:rsidR="00097DC4" w:rsidRPr="00641753">
          <w:rPr>
            <w:rStyle w:val="Hipervnculo"/>
            <w:rFonts w:ascii="Times New Roman" w:hAnsi="Times New Roman"/>
            <w:color w:val="000000" w:themeColor="text1"/>
            <w:sz w:val="24"/>
            <w:szCs w:val="24"/>
            <w:u w:val="none"/>
            <w:lang w:val="es-ES"/>
          </w:rPr>
          <w:t>http://www.redalyc.org/html/904/90421972006/</w:t>
        </w:r>
      </w:hyperlink>
    </w:p>
    <w:p w14:paraId="64A399EF" w14:textId="77777777" w:rsidR="004020F1" w:rsidRPr="00641753" w:rsidRDefault="004020F1" w:rsidP="004020F1">
      <w:pPr>
        <w:spacing w:line="360" w:lineRule="auto"/>
        <w:ind w:left="709" w:hanging="709"/>
        <w:jc w:val="both"/>
        <w:rPr>
          <w:rStyle w:val="Hipervnculo"/>
          <w:rFonts w:ascii="Times New Roman" w:hAnsi="Times New Roman"/>
          <w:color w:val="000000" w:themeColor="text1"/>
          <w:sz w:val="24"/>
          <w:szCs w:val="24"/>
          <w:u w:val="none"/>
          <w:lang w:val="es-ES"/>
        </w:rPr>
      </w:pPr>
      <w:r w:rsidRPr="00641753">
        <w:rPr>
          <w:rFonts w:ascii="Times New Roman" w:hAnsi="Times New Roman"/>
          <w:color w:val="000000" w:themeColor="text1"/>
          <w:sz w:val="24"/>
          <w:szCs w:val="24"/>
          <w:lang w:val="es-ES"/>
        </w:rPr>
        <w:t xml:space="preserve">American Psychological Association (2014) </w:t>
      </w:r>
      <w:r w:rsidRPr="00641753">
        <w:rPr>
          <w:rFonts w:ascii="Times New Roman" w:hAnsi="Times New Roman"/>
          <w:i/>
          <w:color w:val="000000" w:themeColor="text1"/>
          <w:sz w:val="24"/>
          <w:szCs w:val="24"/>
          <w:lang w:val="es-ES"/>
        </w:rPr>
        <w:t>Encuesta de la Asociación Americana de Psicología</w:t>
      </w:r>
      <w:r w:rsidRPr="00641753">
        <w:rPr>
          <w:rFonts w:ascii="Times New Roman" w:hAnsi="Times New Roman"/>
          <w:color w:val="000000" w:themeColor="text1"/>
          <w:sz w:val="24"/>
          <w:szCs w:val="24"/>
          <w:shd w:val="clear" w:color="auto" w:fill="FFFFFF"/>
        </w:rPr>
        <w:t xml:space="preserve"> </w:t>
      </w:r>
      <w:r w:rsidRPr="00641753">
        <w:rPr>
          <w:rFonts w:ascii="Times New Roman" w:hAnsi="Times New Roman"/>
          <w:i/>
          <w:color w:val="000000" w:themeColor="text1"/>
          <w:sz w:val="24"/>
          <w:szCs w:val="24"/>
          <w:shd w:val="clear" w:color="auto" w:fill="FFFFFF"/>
        </w:rPr>
        <w:t>Electronic References</w:t>
      </w:r>
      <w:r w:rsidRPr="00641753">
        <w:rPr>
          <w:rFonts w:ascii="Times New Roman" w:hAnsi="Times New Roman"/>
          <w:color w:val="000000" w:themeColor="text1"/>
          <w:sz w:val="24"/>
          <w:szCs w:val="24"/>
          <w:shd w:val="clear" w:color="auto" w:fill="FFFFFF"/>
        </w:rPr>
        <w:t xml:space="preserve">. Recuperado de </w:t>
      </w:r>
      <w:hyperlink r:id="rId22" w:history="1">
        <w:r w:rsidRPr="00641753">
          <w:rPr>
            <w:rStyle w:val="Hipervnculo"/>
            <w:rFonts w:ascii="Times New Roman" w:hAnsi="Times New Roman"/>
            <w:color w:val="000000" w:themeColor="text1"/>
            <w:sz w:val="24"/>
            <w:szCs w:val="24"/>
            <w:u w:val="none"/>
            <w:lang w:val="es-ES"/>
          </w:rPr>
          <w:t>http://www.apa.org/news/press/releases/2014/02/estres-adolescentes.aspx</w:t>
        </w:r>
      </w:hyperlink>
    </w:p>
    <w:p w14:paraId="73554342" w14:textId="58DF6E10"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lang w:val="en-US"/>
        </w:rPr>
      </w:pPr>
      <w:r w:rsidRPr="00641753">
        <w:rPr>
          <w:rFonts w:ascii="Times New Roman" w:hAnsi="Times New Roman"/>
          <w:color w:val="000000" w:themeColor="text1"/>
          <w:sz w:val="24"/>
          <w:szCs w:val="24"/>
        </w:rPr>
        <w:t xml:space="preserve">Cano, Vindel, A. (2002). </w:t>
      </w:r>
      <w:r w:rsidRPr="00641753">
        <w:rPr>
          <w:rFonts w:ascii="Times New Roman" w:hAnsi="Times New Roman"/>
          <w:i/>
          <w:color w:val="000000" w:themeColor="text1"/>
          <w:sz w:val="24"/>
          <w:szCs w:val="24"/>
        </w:rPr>
        <w:t>Técnicas cognitivas en el control del estrés</w:t>
      </w:r>
      <w:r w:rsidRPr="00641753">
        <w:rPr>
          <w:rFonts w:ascii="Times New Roman" w:hAnsi="Times New Roman"/>
          <w:color w:val="000000" w:themeColor="text1"/>
          <w:sz w:val="24"/>
          <w:szCs w:val="24"/>
        </w:rPr>
        <w:t xml:space="preserve">. </w:t>
      </w:r>
      <w:r w:rsidRPr="00641753">
        <w:rPr>
          <w:rFonts w:ascii="Times New Roman" w:hAnsi="Times New Roman"/>
          <w:iCs/>
          <w:color w:val="000000" w:themeColor="text1"/>
          <w:sz w:val="24"/>
          <w:szCs w:val="24"/>
          <w:lang w:val="en-US"/>
        </w:rPr>
        <w:t>Control del Estrés</w:t>
      </w:r>
      <w:r w:rsidRPr="00641753">
        <w:rPr>
          <w:rStyle w:val="apple-converted-space"/>
          <w:rFonts w:ascii="Times New Roman" w:hAnsi="Times New Roman"/>
          <w:color w:val="000000" w:themeColor="text1"/>
          <w:sz w:val="24"/>
          <w:szCs w:val="24"/>
          <w:lang w:val="en-US"/>
        </w:rPr>
        <w:t xml:space="preserve"> </w:t>
      </w:r>
      <w:r w:rsidRPr="00641753">
        <w:rPr>
          <w:rFonts w:ascii="Times New Roman" w:hAnsi="Times New Roman"/>
          <w:color w:val="000000" w:themeColor="text1"/>
          <w:sz w:val="24"/>
          <w:szCs w:val="24"/>
          <w:lang w:val="en-US"/>
        </w:rPr>
        <w:t>(pp.</w:t>
      </w:r>
      <w:r w:rsidRPr="00641753">
        <w:rPr>
          <w:rFonts w:ascii="Times New Roman" w:hAnsi="Times New Roman"/>
          <w:color w:val="000000" w:themeColor="text1"/>
          <w:sz w:val="24"/>
          <w:szCs w:val="24"/>
          <w:shd w:val="clear" w:color="auto" w:fill="FFFFB2"/>
          <w:lang w:val="en-US"/>
        </w:rPr>
        <w:t xml:space="preserve"> </w:t>
      </w:r>
      <w:r w:rsidRPr="00641753">
        <w:rPr>
          <w:rFonts w:ascii="Times New Roman" w:hAnsi="Times New Roman"/>
          <w:color w:val="000000" w:themeColor="text1"/>
          <w:sz w:val="24"/>
          <w:szCs w:val="24"/>
          <w:lang w:val="en-US"/>
        </w:rPr>
        <w:t>247-271). Madrid: UNED Ediciones.</w:t>
      </w:r>
    </w:p>
    <w:p w14:paraId="29022839" w14:textId="77777777"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lang w:val="en-US"/>
        </w:rPr>
      </w:pPr>
      <w:r w:rsidRPr="00641753">
        <w:rPr>
          <w:rFonts w:ascii="Times New Roman" w:hAnsi="Times New Roman"/>
          <w:color w:val="000000" w:themeColor="text1"/>
          <w:sz w:val="24"/>
          <w:szCs w:val="24"/>
          <w:lang w:val="en-US"/>
        </w:rPr>
        <w:t xml:space="preserve">Everly Jr., S George.(1989) </w:t>
      </w:r>
      <w:r w:rsidRPr="00641753">
        <w:rPr>
          <w:rFonts w:ascii="Times New Roman" w:hAnsi="Times New Roman"/>
          <w:i/>
          <w:color w:val="000000" w:themeColor="text1"/>
          <w:sz w:val="24"/>
          <w:szCs w:val="24"/>
          <w:lang w:val="en-US"/>
        </w:rPr>
        <w:t>A. Clinical Guide to the Treatment oh human stress response</w:t>
      </w:r>
      <w:r w:rsidRPr="00641753">
        <w:rPr>
          <w:rFonts w:ascii="Times New Roman" w:hAnsi="Times New Roman"/>
          <w:color w:val="000000" w:themeColor="text1"/>
          <w:sz w:val="24"/>
          <w:szCs w:val="24"/>
          <w:lang w:val="en-US"/>
        </w:rPr>
        <w:t xml:space="preserve">. (Press.p.44), Nueva York:Plenum, Publisher Springer US. </w:t>
      </w:r>
    </w:p>
    <w:p w14:paraId="52CDE640" w14:textId="77777777"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lang w:val="en-US"/>
        </w:rPr>
      </w:pPr>
      <w:r w:rsidRPr="00641753">
        <w:rPr>
          <w:rFonts w:ascii="Times New Roman" w:hAnsi="Times New Roman"/>
          <w:color w:val="000000" w:themeColor="text1"/>
          <w:sz w:val="24"/>
          <w:szCs w:val="24"/>
          <w:lang w:val="en-US"/>
        </w:rPr>
        <w:t>Feuerstein, M., Labbé E y Kuczmierczyk A (1986).</w:t>
      </w:r>
      <w:r w:rsidRPr="00641753">
        <w:rPr>
          <w:rFonts w:ascii="Times New Roman" w:hAnsi="Times New Roman"/>
          <w:i/>
          <w:color w:val="000000" w:themeColor="text1"/>
          <w:sz w:val="24"/>
          <w:szCs w:val="24"/>
          <w:lang w:val="en-US"/>
        </w:rPr>
        <w:t>Healt Psychology:A Psychobiological Perspective.</w:t>
      </w:r>
      <w:r w:rsidRPr="00641753">
        <w:rPr>
          <w:rFonts w:ascii="Times New Roman" w:hAnsi="Times New Roman"/>
          <w:color w:val="000000" w:themeColor="text1"/>
          <w:sz w:val="24"/>
          <w:szCs w:val="24"/>
          <w:lang w:val="en-US"/>
        </w:rPr>
        <w:t>New York:Plenum Press, Publisher Springer US.</w:t>
      </w:r>
    </w:p>
    <w:p w14:paraId="6A7FE3FA" w14:textId="2250F6D5" w:rsidR="004020F1" w:rsidRPr="00641753" w:rsidRDefault="004020F1" w:rsidP="00097DC4">
      <w:pPr>
        <w:autoSpaceDE w:val="0"/>
        <w:autoSpaceDN w:val="0"/>
        <w:adjustRightInd w:val="0"/>
        <w:spacing w:after="0" w:line="360" w:lineRule="auto"/>
        <w:ind w:left="709" w:hanging="709"/>
        <w:jc w:val="both"/>
        <w:rPr>
          <w:rFonts w:ascii="Times New Roman" w:hAnsi="Times New Roman"/>
          <w:color w:val="000000" w:themeColor="text1"/>
          <w:sz w:val="24"/>
          <w:szCs w:val="24"/>
          <w:lang w:val="es-ES_tradnl" w:eastAsia="es-ES"/>
        </w:rPr>
      </w:pPr>
      <w:r w:rsidRPr="00641753">
        <w:rPr>
          <w:rFonts w:ascii="Times New Roman" w:hAnsi="Times New Roman"/>
          <w:color w:val="000000" w:themeColor="text1"/>
          <w:sz w:val="24"/>
          <w:szCs w:val="24"/>
          <w:lang w:eastAsia="es-ES"/>
        </w:rPr>
        <w:t>Instituto Mexicano del Seguro Social (2017).-Texto Salud en línea, estrés laboral. Recuperado en</w:t>
      </w:r>
      <w:r w:rsidR="00097DC4" w:rsidRPr="00641753">
        <w:rPr>
          <w:rFonts w:ascii="Times New Roman" w:hAnsi="Times New Roman"/>
          <w:color w:val="000000" w:themeColor="text1"/>
          <w:sz w:val="24"/>
          <w:szCs w:val="24"/>
          <w:lang w:eastAsia="es-ES"/>
        </w:rPr>
        <w:t xml:space="preserve"> </w:t>
      </w:r>
      <w:r w:rsidRPr="00641753">
        <w:rPr>
          <w:rFonts w:ascii="Times New Roman" w:hAnsi="Times New Roman"/>
          <w:color w:val="000000" w:themeColor="text1"/>
          <w:sz w:val="24"/>
          <w:szCs w:val="24"/>
          <w:lang w:val="es-ES_tradnl" w:eastAsia="es-ES"/>
        </w:rPr>
        <w:t>http://www.imss.gob.mx/salud-en-linea/estres-laboral</w:t>
      </w:r>
    </w:p>
    <w:p w14:paraId="4759E94D" w14:textId="77777777" w:rsidR="004020F1" w:rsidRPr="00641753" w:rsidRDefault="004020F1" w:rsidP="004020F1">
      <w:pPr>
        <w:spacing w:line="360" w:lineRule="auto"/>
        <w:ind w:left="709" w:hanging="709"/>
        <w:jc w:val="both"/>
        <w:rPr>
          <w:rFonts w:ascii="Times New Roman" w:hAnsi="Times New Roman"/>
          <w:i/>
          <w:iCs/>
          <w:color w:val="000000" w:themeColor="text1"/>
          <w:sz w:val="24"/>
          <w:szCs w:val="24"/>
        </w:rPr>
      </w:pPr>
      <w:r w:rsidRPr="00641753">
        <w:rPr>
          <w:rFonts w:ascii="Times New Roman" w:hAnsi="Times New Roman"/>
          <w:color w:val="000000" w:themeColor="text1"/>
          <w:sz w:val="24"/>
          <w:szCs w:val="24"/>
          <w:lang w:eastAsia="es-ES"/>
        </w:rPr>
        <w:t xml:space="preserve">Instituto Nacional de Desarrollo Social (2016) Reglamento Federal de Seguridad y Salud en el Trabajo. Recuperado de </w:t>
      </w:r>
      <w:hyperlink r:id="rId23" w:history="1">
        <w:r w:rsidRPr="00641753">
          <w:rPr>
            <w:rStyle w:val="Hipervnculo"/>
            <w:rFonts w:ascii="Times New Roman" w:eastAsia="Times New Roman" w:hAnsi="Times New Roman"/>
            <w:bCs/>
            <w:color w:val="000000" w:themeColor="text1"/>
            <w:sz w:val="24"/>
            <w:szCs w:val="24"/>
            <w:u w:val="none"/>
            <w:lang w:eastAsia="es-ES"/>
          </w:rPr>
          <w:t>https://www.gob.mx/indesol/documentos/reglamento-federal-de-seguridad-y-salud-en-el-trabajo</w:t>
        </w:r>
      </w:hyperlink>
    </w:p>
    <w:p w14:paraId="5F5815FF" w14:textId="3AF2F8C7" w:rsidR="004020F1" w:rsidRPr="00641753" w:rsidRDefault="004020F1" w:rsidP="00BF3EB4">
      <w:pPr>
        <w:autoSpaceDE w:val="0"/>
        <w:autoSpaceDN w:val="0"/>
        <w:adjustRightInd w:val="0"/>
        <w:spacing w:after="0" w:line="360" w:lineRule="auto"/>
        <w:ind w:left="709" w:hanging="709"/>
        <w:jc w:val="both"/>
        <w:rPr>
          <w:rFonts w:ascii="Times New Roman" w:hAnsi="Times New Roman"/>
          <w:color w:val="000000" w:themeColor="text1"/>
          <w:sz w:val="24"/>
          <w:szCs w:val="24"/>
        </w:rPr>
      </w:pPr>
      <w:r w:rsidRPr="00641753">
        <w:rPr>
          <w:rFonts w:ascii="Times New Roman" w:hAnsi="Times New Roman"/>
          <w:color w:val="000000" w:themeColor="text1"/>
          <w:sz w:val="24"/>
          <w:szCs w:val="24"/>
        </w:rPr>
        <w:t xml:space="preserve">Instituto Nacional de Estadística y Geografía (INEGI) (2015) Informe sobre la .Encuesta Nacional de Ocupación y Empleo. Conjunto de datos: Población total Recuperado de. </w:t>
      </w:r>
      <w:hyperlink r:id="rId24" w:history="1">
        <w:r w:rsidRPr="00641753">
          <w:rPr>
            <w:rStyle w:val="Hipervnculo"/>
            <w:rFonts w:ascii="Times New Roman" w:hAnsi="Times New Roman"/>
            <w:color w:val="000000" w:themeColor="text1"/>
            <w:sz w:val="24"/>
            <w:szCs w:val="24"/>
            <w:u w:val="none"/>
          </w:rPr>
          <w:t>http://www.inegi.org.mx/est/lista_cubos/consulta.aspx?p=encue&amp;c=4</w:t>
        </w:r>
      </w:hyperlink>
      <w:r w:rsidR="00BF3EB4" w:rsidRPr="00641753">
        <w:rPr>
          <w:rStyle w:val="Hipervnculo"/>
          <w:rFonts w:ascii="Times New Roman" w:hAnsi="Times New Roman"/>
          <w:color w:val="000000" w:themeColor="text1"/>
          <w:sz w:val="24"/>
          <w:szCs w:val="24"/>
          <w:u w:val="none"/>
        </w:rPr>
        <w:t xml:space="preserve">   </w:t>
      </w:r>
    </w:p>
    <w:p w14:paraId="5150CE79" w14:textId="77777777"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rPr>
      </w:pPr>
      <w:r w:rsidRPr="00641753">
        <w:rPr>
          <w:rFonts w:ascii="Times New Roman" w:hAnsi="Times New Roman"/>
          <w:color w:val="000000" w:themeColor="text1"/>
          <w:sz w:val="24"/>
          <w:szCs w:val="24"/>
        </w:rPr>
        <w:t xml:space="preserve">  Labrador Francisco J., Crespo López M (1993)-. </w:t>
      </w:r>
      <w:r w:rsidRPr="00641753">
        <w:rPr>
          <w:rFonts w:ascii="Times New Roman" w:hAnsi="Times New Roman"/>
          <w:i/>
          <w:color w:val="000000" w:themeColor="text1"/>
          <w:sz w:val="24"/>
          <w:szCs w:val="24"/>
        </w:rPr>
        <w:t>Estrés y Trastornos psicofisiológicos</w:t>
      </w:r>
      <w:r w:rsidRPr="00641753">
        <w:rPr>
          <w:rFonts w:ascii="Times New Roman" w:hAnsi="Times New Roman"/>
          <w:color w:val="000000" w:themeColor="text1"/>
          <w:sz w:val="24"/>
          <w:szCs w:val="24"/>
        </w:rPr>
        <w:t>. Madrid, España: Editorial Eudema Universidad</w:t>
      </w:r>
    </w:p>
    <w:p w14:paraId="240DD4F2" w14:textId="67A33A3D"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lang w:val="es-ES_tradnl" w:eastAsia="es-ES"/>
        </w:rPr>
      </w:pPr>
      <w:r w:rsidRPr="00641753">
        <w:rPr>
          <w:rFonts w:ascii="Times New Roman" w:hAnsi="Times New Roman"/>
          <w:color w:val="000000" w:themeColor="text1"/>
          <w:sz w:val="24"/>
          <w:szCs w:val="24"/>
          <w:lang w:val="es-ES_tradnl" w:eastAsia="es-ES"/>
        </w:rPr>
        <w:t xml:space="preserve"> Mamani-Encalada, A., Obando-Zegarra, R., Uribe-Malca, A. M., &amp; Vivanco-Tello, M. (2007). Factores que desencadenan el estrés y sus consecuencias en el desempeño laboral en emergencia. </w:t>
      </w:r>
      <w:r w:rsidRPr="00641753">
        <w:rPr>
          <w:rFonts w:ascii="Times New Roman" w:hAnsi="Times New Roman"/>
          <w:i/>
          <w:iCs/>
          <w:color w:val="000000" w:themeColor="text1"/>
          <w:sz w:val="24"/>
          <w:szCs w:val="24"/>
          <w:lang w:val="es-ES_tradnl" w:eastAsia="es-ES"/>
        </w:rPr>
        <w:t>Revista Peruana de Obstetricia y enfermería</w:t>
      </w:r>
      <w:r w:rsidRPr="00641753">
        <w:rPr>
          <w:rFonts w:ascii="Times New Roman" w:hAnsi="Times New Roman"/>
          <w:color w:val="000000" w:themeColor="text1"/>
          <w:sz w:val="24"/>
          <w:szCs w:val="24"/>
          <w:lang w:val="es-ES_tradnl" w:eastAsia="es-ES"/>
        </w:rPr>
        <w:t xml:space="preserve">, </w:t>
      </w:r>
      <w:r w:rsidR="00471E78" w:rsidRPr="00641753">
        <w:rPr>
          <w:rFonts w:ascii="Times New Roman" w:hAnsi="Times New Roman"/>
          <w:color w:val="000000" w:themeColor="text1"/>
          <w:sz w:val="24"/>
          <w:szCs w:val="24"/>
          <w:lang w:val="es-ES_tradnl" w:eastAsia="es-ES"/>
        </w:rPr>
        <w:t xml:space="preserve">2007; 3 (1) </w:t>
      </w:r>
      <w:r w:rsidRPr="00641753">
        <w:rPr>
          <w:rFonts w:ascii="Times New Roman" w:hAnsi="Times New Roman"/>
          <w:color w:val="000000" w:themeColor="text1"/>
          <w:sz w:val="24"/>
          <w:szCs w:val="24"/>
          <w:lang w:val="es-ES_tradnl" w:eastAsia="es-ES"/>
        </w:rPr>
        <w:t>1</w:t>
      </w:r>
      <w:r w:rsidR="00471E78" w:rsidRPr="00641753">
        <w:rPr>
          <w:rFonts w:ascii="Times New Roman" w:hAnsi="Times New Roman"/>
          <w:color w:val="000000" w:themeColor="text1"/>
          <w:sz w:val="24"/>
          <w:szCs w:val="24"/>
          <w:lang w:val="es-ES_tradnl" w:eastAsia="es-ES"/>
        </w:rPr>
        <w:t>-8</w:t>
      </w:r>
      <w:r w:rsidRPr="00641753">
        <w:rPr>
          <w:rFonts w:ascii="Times New Roman" w:hAnsi="Times New Roman"/>
          <w:color w:val="000000" w:themeColor="text1"/>
          <w:sz w:val="24"/>
          <w:szCs w:val="24"/>
          <w:lang w:val="es-ES_tradnl" w:eastAsia="es-ES"/>
        </w:rPr>
        <w:t>.</w:t>
      </w:r>
      <w:r w:rsidR="00C61F1F" w:rsidRPr="00641753">
        <w:rPr>
          <w:rFonts w:ascii="Times New Roman" w:hAnsi="Times New Roman"/>
          <w:color w:val="000000" w:themeColor="text1"/>
          <w:sz w:val="24"/>
          <w:szCs w:val="24"/>
          <w:lang w:val="es-ES_tradnl" w:eastAsia="es-ES"/>
        </w:rPr>
        <w:t xml:space="preserve"> </w:t>
      </w:r>
      <w:r w:rsidR="00BF3EB4" w:rsidRPr="00641753">
        <w:rPr>
          <w:rFonts w:ascii="Times New Roman" w:hAnsi="Times New Roman"/>
          <w:color w:val="000000" w:themeColor="text1"/>
          <w:sz w:val="24"/>
          <w:szCs w:val="24"/>
          <w:lang w:val="es-ES_tradnl" w:eastAsia="es-ES"/>
        </w:rPr>
        <w:t xml:space="preserve">Recuperado de </w:t>
      </w:r>
      <w:hyperlink r:id="rId25" w:history="1">
        <w:r w:rsidR="00BF3EB4" w:rsidRPr="00641753">
          <w:rPr>
            <w:rStyle w:val="Hipervnculo"/>
            <w:rFonts w:ascii="Times New Roman" w:hAnsi="Times New Roman"/>
            <w:color w:val="000000" w:themeColor="text1"/>
            <w:sz w:val="24"/>
            <w:szCs w:val="24"/>
            <w:u w:val="none"/>
            <w:lang w:val="es-ES_tradnl" w:eastAsia="es-ES"/>
          </w:rPr>
          <w:t>http://www.aulavirtualusmp.pe/ojs/index.php/rpoe/article/view/543/415</w:t>
        </w:r>
      </w:hyperlink>
    </w:p>
    <w:p w14:paraId="1A339A50" w14:textId="6378C53E" w:rsidR="00471E78" w:rsidRPr="00641753" w:rsidRDefault="00471E78" w:rsidP="003D4AB9">
      <w:pPr>
        <w:autoSpaceDE w:val="0"/>
        <w:autoSpaceDN w:val="0"/>
        <w:adjustRightInd w:val="0"/>
        <w:spacing w:after="0" w:line="360" w:lineRule="auto"/>
        <w:ind w:left="709" w:hanging="709"/>
        <w:jc w:val="both"/>
        <w:rPr>
          <w:rFonts w:ascii="Times New Roman" w:hAnsi="Times New Roman"/>
          <w:color w:val="000000" w:themeColor="text1"/>
          <w:sz w:val="24"/>
          <w:szCs w:val="24"/>
        </w:rPr>
      </w:pPr>
      <w:r w:rsidRPr="00641753">
        <w:rPr>
          <w:rFonts w:ascii="Times New Roman" w:hAnsi="Times New Roman"/>
          <w:color w:val="000000" w:themeColor="text1"/>
          <w:sz w:val="24"/>
          <w:szCs w:val="24"/>
          <w:lang w:eastAsia="es-ES"/>
        </w:rPr>
        <w:lastRenderedPageBreak/>
        <w:t xml:space="preserve">María de Lourdes Marrero Santos, Jorge Grau Abalo; Síndrome de Burnout en médicos que trabajan en unidades de cuidados intensivos neonatales, Revista psicología y salud, 2005; 15 (1) 26-28 </w:t>
      </w:r>
    </w:p>
    <w:p w14:paraId="41AF0B5A" w14:textId="77777777" w:rsidR="004020F1" w:rsidRPr="00641753" w:rsidRDefault="004020F1" w:rsidP="00ED2329">
      <w:pPr>
        <w:autoSpaceDE w:val="0"/>
        <w:autoSpaceDN w:val="0"/>
        <w:adjustRightInd w:val="0"/>
        <w:spacing w:after="0" w:line="360" w:lineRule="auto"/>
        <w:ind w:left="709" w:hanging="709"/>
        <w:jc w:val="both"/>
        <w:rPr>
          <w:rFonts w:ascii="Times New Roman" w:hAnsi="Times New Roman"/>
          <w:color w:val="000000" w:themeColor="text1"/>
          <w:sz w:val="24"/>
          <w:szCs w:val="24"/>
          <w:lang w:val="en-US"/>
        </w:rPr>
      </w:pPr>
      <w:r w:rsidRPr="00641753">
        <w:rPr>
          <w:rFonts w:ascii="Times New Roman" w:hAnsi="Times New Roman"/>
          <w:color w:val="000000" w:themeColor="text1"/>
          <w:sz w:val="24"/>
          <w:szCs w:val="24"/>
          <w:lang w:val="en-US"/>
        </w:rPr>
        <w:t xml:space="preserve"> Moos, R.H. &amp; Billings, A.G. (1982). Conceptualizing and measuring coping resources and processes. In L. Goldberger y S. Bresnitz (Eds.). Handbook of Stress. Theoretical and clinical aspects.  Nueva York: The Free Press, A Division of Macmillan Inc</w:t>
      </w:r>
    </w:p>
    <w:p w14:paraId="5C02DD19" w14:textId="77777777"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rPr>
      </w:pPr>
      <w:r w:rsidRPr="00641753">
        <w:rPr>
          <w:rFonts w:ascii="Times New Roman" w:hAnsi="Times New Roman"/>
          <w:color w:val="000000" w:themeColor="text1"/>
          <w:sz w:val="24"/>
          <w:szCs w:val="24"/>
        </w:rPr>
        <w:t xml:space="preserve">Organización Panamericana para la Salud (2016). Informe PLISA Plataforma de información en Salud de las Américas Recuperado de </w:t>
      </w:r>
      <w:hyperlink r:id="rId26" w:history="1">
        <w:r w:rsidRPr="00641753">
          <w:rPr>
            <w:rStyle w:val="Hipervnculo"/>
            <w:rFonts w:ascii="Times New Roman" w:hAnsi="Times New Roman"/>
            <w:color w:val="000000" w:themeColor="text1"/>
            <w:sz w:val="24"/>
            <w:szCs w:val="24"/>
            <w:u w:val="none"/>
          </w:rPr>
          <w:t>http://www.paho.org/data/index.php/es/indicadores/sistemas-de-salud/107-cat-data-es/496-hr-es.html?showall=&amp;start=1</w:t>
        </w:r>
      </w:hyperlink>
    </w:p>
    <w:p w14:paraId="74E8FFE4" w14:textId="77777777"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rPr>
      </w:pPr>
      <w:r w:rsidRPr="00641753">
        <w:rPr>
          <w:rFonts w:ascii="Times New Roman" w:hAnsi="Times New Roman"/>
          <w:color w:val="000000" w:themeColor="text1"/>
          <w:sz w:val="24"/>
          <w:szCs w:val="24"/>
        </w:rPr>
        <w:t xml:space="preserve">Organización para la Cooperación y el Desarrollo Económico (2014). Informe sobre las Estadísticas de la OCDE sobre la salud 2014 México en comparación. Recuperado de </w:t>
      </w:r>
      <w:hyperlink r:id="rId27" w:history="1">
        <w:r w:rsidRPr="00641753">
          <w:rPr>
            <w:rStyle w:val="Hipervnculo"/>
            <w:rFonts w:ascii="Times New Roman" w:hAnsi="Times New Roman"/>
            <w:color w:val="000000" w:themeColor="text1"/>
            <w:sz w:val="24"/>
            <w:szCs w:val="24"/>
            <w:u w:val="none"/>
          </w:rPr>
          <w:t>http://www.oecd.org/els/health-systems/Briefing-Note-MEXICO-2014-in-Spanish.pdf</w:t>
        </w:r>
      </w:hyperlink>
    </w:p>
    <w:p w14:paraId="29ADB8AD" w14:textId="77777777"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rPr>
      </w:pPr>
      <w:r w:rsidRPr="00641753">
        <w:rPr>
          <w:rFonts w:ascii="Times New Roman" w:hAnsi="Times New Roman"/>
          <w:color w:val="000000" w:themeColor="text1"/>
          <w:sz w:val="24"/>
          <w:szCs w:val="24"/>
        </w:rPr>
        <w:t xml:space="preserve">Organización Mundial de la Salud. (OMS) (2015) Temas de salud. Enfermería. Información consultada el 24 de noviembre de 2015 Recuperado de: </w:t>
      </w:r>
      <w:hyperlink r:id="rId28" w:history="1">
        <w:r w:rsidRPr="00641753">
          <w:rPr>
            <w:rStyle w:val="Hipervnculo"/>
            <w:rFonts w:ascii="Times New Roman" w:hAnsi="Times New Roman"/>
            <w:color w:val="000000" w:themeColor="text1"/>
            <w:sz w:val="24"/>
            <w:szCs w:val="24"/>
            <w:u w:val="none"/>
          </w:rPr>
          <w:t>http://www.who.int/topics/nursing/es/</w:t>
        </w:r>
      </w:hyperlink>
    </w:p>
    <w:p w14:paraId="08929F97" w14:textId="77777777" w:rsidR="004020F1" w:rsidRPr="00641753" w:rsidRDefault="004020F1" w:rsidP="004020F1">
      <w:pPr>
        <w:autoSpaceDE w:val="0"/>
        <w:autoSpaceDN w:val="0"/>
        <w:adjustRightInd w:val="0"/>
        <w:spacing w:after="0" w:line="360" w:lineRule="auto"/>
        <w:ind w:left="709" w:hanging="709"/>
        <w:jc w:val="both"/>
        <w:rPr>
          <w:rStyle w:val="Hipervnculo"/>
          <w:rFonts w:ascii="Times New Roman" w:hAnsi="Times New Roman"/>
          <w:color w:val="000000" w:themeColor="text1"/>
          <w:sz w:val="24"/>
          <w:szCs w:val="24"/>
          <w:u w:val="none"/>
          <w:lang w:val="en-US"/>
        </w:rPr>
      </w:pPr>
      <w:r w:rsidRPr="00641753">
        <w:rPr>
          <w:rFonts w:ascii="Times New Roman" w:hAnsi="Times New Roman"/>
          <w:color w:val="000000" w:themeColor="text1"/>
          <w:sz w:val="24"/>
          <w:szCs w:val="24"/>
        </w:rPr>
        <w:t xml:space="preserve">Organización Internacional del Trabajo (OIT) (2016)  Estrés en el trabajo: Un reto colectivo. Servicio de Administración del Trabajo, Inspección del Trabajo y Seguridad y Salud en el Trabajo - LABADMIN/OSH. </w:t>
      </w:r>
      <w:r w:rsidRPr="00641753">
        <w:rPr>
          <w:rFonts w:ascii="Times New Roman" w:hAnsi="Times New Roman"/>
          <w:color w:val="000000" w:themeColor="text1"/>
          <w:sz w:val="24"/>
          <w:szCs w:val="24"/>
          <w:lang w:val="en-US"/>
        </w:rPr>
        <w:t xml:space="preserve">Ginebra: OIT, 2016. 62 p.) </w:t>
      </w:r>
      <w:hyperlink r:id="rId29" w:history="1">
        <w:r w:rsidRPr="00641753">
          <w:rPr>
            <w:rStyle w:val="Hipervnculo"/>
            <w:rFonts w:ascii="Times New Roman" w:hAnsi="Times New Roman"/>
            <w:color w:val="000000" w:themeColor="text1"/>
            <w:sz w:val="24"/>
            <w:szCs w:val="24"/>
            <w:u w:val="none"/>
            <w:lang w:val="en-US"/>
          </w:rPr>
          <w:t>http://www.ilo.org/public/libdoc/ilo/2016/490658.pdf</w:t>
        </w:r>
      </w:hyperlink>
    </w:p>
    <w:p w14:paraId="7C01160E" w14:textId="77777777" w:rsidR="004020F1" w:rsidRPr="00641753" w:rsidRDefault="004020F1" w:rsidP="004020F1">
      <w:pPr>
        <w:autoSpaceDE w:val="0"/>
        <w:autoSpaceDN w:val="0"/>
        <w:adjustRightInd w:val="0"/>
        <w:spacing w:after="0" w:line="360" w:lineRule="auto"/>
        <w:ind w:left="709" w:hanging="709"/>
        <w:jc w:val="both"/>
        <w:rPr>
          <w:rStyle w:val="Hipervnculo"/>
          <w:rFonts w:ascii="Times New Roman" w:hAnsi="Times New Roman"/>
          <w:color w:val="000000" w:themeColor="text1"/>
          <w:sz w:val="24"/>
          <w:szCs w:val="24"/>
          <w:u w:val="none"/>
        </w:rPr>
      </w:pPr>
      <w:r w:rsidRPr="00641753">
        <w:rPr>
          <w:rStyle w:val="Hipervnculo"/>
          <w:rFonts w:ascii="Times New Roman" w:hAnsi="Times New Roman"/>
          <w:color w:val="000000" w:themeColor="text1"/>
          <w:sz w:val="24"/>
          <w:szCs w:val="24"/>
          <w:u w:val="none"/>
        </w:rPr>
        <w:t>Polith-Hungler(2000)- Investigación Científica en Ciencias de la salud.-6ª ed.- Ed McGraw Hill Interamericana de México,p.8-18</w:t>
      </w:r>
    </w:p>
    <w:p w14:paraId="3FA7978C" w14:textId="5E142727" w:rsidR="004020F1" w:rsidRPr="00641753" w:rsidRDefault="004020F1" w:rsidP="00C61F1F">
      <w:pPr>
        <w:autoSpaceDE w:val="0"/>
        <w:autoSpaceDN w:val="0"/>
        <w:adjustRightInd w:val="0"/>
        <w:spacing w:after="0" w:line="360" w:lineRule="auto"/>
        <w:ind w:left="709" w:hanging="709"/>
        <w:jc w:val="both"/>
        <w:rPr>
          <w:rFonts w:ascii="Times New Roman" w:hAnsi="Times New Roman"/>
          <w:i/>
          <w:color w:val="000000" w:themeColor="text1"/>
          <w:sz w:val="24"/>
          <w:szCs w:val="24"/>
        </w:rPr>
      </w:pPr>
      <w:r w:rsidRPr="00641753">
        <w:rPr>
          <w:rFonts w:ascii="Times New Roman" w:hAnsi="Times New Roman"/>
          <w:color w:val="000000" w:themeColor="text1"/>
          <w:sz w:val="24"/>
          <w:szCs w:val="24"/>
          <w:lang w:eastAsia="es-ES"/>
        </w:rPr>
        <w:t xml:space="preserve">Secretaria del Trabajo y Prevision Social (2016) PRONABET, herramienta eficaz de la STPS  para     prevenir factores de riesgo psicosocial. </w:t>
      </w:r>
      <w:r w:rsidRPr="00641753">
        <w:rPr>
          <w:rFonts w:ascii="Times New Roman" w:hAnsi="Times New Roman"/>
          <w:color w:val="000000" w:themeColor="text1"/>
          <w:sz w:val="24"/>
          <w:szCs w:val="24"/>
        </w:rPr>
        <w:t>Boletín de Prensa No. 564. Ciudad de México, 23 de  marzo de 2016.</w:t>
      </w:r>
      <w:r w:rsidR="00C61F1F" w:rsidRPr="00641753">
        <w:rPr>
          <w:rFonts w:ascii="Times New Roman" w:hAnsi="Times New Roman"/>
          <w:color w:val="000000" w:themeColor="text1"/>
          <w:sz w:val="24"/>
          <w:szCs w:val="24"/>
        </w:rPr>
        <w:t xml:space="preserve"> </w:t>
      </w:r>
      <w:hyperlink r:id="rId30" w:history="1">
        <w:r w:rsidRPr="00641753">
          <w:rPr>
            <w:rStyle w:val="Hipervnculo"/>
            <w:rFonts w:ascii="Times New Roman" w:eastAsia="Times New Roman" w:hAnsi="Times New Roman"/>
            <w:bCs/>
            <w:color w:val="000000" w:themeColor="text1"/>
            <w:sz w:val="24"/>
            <w:szCs w:val="24"/>
            <w:u w:val="none"/>
            <w:lang w:eastAsia="es-ES"/>
          </w:rPr>
          <w:t>https://www.gob.mx/stps/prensa/pronabet-herramienta-eficaz-de-la-stps-para-prevenir-factores-de-riesgo-psicosocial</w:t>
        </w:r>
      </w:hyperlink>
    </w:p>
    <w:p w14:paraId="1B6DA4B0" w14:textId="77777777" w:rsidR="004020F1" w:rsidRPr="00641753" w:rsidRDefault="004020F1" w:rsidP="004020F1">
      <w:pPr>
        <w:autoSpaceDE w:val="0"/>
        <w:autoSpaceDN w:val="0"/>
        <w:adjustRightInd w:val="0"/>
        <w:spacing w:after="0" w:line="360" w:lineRule="auto"/>
        <w:ind w:left="709" w:hanging="709"/>
        <w:jc w:val="both"/>
        <w:rPr>
          <w:rFonts w:ascii="Times New Roman" w:hAnsi="Times New Roman"/>
          <w:color w:val="000000" w:themeColor="text1"/>
          <w:sz w:val="24"/>
          <w:szCs w:val="24"/>
        </w:rPr>
      </w:pPr>
      <w:r w:rsidRPr="00641753">
        <w:rPr>
          <w:rFonts w:ascii="Times New Roman" w:hAnsi="Times New Roman"/>
          <w:color w:val="000000" w:themeColor="text1"/>
          <w:sz w:val="24"/>
          <w:szCs w:val="24"/>
        </w:rPr>
        <w:t>Ramírez-Elizondo Noé., Paravic-Klijn, Tatiana, &amp; Valenzuela-Suazo, Sandra. (2013). Riesgo de los turnos nocturnos en la salud in</w:t>
      </w:r>
      <w:bookmarkStart w:id="1" w:name="_GoBack"/>
      <w:bookmarkEnd w:id="1"/>
      <w:r w:rsidRPr="00641753">
        <w:rPr>
          <w:rFonts w:ascii="Times New Roman" w:hAnsi="Times New Roman"/>
          <w:color w:val="000000" w:themeColor="text1"/>
          <w:sz w:val="24"/>
          <w:szCs w:val="24"/>
        </w:rPr>
        <w:t xml:space="preserve">tegral del profesional de enfermería. </w:t>
      </w:r>
      <w:r w:rsidRPr="00641753">
        <w:rPr>
          <w:rFonts w:ascii="Times New Roman" w:hAnsi="Times New Roman"/>
          <w:i/>
          <w:iCs/>
          <w:color w:val="000000" w:themeColor="text1"/>
          <w:sz w:val="24"/>
          <w:szCs w:val="24"/>
        </w:rPr>
        <w:t>Index de Enfermería</w:t>
      </w:r>
      <w:r w:rsidRPr="00641753">
        <w:rPr>
          <w:rFonts w:ascii="Times New Roman" w:hAnsi="Times New Roman"/>
          <w:color w:val="000000" w:themeColor="text1"/>
          <w:sz w:val="24"/>
          <w:szCs w:val="24"/>
        </w:rPr>
        <w:t xml:space="preserve">, </w:t>
      </w:r>
      <w:r w:rsidRPr="00641753">
        <w:rPr>
          <w:rFonts w:ascii="Times New Roman" w:hAnsi="Times New Roman"/>
          <w:i/>
          <w:iCs/>
          <w:color w:val="000000" w:themeColor="text1"/>
          <w:sz w:val="24"/>
          <w:szCs w:val="24"/>
        </w:rPr>
        <w:t>22</w:t>
      </w:r>
      <w:r w:rsidRPr="00641753">
        <w:rPr>
          <w:rFonts w:ascii="Times New Roman" w:hAnsi="Times New Roman"/>
          <w:color w:val="000000" w:themeColor="text1"/>
          <w:sz w:val="24"/>
          <w:szCs w:val="24"/>
        </w:rPr>
        <w:t xml:space="preserve">(3), 152-155. </w:t>
      </w:r>
      <w:hyperlink r:id="rId31" w:history="1">
        <w:r w:rsidRPr="00641753">
          <w:rPr>
            <w:rStyle w:val="Hipervnculo"/>
            <w:rFonts w:ascii="Times New Roman" w:hAnsi="Times New Roman"/>
            <w:color w:val="000000" w:themeColor="text1"/>
            <w:sz w:val="24"/>
            <w:szCs w:val="24"/>
            <w:u w:val="none"/>
          </w:rPr>
          <w:t>https://dx.doi.org/10.4321/S1132-12962013000200008</w:t>
        </w:r>
      </w:hyperlink>
      <w:r w:rsidRPr="00641753">
        <w:rPr>
          <w:rFonts w:ascii="Times New Roman" w:hAnsi="Times New Roman"/>
          <w:color w:val="000000" w:themeColor="text1"/>
          <w:sz w:val="24"/>
          <w:szCs w:val="24"/>
        </w:rPr>
        <w:t xml:space="preserve"> </w:t>
      </w:r>
    </w:p>
    <w:p w14:paraId="09547709" w14:textId="793DC309" w:rsidR="00261250" w:rsidRDefault="007F465C" w:rsidP="00551008">
      <w:pPr>
        <w:autoSpaceDE w:val="0"/>
        <w:autoSpaceDN w:val="0"/>
        <w:adjustRightInd w:val="0"/>
        <w:spacing w:before="240" w:after="0" w:line="360" w:lineRule="auto"/>
        <w:ind w:left="709" w:hanging="709"/>
        <w:jc w:val="both"/>
        <w:rPr>
          <w:rFonts w:ascii="Times New Roman" w:hAnsi="Times New Roman"/>
          <w:color w:val="000000" w:themeColor="text1"/>
          <w:sz w:val="24"/>
          <w:szCs w:val="24"/>
        </w:rPr>
      </w:pPr>
      <w:r w:rsidRPr="00641753">
        <w:rPr>
          <w:rFonts w:ascii="Times New Roman" w:hAnsi="Times New Roman"/>
          <w:color w:val="000000" w:themeColor="text1"/>
          <w:sz w:val="24"/>
          <w:szCs w:val="24"/>
        </w:rPr>
        <w:lastRenderedPageBreak/>
        <w:t>Villalba Ruete, J.A.; López Chicharro, J.; Gavilanes Vázquez, M.;</w:t>
      </w:r>
      <w:r w:rsidR="004020F1" w:rsidRPr="00641753">
        <w:rPr>
          <w:rFonts w:ascii="Times New Roman" w:hAnsi="Times New Roman"/>
          <w:color w:val="000000" w:themeColor="text1"/>
          <w:sz w:val="24"/>
          <w:szCs w:val="24"/>
        </w:rPr>
        <w:t xml:space="preserve">y Legido Arce, J.C. (1989). </w:t>
      </w:r>
      <w:r w:rsidRPr="00641753">
        <w:rPr>
          <w:rFonts w:ascii="Times New Roman" w:hAnsi="Times New Roman"/>
          <w:color w:val="000000" w:themeColor="text1"/>
          <w:sz w:val="24"/>
          <w:szCs w:val="24"/>
        </w:rPr>
        <w:t>“</w:t>
      </w:r>
      <w:r w:rsidR="004020F1" w:rsidRPr="00641753">
        <w:rPr>
          <w:rFonts w:ascii="Times New Roman" w:hAnsi="Times New Roman"/>
          <w:color w:val="000000" w:themeColor="text1"/>
          <w:sz w:val="24"/>
          <w:szCs w:val="24"/>
        </w:rPr>
        <w:t>Repercusión fisiológica del trabajo nocturno sobre la salud</w:t>
      </w:r>
      <w:r w:rsidRPr="00641753">
        <w:rPr>
          <w:rFonts w:ascii="Times New Roman" w:hAnsi="Times New Roman"/>
          <w:color w:val="000000" w:themeColor="text1"/>
          <w:sz w:val="24"/>
          <w:szCs w:val="24"/>
        </w:rPr>
        <w:t>”</w:t>
      </w:r>
      <w:r w:rsidR="004020F1" w:rsidRPr="00641753">
        <w:rPr>
          <w:rFonts w:ascii="Times New Roman" w:hAnsi="Times New Roman"/>
          <w:color w:val="000000" w:themeColor="text1"/>
          <w:sz w:val="24"/>
          <w:szCs w:val="24"/>
        </w:rPr>
        <w:t>.</w:t>
      </w:r>
      <w:r w:rsidRPr="00641753">
        <w:rPr>
          <w:rFonts w:ascii="Times New Roman" w:hAnsi="Times New Roman"/>
          <w:color w:val="000000" w:themeColor="text1"/>
          <w:sz w:val="24"/>
          <w:szCs w:val="24"/>
        </w:rPr>
        <w:t xml:space="preserve"> En</w:t>
      </w:r>
      <w:r w:rsidR="004020F1" w:rsidRPr="00641753">
        <w:rPr>
          <w:rFonts w:ascii="Times New Roman" w:hAnsi="Times New Roman"/>
          <w:color w:val="000000" w:themeColor="text1"/>
          <w:sz w:val="24"/>
          <w:szCs w:val="24"/>
        </w:rPr>
        <w:t xml:space="preserve"> </w:t>
      </w:r>
      <w:hyperlink r:id="rId32" w:history="1">
        <w:r w:rsidR="004020F1" w:rsidRPr="00641753">
          <w:rPr>
            <w:rStyle w:val="Hipervnculo"/>
            <w:rFonts w:ascii="Times New Roman" w:hAnsi="Times New Roman"/>
            <w:color w:val="000000" w:themeColor="text1"/>
            <w:sz w:val="24"/>
            <w:szCs w:val="24"/>
            <w:u w:val="none"/>
            <w:bdr w:val="none" w:sz="0" w:space="0" w:color="auto" w:frame="1"/>
          </w:rPr>
          <w:t>Salud y trabajo</w:t>
        </w:r>
      </w:hyperlink>
      <w:r w:rsidRPr="00641753">
        <w:rPr>
          <w:rFonts w:ascii="Times New Roman" w:hAnsi="Times New Roman"/>
          <w:color w:val="000000" w:themeColor="text1"/>
          <w:sz w:val="24"/>
          <w:szCs w:val="24"/>
        </w:rPr>
        <w:t>.</w:t>
      </w:r>
      <w:r w:rsidR="004020F1" w:rsidRPr="00641753">
        <w:rPr>
          <w:rFonts w:ascii="Times New Roman" w:hAnsi="Times New Roman"/>
          <w:color w:val="000000" w:themeColor="text1"/>
          <w:sz w:val="24"/>
          <w:szCs w:val="24"/>
        </w:rPr>
        <w:t xml:space="preserve"> </w:t>
      </w:r>
      <w:r w:rsidR="004020F1" w:rsidRPr="00641753">
        <w:rPr>
          <w:rFonts w:ascii="Times New Roman" w:hAnsi="Times New Roman"/>
          <w:color w:val="000000" w:themeColor="text1"/>
          <w:sz w:val="24"/>
          <w:szCs w:val="24"/>
          <w:bdr w:val="none" w:sz="0" w:space="0" w:color="auto" w:frame="1"/>
        </w:rPr>
        <w:t>N 75,</w:t>
      </w:r>
      <w:r w:rsidRPr="00641753">
        <w:rPr>
          <w:rFonts w:ascii="Times New Roman" w:hAnsi="Times New Roman"/>
          <w:color w:val="000000" w:themeColor="text1"/>
          <w:sz w:val="24"/>
          <w:szCs w:val="24"/>
          <w:bdr w:val="none" w:sz="0" w:space="0" w:color="auto" w:frame="1"/>
        </w:rPr>
        <w:t xml:space="preserve"> España, PP. </w:t>
      </w:r>
      <w:r w:rsidR="004020F1" w:rsidRPr="00641753">
        <w:rPr>
          <w:rFonts w:ascii="Times New Roman" w:hAnsi="Times New Roman"/>
          <w:color w:val="000000" w:themeColor="text1"/>
          <w:sz w:val="24"/>
          <w:szCs w:val="24"/>
        </w:rPr>
        <w:t>17-20</w:t>
      </w:r>
      <w:r w:rsidR="009C092F" w:rsidRPr="00641753">
        <w:rPr>
          <w:rFonts w:ascii="Times New Roman" w:hAnsi="Times New Roman"/>
          <w:color w:val="000000" w:themeColor="text1"/>
          <w:sz w:val="24"/>
          <w:szCs w:val="24"/>
        </w:rPr>
        <w:t xml:space="preserve">. Recuperado de  </w:t>
      </w:r>
      <w:hyperlink r:id="rId33" w:history="1">
        <w:r w:rsidR="009C092F" w:rsidRPr="00641753">
          <w:rPr>
            <w:rStyle w:val="Hipervnculo"/>
            <w:rFonts w:ascii="Times New Roman" w:hAnsi="Times New Roman"/>
            <w:color w:val="000000" w:themeColor="text1"/>
            <w:sz w:val="24"/>
            <w:szCs w:val="24"/>
            <w:u w:val="none"/>
          </w:rPr>
          <w:t>https://www.fundacionmapfre.org/documentacion/publico/pt/catalogo_imagenes/grupo.cmd?path=1009917</w:t>
        </w:r>
      </w:hyperlink>
      <w:r w:rsidR="00551008" w:rsidRPr="00641753">
        <w:rPr>
          <w:rFonts w:ascii="Times New Roman" w:hAnsi="Times New Roman"/>
          <w:color w:val="000000" w:themeColor="text1"/>
          <w:sz w:val="24"/>
          <w:szCs w:val="24"/>
        </w:rPr>
        <w:t xml:space="preserve">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41753" w:rsidRPr="003D4AB9" w14:paraId="5E32A4A5" w14:textId="77777777" w:rsidTr="005C39C5">
        <w:tc>
          <w:tcPr>
            <w:tcW w:w="3045" w:type="dxa"/>
            <w:shd w:val="clear" w:color="auto" w:fill="auto"/>
            <w:tcMar>
              <w:top w:w="100" w:type="dxa"/>
              <w:left w:w="100" w:type="dxa"/>
              <w:bottom w:w="100" w:type="dxa"/>
              <w:right w:w="100" w:type="dxa"/>
            </w:tcMar>
          </w:tcPr>
          <w:p w14:paraId="54B90977" w14:textId="77777777" w:rsidR="00641753" w:rsidRPr="003D4AB9" w:rsidRDefault="00641753" w:rsidP="003D4AB9">
            <w:pPr>
              <w:pStyle w:val="Ttulo3"/>
              <w:widowControl w:val="0"/>
              <w:spacing w:before="0" w:line="240" w:lineRule="auto"/>
              <w:rPr>
                <w:rFonts w:ascii="Times New Roman" w:hAnsi="Times New Roman" w:cs="Times New Roman"/>
                <w:sz w:val="18"/>
                <w:szCs w:val="18"/>
              </w:rPr>
            </w:pPr>
            <w:r w:rsidRPr="003D4AB9">
              <w:rPr>
                <w:rFonts w:ascii="Times New Roman" w:hAnsi="Times New Roman" w:cs="Times New Roman"/>
                <w:sz w:val="18"/>
                <w:szCs w:val="18"/>
              </w:rPr>
              <w:t>Rol de Contribución</w:t>
            </w:r>
          </w:p>
        </w:tc>
        <w:tc>
          <w:tcPr>
            <w:tcW w:w="6315" w:type="dxa"/>
            <w:shd w:val="clear" w:color="auto" w:fill="auto"/>
            <w:tcMar>
              <w:top w:w="100" w:type="dxa"/>
              <w:left w:w="100" w:type="dxa"/>
              <w:bottom w:w="100" w:type="dxa"/>
              <w:right w:w="100" w:type="dxa"/>
            </w:tcMar>
          </w:tcPr>
          <w:p w14:paraId="59AD08AC" w14:textId="77777777" w:rsidR="00641753" w:rsidRPr="003D4AB9" w:rsidRDefault="00641753" w:rsidP="003D4AB9">
            <w:pPr>
              <w:pStyle w:val="Ttulo3"/>
              <w:widowControl w:val="0"/>
              <w:spacing w:before="0" w:line="240" w:lineRule="auto"/>
              <w:rPr>
                <w:rFonts w:ascii="Times New Roman" w:hAnsi="Times New Roman" w:cs="Times New Roman"/>
                <w:sz w:val="18"/>
                <w:szCs w:val="18"/>
              </w:rPr>
            </w:pPr>
            <w:bookmarkStart w:id="2" w:name="_btsjgdfgjwkr" w:colFirst="0" w:colLast="0"/>
            <w:bookmarkEnd w:id="2"/>
            <w:r w:rsidRPr="003D4AB9">
              <w:rPr>
                <w:rFonts w:ascii="Times New Roman" w:hAnsi="Times New Roman" w:cs="Times New Roman"/>
                <w:sz w:val="18"/>
                <w:szCs w:val="18"/>
              </w:rPr>
              <w:t>Autor</w:t>
            </w:r>
          </w:p>
        </w:tc>
      </w:tr>
      <w:tr w:rsidR="00641753" w:rsidRPr="003D4AB9" w14:paraId="46C229DE" w14:textId="77777777" w:rsidTr="005C39C5">
        <w:tc>
          <w:tcPr>
            <w:tcW w:w="3045" w:type="dxa"/>
            <w:shd w:val="clear" w:color="auto" w:fill="auto"/>
            <w:tcMar>
              <w:top w:w="100" w:type="dxa"/>
              <w:left w:w="100" w:type="dxa"/>
              <w:bottom w:w="100" w:type="dxa"/>
              <w:right w:w="100" w:type="dxa"/>
            </w:tcMar>
          </w:tcPr>
          <w:p w14:paraId="57E338F0"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Conceptualización</w:t>
            </w:r>
          </w:p>
        </w:tc>
        <w:tc>
          <w:tcPr>
            <w:tcW w:w="6315" w:type="dxa"/>
            <w:shd w:val="clear" w:color="auto" w:fill="auto"/>
            <w:tcMar>
              <w:top w:w="100" w:type="dxa"/>
              <w:left w:w="100" w:type="dxa"/>
              <w:bottom w:w="100" w:type="dxa"/>
              <w:right w:w="100" w:type="dxa"/>
            </w:tcMar>
          </w:tcPr>
          <w:p w14:paraId="430C37B6"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Martha Lilia Leon Noris</w:t>
            </w:r>
          </w:p>
        </w:tc>
      </w:tr>
      <w:tr w:rsidR="00641753" w:rsidRPr="003D4AB9" w14:paraId="214882BD" w14:textId="77777777" w:rsidTr="005C39C5">
        <w:tc>
          <w:tcPr>
            <w:tcW w:w="3045" w:type="dxa"/>
            <w:shd w:val="clear" w:color="auto" w:fill="auto"/>
            <w:tcMar>
              <w:top w:w="100" w:type="dxa"/>
              <w:left w:w="100" w:type="dxa"/>
              <w:bottom w:w="100" w:type="dxa"/>
              <w:right w:w="100" w:type="dxa"/>
            </w:tcMar>
          </w:tcPr>
          <w:p w14:paraId="21CD00F1"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Metodología</w:t>
            </w:r>
          </w:p>
        </w:tc>
        <w:tc>
          <w:tcPr>
            <w:tcW w:w="6315" w:type="dxa"/>
            <w:shd w:val="clear" w:color="auto" w:fill="auto"/>
            <w:tcMar>
              <w:top w:w="100" w:type="dxa"/>
              <w:left w:w="100" w:type="dxa"/>
              <w:bottom w:w="100" w:type="dxa"/>
              <w:right w:w="100" w:type="dxa"/>
            </w:tcMar>
          </w:tcPr>
          <w:p w14:paraId="50A9E87A"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Martha Lilia Leon Noris</w:t>
            </w:r>
          </w:p>
        </w:tc>
      </w:tr>
      <w:tr w:rsidR="00641753" w:rsidRPr="003D4AB9" w14:paraId="351918FC" w14:textId="77777777" w:rsidTr="005C39C5">
        <w:tc>
          <w:tcPr>
            <w:tcW w:w="3045" w:type="dxa"/>
            <w:shd w:val="clear" w:color="auto" w:fill="auto"/>
            <w:tcMar>
              <w:top w:w="100" w:type="dxa"/>
              <w:left w:w="100" w:type="dxa"/>
              <w:bottom w:w="100" w:type="dxa"/>
              <w:right w:w="100" w:type="dxa"/>
            </w:tcMar>
          </w:tcPr>
          <w:p w14:paraId="75CC4E25"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Software</w:t>
            </w:r>
          </w:p>
        </w:tc>
        <w:tc>
          <w:tcPr>
            <w:tcW w:w="6315" w:type="dxa"/>
            <w:shd w:val="clear" w:color="auto" w:fill="auto"/>
            <w:tcMar>
              <w:top w:w="100" w:type="dxa"/>
              <w:left w:w="100" w:type="dxa"/>
              <w:bottom w:w="100" w:type="dxa"/>
              <w:right w:w="100" w:type="dxa"/>
            </w:tcMar>
          </w:tcPr>
          <w:p w14:paraId="39DED834"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Mayra Hellen Posadas Tello</w:t>
            </w:r>
          </w:p>
        </w:tc>
      </w:tr>
      <w:tr w:rsidR="00641753" w:rsidRPr="003D4AB9" w14:paraId="4B56391D" w14:textId="77777777" w:rsidTr="005C39C5">
        <w:tc>
          <w:tcPr>
            <w:tcW w:w="3045" w:type="dxa"/>
            <w:shd w:val="clear" w:color="auto" w:fill="auto"/>
            <w:tcMar>
              <w:top w:w="100" w:type="dxa"/>
              <w:left w:w="100" w:type="dxa"/>
              <w:bottom w:w="100" w:type="dxa"/>
              <w:right w:w="100" w:type="dxa"/>
            </w:tcMar>
          </w:tcPr>
          <w:p w14:paraId="1EE04A13"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Validación</w:t>
            </w:r>
          </w:p>
        </w:tc>
        <w:tc>
          <w:tcPr>
            <w:tcW w:w="6315" w:type="dxa"/>
            <w:shd w:val="clear" w:color="auto" w:fill="auto"/>
            <w:tcMar>
              <w:top w:w="100" w:type="dxa"/>
              <w:left w:w="100" w:type="dxa"/>
              <w:bottom w:w="100" w:type="dxa"/>
              <w:right w:w="100" w:type="dxa"/>
            </w:tcMar>
          </w:tcPr>
          <w:p w14:paraId="1D867C2B"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Leticia Gutiérrez Serrano</w:t>
            </w:r>
          </w:p>
        </w:tc>
      </w:tr>
      <w:tr w:rsidR="00641753" w:rsidRPr="003D4AB9" w14:paraId="29B83EC9" w14:textId="77777777" w:rsidTr="005C39C5">
        <w:tc>
          <w:tcPr>
            <w:tcW w:w="3045" w:type="dxa"/>
            <w:shd w:val="clear" w:color="auto" w:fill="auto"/>
            <w:tcMar>
              <w:top w:w="100" w:type="dxa"/>
              <w:left w:w="100" w:type="dxa"/>
              <w:bottom w:w="100" w:type="dxa"/>
              <w:right w:w="100" w:type="dxa"/>
            </w:tcMar>
          </w:tcPr>
          <w:p w14:paraId="45D9EFEA"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Análisis Formal</w:t>
            </w:r>
          </w:p>
        </w:tc>
        <w:tc>
          <w:tcPr>
            <w:tcW w:w="6315" w:type="dxa"/>
            <w:shd w:val="clear" w:color="auto" w:fill="auto"/>
            <w:tcMar>
              <w:top w:w="100" w:type="dxa"/>
              <w:left w:w="100" w:type="dxa"/>
              <w:bottom w:w="100" w:type="dxa"/>
              <w:right w:w="100" w:type="dxa"/>
            </w:tcMar>
          </w:tcPr>
          <w:p w14:paraId="54D5D0CE"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Mayra Hellen Posadas Tello</w:t>
            </w:r>
          </w:p>
        </w:tc>
      </w:tr>
      <w:tr w:rsidR="00641753" w:rsidRPr="003D4AB9" w14:paraId="0E36323B" w14:textId="77777777" w:rsidTr="005C39C5">
        <w:tc>
          <w:tcPr>
            <w:tcW w:w="3045" w:type="dxa"/>
            <w:shd w:val="clear" w:color="auto" w:fill="auto"/>
            <w:tcMar>
              <w:top w:w="100" w:type="dxa"/>
              <w:left w:w="100" w:type="dxa"/>
              <w:bottom w:w="100" w:type="dxa"/>
              <w:right w:w="100" w:type="dxa"/>
            </w:tcMar>
          </w:tcPr>
          <w:p w14:paraId="1C4D7798"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Investigación</w:t>
            </w:r>
          </w:p>
        </w:tc>
        <w:tc>
          <w:tcPr>
            <w:tcW w:w="6315" w:type="dxa"/>
            <w:shd w:val="clear" w:color="auto" w:fill="auto"/>
            <w:tcMar>
              <w:top w:w="100" w:type="dxa"/>
              <w:left w:w="100" w:type="dxa"/>
              <w:bottom w:w="100" w:type="dxa"/>
              <w:right w:w="100" w:type="dxa"/>
            </w:tcMar>
          </w:tcPr>
          <w:p w14:paraId="6ECB7436" w14:textId="29387EA0"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Javier López González.- rol principal</w:t>
            </w:r>
          </w:p>
        </w:tc>
      </w:tr>
      <w:tr w:rsidR="00641753" w:rsidRPr="003D4AB9" w14:paraId="6A2CC6A3" w14:textId="77777777" w:rsidTr="005C39C5">
        <w:tc>
          <w:tcPr>
            <w:tcW w:w="3045" w:type="dxa"/>
            <w:shd w:val="clear" w:color="auto" w:fill="auto"/>
            <w:tcMar>
              <w:top w:w="100" w:type="dxa"/>
              <w:left w:w="100" w:type="dxa"/>
              <w:bottom w:w="100" w:type="dxa"/>
              <w:right w:w="100" w:type="dxa"/>
            </w:tcMar>
          </w:tcPr>
          <w:p w14:paraId="5031C997"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Recursos</w:t>
            </w:r>
          </w:p>
        </w:tc>
        <w:tc>
          <w:tcPr>
            <w:tcW w:w="6315" w:type="dxa"/>
            <w:shd w:val="clear" w:color="auto" w:fill="auto"/>
            <w:tcMar>
              <w:top w:w="100" w:type="dxa"/>
              <w:left w:w="100" w:type="dxa"/>
              <w:bottom w:w="100" w:type="dxa"/>
              <w:right w:w="100" w:type="dxa"/>
            </w:tcMar>
          </w:tcPr>
          <w:p w14:paraId="210F7CA0"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 xml:space="preserve">Javier López González </w:t>
            </w:r>
          </w:p>
        </w:tc>
      </w:tr>
      <w:tr w:rsidR="00641753" w:rsidRPr="003D4AB9" w14:paraId="49D9AEE4" w14:textId="77777777" w:rsidTr="005C39C5">
        <w:tc>
          <w:tcPr>
            <w:tcW w:w="3045" w:type="dxa"/>
            <w:shd w:val="clear" w:color="auto" w:fill="auto"/>
            <w:tcMar>
              <w:top w:w="100" w:type="dxa"/>
              <w:left w:w="100" w:type="dxa"/>
              <w:bottom w:w="100" w:type="dxa"/>
              <w:right w:w="100" w:type="dxa"/>
            </w:tcMar>
          </w:tcPr>
          <w:p w14:paraId="52CD441D"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Curación de datos</w:t>
            </w:r>
          </w:p>
        </w:tc>
        <w:tc>
          <w:tcPr>
            <w:tcW w:w="6315" w:type="dxa"/>
            <w:shd w:val="clear" w:color="auto" w:fill="auto"/>
            <w:tcMar>
              <w:top w:w="100" w:type="dxa"/>
              <w:left w:w="100" w:type="dxa"/>
              <w:bottom w:w="100" w:type="dxa"/>
              <w:right w:w="100" w:type="dxa"/>
            </w:tcMar>
          </w:tcPr>
          <w:p w14:paraId="27BAF1C4"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Sarmiento Vega E. Salvador</w:t>
            </w:r>
          </w:p>
        </w:tc>
      </w:tr>
      <w:tr w:rsidR="00641753" w:rsidRPr="003D4AB9" w14:paraId="2E1AE329" w14:textId="77777777" w:rsidTr="005C39C5">
        <w:tc>
          <w:tcPr>
            <w:tcW w:w="3045" w:type="dxa"/>
            <w:shd w:val="clear" w:color="auto" w:fill="auto"/>
            <w:tcMar>
              <w:top w:w="100" w:type="dxa"/>
              <w:left w:w="100" w:type="dxa"/>
              <w:bottom w:w="100" w:type="dxa"/>
              <w:right w:w="100" w:type="dxa"/>
            </w:tcMar>
          </w:tcPr>
          <w:p w14:paraId="3F172DA1"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Escritura - Preparación del borrador original</w:t>
            </w:r>
          </w:p>
        </w:tc>
        <w:tc>
          <w:tcPr>
            <w:tcW w:w="6315" w:type="dxa"/>
            <w:shd w:val="clear" w:color="auto" w:fill="auto"/>
            <w:tcMar>
              <w:top w:w="100" w:type="dxa"/>
              <w:left w:w="100" w:type="dxa"/>
              <w:bottom w:w="100" w:type="dxa"/>
              <w:right w:w="100" w:type="dxa"/>
            </w:tcMar>
          </w:tcPr>
          <w:p w14:paraId="773E5A4B"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Sarmiento Vega E.Salvador</w:t>
            </w:r>
          </w:p>
        </w:tc>
      </w:tr>
      <w:tr w:rsidR="00641753" w:rsidRPr="003D4AB9" w14:paraId="58F1C97B" w14:textId="77777777" w:rsidTr="005C39C5">
        <w:tc>
          <w:tcPr>
            <w:tcW w:w="3045" w:type="dxa"/>
            <w:shd w:val="clear" w:color="auto" w:fill="auto"/>
            <w:tcMar>
              <w:top w:w="100" w:type="dxa"/>
              <w:left w:w="100" w:type="dxa"/>
              <w:bottom w:w="100" w:type="dxa"/>
              <w:right w:w="100" w:type="dxa"/>
            </w:tcMar>
          </w:tcPr>
          <w:p w14:paraId="588975BB"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Escritura - Revisión y edición</w:t>
            </w:r>
          </w:p>
        </w:tc>
        <w:tc>
          <w:tcPr>
            <w:tcW w:w="6315" w:type="dxa"/>
            <w:shd w:val="clear" w:color="auto" w:fill="auto"/>
            <w:tcMar>
              <w:top w:w="100" w:type="dxa"/>
              <w:left w:w="100" w:type="dxa"/>
              <w:bottom w:w="100" w:type="dxa"/>
              <w:right w:w="100" w:type="dxa"/>
            </w:tcMar>
          </w:tcPr>
          <w:p w14:paraId="2C767EF8"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Martha Lilia Leon Noris y Javier Lopez Gonzalez ( de apoyo)</w:t>
            </w:r>
          </w:p>
        </w:tc>
      </w:tr>
      <w:tr w:rsidR="00641753" w:rsidRPr="003D4AB9" w14:paraId="08DC040E" w14:textId="77777777" w:rsidTr="005C39C5">
        <w:tc>
          <w:tcPr>
            <w:tcW w:w="3045" w:type="dxa"/>
            <w:shd w:val="clear" w:color="auto" w:fill="auto"/>
            <w:tcMar>
              <w:top w:w="100" w:type="dxa"/>
              <w:left w:w="100" w:type="dxa"/>
              <w:bottom w:w="100" w:type="dxa"/>
              <w:right w:w="100" w:type="dxa"/>
            </w:tcMar>
          </w:tcPr>
          <w:p w14:paraId="4ECB6845"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Visualización</w:t>
            </w:r>
          </w:p>
        </w:tc>
        <w:tc>
          <w:tcPr>
            <w:tcW w:w="6315" w:type="dxa"/>
            <w:shd w:val="clear" w:color="auto" w:fill="auto"/>
            <w:tcMar>
              <w:top w:w="100" w:type="dxa"/>
              <w:left w:w="100" w:type="dxa"/>
              <w:bottom w:w="100" w:type="dxa"/>
              <w:right w:w="100" w:type="dxa"/>
            </w:tcMar>
          </w:tcPr>
          <w:p w14:paraId="6C6C112E"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Martha Lilia Leon Noris y Javier López Gonzalez (de apoyo)</w:t>
            </w:r>
          </w:p>
        </w:tc>
      </w:tr>
      <w:tr w:rsidR="00641753" w:rsidRPr="003D4AB9" w14:paraId="26BD4397" w14:textId="77777777" w:rsidTr="005C39C5">
        <w:tc>
          <w:tcPr>
            <w:tcW w:w="3045" w:type="dxa"/>
            <w:shd w:val="clear" w:color="auto" w:fill="auto"/>
            <w:tcMar>
              <w:top w:w="100" w:type="dxa"/>
              <w:left w:w="100" w:type="dxa"/>
              <w:bottom w:w="100" w:type="dxa"/>
              <w:right w:w="100" w:type="dxa"/>
            </w:tcMar>
          </w:tcPr>
          <w:p w14:paraId="7B9447C0"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Supervisión</w:t>
            </w:r>
          </w:p>
        </w:tc>
        <w:tc>
          <w:tcPr>
            <w:tcW w:w="6315" w:type="dxa"/>
            <w:shd w:val="clear" w:color="auto" w:fill="auto"/>
            <w:tcMar>
              <w:top w:w="100" w:type="dxa"/>
              <w:left w:w="100" w:type="dxa"/>
              <w:bottom w:w="100" w:type="dxa"/>
              <w:right w:w="100" w:type="dxa"/>
            </w:tcMar>
          </w:tcPr>
          <w:p w14:paraId="02919993"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Martha Lilia Leon Noris</w:t>
            </w:r>
          </w:p>
        </w:tc>
      </w:tr>
      <w:tr w:rsidR="00641753" w:rsidRPr="003D4AB9" w14:paraId="4749AA0A" w14:textId="77777777" w:rsidTr="005C39C5">
        <w:tc>
          <w:tcPr>
            <w:tcW w:w="3045" w:type="dxa"/>
            <w:shd w:val="clear" w:color="auto" w:fill="auto"/>
            <w:tcMar>
              <w:top w:w="100" w:type="dxa"/>
              <w:left w:w="100" w:type="dxa"/>
              <w:bottom w:w="100" w:type="dxa"/>
              <w:right w:w="100" w:type="dxa"/>
            </w:tcMar>
          </w:tcPr>
          <w:p w14:paraId="45D6D19F"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Administración de Proyectos</w:t>
            </w:r>
          </w:p>
        </w:tc>
        <w:tc>
          <w:tcPr>
            <w:tcW w:w="6315" w:type="dxa"/>
            <w:shd w:val="clear" w:color="auto" w:fill="auto"/>
            <w:tcMar>
              <w:top w:w="100" w:type="dxa"/>
              <w:left w:w="100" w:type="dxa"/>
              <w:bottom w:w="100" w:type="dxa"/>
              <w:right w:w="100" w:type="dxa"/>
            </w:tcMar>
          </w:tcPr>
          <w:p w14:paraId="5D34A277"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Javier López González</w:t>
            </w:r>
          </w:p>
        </w:tc>
      </w:tr>
      <w:tr w:rsidR="00641753" w:rsidRPr="003D4AB9" w14:paraId="2AB2D23F" w14:textId="77777777" w:rsidTr="005C39C5">
        <w:tc>
          <w:tcPr>
            <w:tcW w:w="3045" w:type="dxa"/>
            <w:shd w:val="clear" w:color="auto" w:fill="auto"/>
            <w:tcMar>
              <w:top w:w="100" w:type="dxa"/>
              <w:left w:w="100" w:type="dxa"/>
              <w:bottom w:w="100" w:type="dxa"/>
              <w:right w:w="100" w:type="dxa"/>
            </w:tcMar>
          </w:tcPr>
          <w:p w14:paraId="700D104E" w14:textId="77777777" w:rsidR="00641753" w:rsidRPr="003D4AB9" w:rsidRDefault="00641753" w:rsidP="003D4AB9">
            <w:pPr>
              <w:widowControl w:val="0"/>
              <w:spacing w:line="240" w:lineRule="auto"/>
              <w:rPr>
                <w:rFonts w:ascii="Times New Roman" w:hAnsi="Times New Roman"/>
                <w:b/>
                <w:sz w:val="18"/>
                <w:szCs w:val="18"/>
              </w:rPr>
            </w:pPr>
            <w:r w:rsidRPr="003D4AB9">
              <w:rPr>
                <w:rFonts w:ascii="Times New Roman" w:hAnsi="Times New Roman"/>
                <w:b/>
                <w:sz w:val="18"/>
                <w:szCs w:val="18"/>
              </w:rPr>
              <w:t>Adquisición de fondos</w:t>
            </w:r>
          </w:p>
        </w:tc>
        <w:tc>
          <w:tcPr>
            <w:tcW w:w="6315" w:type="dxa"/>
            <w:shd w:val="clear" w:color="auto" w:fill="auto"/>
            <w:tcMar>
              <w:top w:w="100" w:type="dxa"/>
              <w:left w:w="100" w:type="dxa"/>
              <w:bottom w:w="100" w:type="dxa"/>
              <w:right w:w="100" w:type="dxa"/>
            </w:tcMar>
          </w:tcPr>
          <w:p w14:paraId="403775E6" w14:textId="38515150" w:rsidR="00641753" w:rsidRPr="003D4AB9" w:rsidRDefault="003D4AB9" w:rsidP="003D4AB9">
            <w:pPr>
              <w:widowControl w:val="0"/>
              <w:spacing w:line="240" w:lineRule="auto"/>
              <w:rPr>
                <w:rFonts w:ascii="Times New Roman" w:hAnsi="Times New Roman"/>
                <w:sz w:val="18"/>
                <w:szCs w:val="18"/>
              </w:rPr>
            </w:pPr>
            <w:r w:rsidRPr="003D4AB9">
              <w:rPr>
                <w:rFonts w:ascii="Times New Roman" w:hAnsi="Times New Roman"/>
                <w:b/>
                <w:sz w:val="18"/>
                <w:szCs w:val="18"/>
              </w:rPr>
              <w:t>Aportación del 20% de cada uno de los contribuyentes de esta publicación (Martha Lilia Leon Noris,Javier López Glez,Mayra H. Posadas Tello,Leticia Gutiérrez Serrano y Salvador Sarmiento Vega.</w:t>
            </w:r>
          </w:p>
        </w:tc>
      </w:tr>
    </w:tbl>
    <w:p w14:paraId="51701A98" w14:textId="77777777" w:rsidR="00641753" w:rsidRPr="00641753" w:rsidRDefault="00641753" w:rsidP="003D4AB9">
      <w:pPr>
        <w:autoSpaceDE w:val="0"/>
        <w:autoSpaceDN w:val="0"/>
        <w:adjustRightInd w:val="0"/>
        <w:spacing w:before="240" w:after="0" w:line="360" w:lineRule="auto"/>
        <w:jc w:val="both"/>
        <w:rPr>
          <w:rFonts w:ascii="Times New Roman" w:hAnsi="Times New Roman"/>
          <w:color w:val="000000" w:themeColor="text1"/>
          <w:sz w:val="24"/>
          <w:szCs w:val="24"/>
        </w:rPr>
      </w:pPr>
    </w:p>
    <w:sectPr w:rsidR="00641753" w:rsidRPr="00641753" w:rsidSect="00641753">
      <w:headerReference w:type="default" r:id="rId34"/>
      <w:footerReference w:type="default" r:id="rId35"/>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E0E3C" w14:textId="77777777" w:rsidR="00FC053A" w:rsidRDefault="00FC053A" w:rsidP="00F04021">
      <w:pPr>
        <w:spacing w:after="0" w:line="240" w:lineRule="auto"/>
      </w:pPr>
      <w:r>
        <w:separator/>
      </w:r>
    </w:p>
  </w:endnote>
  <w:endnote w:type="continuationSeparator" w:id="0">
    <w:p w14:paraId="200088B4" w14:textId="77777777" w:rsidR="00FC053A" w:rsidRDefault="00FC053A" w:rsidP="00F0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596384"/>
      <w:docPartObj>
        <w:docPartGallery w:val="Page Numbers (Bottom of Page)"/>
        <w:docPartUnique/>
      </w:docPartObj>
    </w:sdtPr>
    <w:sdtEndPr>
      <w:rPr>
        <w:rFonts w:asciiTheme="majorHAnsi" w:hAnsiTheme="majorHAnsi"/>
      </w:rPr>
    </w:sdtEndPr>
    <w:sdtContent>
      <w:p w14:paraId="12011235" w14:textId="3E4E7750" w:rsidR="009C092F" w:rsidRDefault="009C092F" w:rsidP="000F3FD3">
        <w:pPr>
          <w:pStyle w:val="Piedepgina"/>
          <w:jc w:val="center"/>
        </w:pPr>
        <w:r w:rsidRPr="000F3FD3">
          <w:rPr>
            <w:rFonts w:asciiTheme="majorHAnsi" w:hAnsiTheme="majorHAnsi"/>
            <w:b/>
          </w:rPr>
          <w:t>Vol. 6, Núm. 12                   Julio – Diciembre 2017                   DOI:</w:t>
        </w:r>
        <w:r w:rsidR="00AD1DC1">
          <w:rPr>
            <w:rFonts w:asciiTheme="majorHAnsi" w:hAnsiTheme="majorHAnsi"/>
            <w:b/>
          </w:rPr>
          <w:t xml:space="preserve"> </w:t>
        </w:r>
        <w:hyperlink r:id="rId1" w:history="1">
          <w:r w:rsidR="00AD1DC1" w:rsidRPr="00AD1DC1">
            <w:rPr>
              <w:rFonts w:asciiTheme="majorHAnsi" w:hAnsiTheme="majorHAnsi"/>
              <w:b/>
            </w:rPr>
            <w:t>10.23913/rics.v6i12.56</w:t>
          </w:r>
        </w:hyperlink>
      </w:p>
    </w:sdtContent>
  </w:sdt>
  <w:p w14:paraId="04A2D95A" w14:textId="77777777" w:rsidR="009C092F" w:rsidRDefault="009C09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FB97" w14:textId="77777777" w:rsidR="00FC053A" w:rsidRDefault="00FC053A" w:rsidP="00F04021">
      <w:pPr>
        <w:spacing w:after="0" w:line="240" w:lineRule="auto"/>
      </w:pPr>
      <w:r>
        <w:separator/>
      </w:r>
    </w:p>
  </w:footnote>
  <w:footnote w:type="continuationSeparator" w:id="0">
    <w:p w14:paraId="02DE2AC9" w14:textId="77777777" w:rsidR="00FC053A" w:rsidRDefault="00FC053A" w:rsidP="00F04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2DD7" w14:textId="7451B37A" w:rsidR="009C092F" w:rsidRDefault="009C092F" w:rsidP="000F3FD3">
    <w:pPr>
      <w:pStyle w:val="Encabezado"/>
      <w:jc w:val="center"/>
    </w:pPr>
    <w:r>
      <w:rPr>
        <w:noProof/>
        <w:lang w:eastAsia="es-MX"/>
      </w:rPr>
      <w:drawing>
        <wp:inline distT="0" distB="0" distL="0" distR="0" wp14:anchorId="7D5F36A5" wp14:editId="48C0445D">
          <wp:extent cx="5610225" cy="666750"/>
          <wp:effectExtent l="0" t="0" r="952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AC18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53122"/>
    <w:multiLevelType w:val="multilevel"/>
    <w:tmpl w:val="5DD6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D6492"/>
    <w:multiLevelType w:val="multilevel"/>
    <w:tmpl w:val="2834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BE3B44"/>
    <w:multiLevelType w:val="multilevel"/>
    <w:tmpl w:val="B54A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952D2"/>
    <w:multiLevelType w:val="multilevel"/>
    <w:tmpl w:val="10A2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CA64A0"/>
    <w:multiLevelType w:val="multilevel"/>
    <w:tmpl w:val="1590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864BE8"/>
    <w:multiLevelType w:val="multilevel"/>
    <w:tmpl w:val="B4F4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2E5C29"/>
    <w:multiLevelType w:val="multilevel"/>
    <w:tmpl w:val="BD36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959E8"/>
    <w:multiLevelType w:val="hybridMultilevel"/>
    <w:tmpl w:val="B320895C"/>
    <w:lvl w:ilvl="0" w:tplc="954C0ED8">
      <w:start w:val="8"/>
      <w:numFmt w:val="bullet"/>
      <w:lvlText w:val="-"/>
      <w:lvlJc w:val="left"/>
      <w:pPr>
        <w:ind w:left="420" w:hanging="360"/>
      </w:pPr>
      <w:rPr>
        <w:rFonts w:ascii="Arial" w:eastAsia="Calibr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9" w15:restartNumberingAfterBreak="0">
    <w:nsid w:val="53AC3709"/>
    <w:multiLevelType w:val="multilevel"/>
    <w:tmpl w:val="3034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F44C23"/>
    <w:multiLevelType w:val="hybridMultilevel"/>
    <w:tmpl w:val="2F042F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2B0AA2"/>
    <w:multiLevelType w:val="multilevel"/>
    <w:tmpl w:val="4C96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A45DE"/>
    <w:multiLevelType w:val="multilevel"/>
    <w:tmpl w:val="4E04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AC14F9"/>
    <w:multiLevelType w:val="multilevel"/>
    <w:tmpl w:val="6E26483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1D0477"/>
    <w:multiLevelType w:val="hybridMultilevel"/>
    <w:tmpl w:val="719CC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F47064"/>
    <w:multiLevelType w:val="hybridMultilevel"/>
    <w:tmpl w:val="E3DE3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4"/>
  </w:num>
  <w:num w:numId="3">
    <w:abstractNumId w:val="8"/>
  </w:num>
  <w:num w:numId="4">
    <w:abstractNumId w:val="0"/>
  </w:num>
  <w:num w:numId="5">
    <w:abstractNumId w:val="2"/>
  </w:num>
  <w:num w:numId="6">
    <w:abstractNumId w:val="7"/>
  </w:num>
  <w:num w:numId="7">
    <w:abstractNumId w:val="6"/>
  </w:num>
  <w:num w:numId="8">
    <w:abstractNumId w:val="11"/>
  </w:num>
  <w:num w:numId="9">
    <w:abstractNumId w:val="12"/>
  </w:num>
  <w:num w:numId="10">
    <w:abstractNumId w:val="9"/>
  </w:num>
  <w:num w:numId="11">
    <w:abstractNumId w:val="3"/>
  </w:num>
  <w:num w:numId="12">
    <w:abstractNumId w:val="4"/>
  </w:num>
  <w:num w:numId="13">
    <w:abstractNumId w:val="1"/>
  </w:num>
  <w:num w:numId="14">
    <w:abstractNumId w:val="5"/>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D9"/>
    <w:rsid w:val="0000192B"/>
    <w:rsid w:val="0000569F"/>
    <w:rsid w:val="00007636"/>
    <w:rsid w:val="00010232"/>
    <w:rsid w:val="00010351"/>
    <w:rsid w:val="000128CA"/>
    <w:rsid w:val="0001320C"/>
    <w:rsid w:val="0002273D"/>
    <w:rsid w:val="0002497C"/>
    <w:rsid w:val="00026F68"/>
    <w:rsid w:val="00031BD6"/>
    <w:rsid w:val="00032CB3"/>
    <w:rsid w:val="000334C8"/>
    <w:rsid w:val="00035095"/>
    <w:rsid w:val="0004610F"/>
    <w:rsid w:val="000508E8"/>
    <w:rsid w:val="000715C3"/>
    <w:rsid w:val="00076E6D"/>
    <w:rsid w:val="00080E5C"/>
    <w:rsid w:val="000812F1"/>
    <w:rsid w:val="000834B1"/>
    <w:rsid w:val="00085C7B"/>
    <w:rsid w:val="00086CB1"/>
    <w:rsid w:val="00090DAE"/>
    <w:rsid w:val="00097DC4"/>
    <w:rsid w:val="000A07FF"/>
    <w:rsid w:val="000A5341"/>
    <w:rsid w:val="000A64BF"/>
    <w:rsid w:val="000B45D6"/>
    <w:rsid w:val="000B643D"/>
    <w:rsid w:val="000C0A7E"/>
    <w:rsid w:val="000C32CF"/>
    <w:rsid w:val="000C5C3E"/>
    <w:rsid w:val="000D6061"/>
    <w:rsid w:val="000E19B0"/>
    <w:rsid w:val="000E4448"/>
    <w:rsid w:val="000E5016"/>
    <w:rsid w:val="000E6639"/>
    <w:rsid w:val="000E7287"/>
    <w:rsid w:val="000E7A8B"/>
    <w:rsid w:val="000F2D7A"/>
    <w:rsid w:val="000F334C"/>
    <w:rsid w:val="000F3FD3"/>
    <w:rsid w:val="000F7569"/>
    <w:rsid w:val="000F795C"/>
    <w:rsid w:val="00105660"/>
    <w:rsid w:val="001079B4"/>
    <w:rsid w:val="00111DBC"/>
    <w:rsid w:val="00127447"/>
    <w:rsid w:val="00127A90"/>
    <w:rsid w:val="001330F4"/>
    <w:rsid w:val="0013364A"/>
    <w:rsid w:val="00135D74"/>
    <w:rsid w:val="00143BF0"/>
    <w:rsid w:val="00146F22"/>
    <w:rsid w:val="00147115"/>
    <w:rsid w:val="00147F7B"/>
    <w:rsid w:val="00163FD8"/>
    <w:rsid w:val="001666BC"/>
    <w:rsid w:val="001703B3"/>
    <w:rsid w:val="00171200"/>
    <w:rsid w:val="00172235"/>
    <w:rsid w:val="00174702"/>
    <w:rsid w:val="001760F7"/>
    <w:rsid w:val="00176537"/>
    <w:rsid w:val="001810C4"/>
    <w:rsid w:val="00187986"/>
    <w:rsid w:val="00191003"/>
    <w:rsid w:val="0019526F"/>
    <w:rsid w:val="00197698"/>
    <w:rsid w:val="001A2CC3"/>
    <w:rsid w:val="001A4091"/>
    <w:rsid w:val="001A47C7"/>
    <w:rsid w:val="001A4BD5"/>
    <w:rsid w:val="001A5E43"/>
    <w:rsid w:val="001A7D82"/>
    <w:rsid w:val="001B26C8"/>
    <w:rsid w:val="001B5351"/>
    <w:rsid w:val="001B6364"/>
    <w:rsid w:val="001C244F"/>
    <w:rsid w:val="001E27B2"/>
    <w:rsid w:val="001E2E24"/>
    <w:rsid w:val="001E6AA9"/>
    <w:rsid w:val="001E75FE"/>
    <w:rsid w:val="001F04A6"/>
    <w:rsid w:val="001F0F35"/>
    <w:rsid w:val="001F215B"/>
    <w:rsid w:val="001F7886"/>
    <w:rsid w:val="002025AC"/>
    <w:rsid w:val="002032D4"/>
    <w:rsid w:val="002103DE"/>
    <w:rsid w:val="00211A5F"/>
    <w:rsid w:val="002120BC"/>
    <w:rsid w:val="002146D1"/>
    <w:rsid w:val="002223B3"/>
    <w:rsid w:val="00224BC1"/>
    <w:rsid w:val="0022788D"/>
    <w:rsid w:val="002309B6"/>
    <w:rsid w:val="00231A45"/>
    <w:rsid w:val="002323B8"/>
    <w:rsid w:val="002323C0"/>
    <w:rsid w:val="00234840"/>
    <w:rsid w:val="00236840"/>
    <w:rsid w:val="00242EF5"/>
    <w:rsid w:val="00244B91"/>
    <w:rsid w:val="00250BA8"/>
    <w:rsid w:val="00257FE0"/>
    <w:rsid w:val="00261250"/>
    <w:rsid w:val="002623AA"/>
    <w:rsid w:val="00262FEE"/>
    <w:rsid w:val="002633A0"/>
    <w:rsid w:val="00272E5D"/>
    <w:rsid w:val="00282AD0"/>
    <w:rsid w:val="0028395C"/>
    <w:rsid w:val="00285554"/>
    <w:rsid w:val="002862A2"/>
    <w:rsid w:val="002862E7"/>
    <w:rsid w:val="002910F6"/>
    <w:rsid w:val="00291B5F"/>
    <w:rsid w:val="00297C82"/>
    <w:rsid w:val="002A3B3C"/>
    <w:rsid w:val="002A6CD2"/>
    <w:rsid w:val="002B2A03"/>
    <w:rsid w:val="002B54AE"/>
    <w:rsid w:val="002C141D"/>
    <w:rsid w:val="002C1C03"/>
    <w:rsid w:val="002D4BFC"/>
    <w:rsid w:val="002E031D"/>
    <w:rsid w:val="002E0A3D"/>
    <w:rsid w:val="002F5674"/>
    <w:rsid w:val="002F6E1D"/>
    <w:rsid w:val="003005D6"/>
    <w:rsid w:val="00303070"/>
    <w:rsid w:val="0030373D"/>
    <w:rsid w:val="00316934"/>
    <w:rsid w:val="00320E9C"/>
    <w:rsid w:val="0032438E"/>
    <w:rsid w:val="00326241"/>
    <w:rsid w:val="00327B2A"/>
    <w:rsid w:val="0033086C"/>
    <w:rsid w:val="00334BCC"/>
    <w:rsid w:val="003352F0"/>
    <w:rsid w:val="003361F9"/>
    <w:rsid w:val="00345D3F"/>
    <w:rsid w:val="0034762C"/>
    <w:rsid w:val="00350716"/>
    <w:rsid w:val="00365A9C"/>
    <w:rsid w:val="00370238"/>
    <w:rsid w:val="00371607"/>
    <w:rsid w:val="00376A3A"/>
    <w:rsid w:val="00380AB8"/>
    <w:rsid w:val="00380F9B"/>
    <w:rsid w:val="00392B3D"/>
    <w:rsid w:val="003937C3"/>
    <w:rsid w:val="003A2EF5"/>
    <w:rsid w:val="003B158F"/>
    <w:rsid w:val="003B5BF8"/>
    <w:rsid w:val="003C089E"/>
    <w:rsid w:val="003C4D81"/>
    <w:rsid w:val="003C6B8E"/>
    <w:rsid w:val="003D4AB9"/>
    <w:rsid w:val="003E435F"/>
    <w:rsid w:val="003E4B1A"/>
    <w:rsid w:val="003F06B5"/>
    <w:rsid w:val="003F4F6C"/>
    <w:rsid w:val="004020F1"/>
    <w:rsid w:val="004045F3"/>
    <w:rsid w:val="0041155A"/>
    <w:rsid w:val="00413610"/>
    <w:rsid w:val="0041395A"/>
    <w:rsid w:val="00416CD9"/>
    <w:rsid w:val="004213B9"/>
    <w:rsid w:val="00421D60"/>
    <w:rsid w:val="004228EF"/>
    <w:rsid w:val="00423F33"/>
    <w:rsid w:val="00427139"/>
    <w:rsid w:val="00430760"/>
    <w:rsid w:val="0043488C"/>
    <w:rsid w:val="00435F29"/>
    <w:rsid w:val="00440822"/>
    <w:rsid w:val="00444DA9"/>
    <w:rsid w:val="0044511D"/>
    <w:rsid w:val="00445421"/>
    <w:rsid w:val="0044649E"/>
    <w:rsid w:val="004645B0"/>
    <w:rsid w:val="00471A6C"/>
    <w:rsid w:val="00471E78"/>
    <w:rsid w:val="004731B1"/>
    <w:rsid w:val="0047489C"/>
    <w:rsid w:val="00474FD0"/>
    <w:rsid w:val="00477041"/>
    <w:rsid w:val="00480788"/>
    <w:rsid w:val="00482607"/>
    <w:rsid w:val="004827D8"/>
    <w:rsid w:val="00483E65"/>
    <w:rsid w:val="00493D10"/>
    <w:rsid w:val="004A624C"/>
    <w:rsid w:val="004A68B1"/>
    <w:rsid w:val="004B3434"/>
    <w:rsid w:val="004B662D"/>
    <w:rsid w:val="004B68F7"/>
    <w:rsid w:val="004C14A5"/>
    <w:rsid w:val="004D2ECB"/>
    <w:rsid w:val="004F11E6"/>
    <w:rsid w:val="004F27CC"/>
    <w:rsid w:val="005029D4"/>
    <w:rsid w:val="00504867"/>
    <w:rsid w:val="005134CD"/>
    <w:rsid w:val="0052383A"/>
    <w:rsid w:val="00524BB0"/>
    <w:rsid w:val="00526938"/>
    <w:rsid w:val="00527603"/>
    <w:rsid w:val="00527B5E"/>
    <w:rsid w:val="00536DEE"/>
    <w:rsid w:val="00537C0C"/>
    <w:rsid w:val="00545191"/>
    <w:rsid w:val="00551008"/>
    <w:rsid w:val="00561639"/>
    <w:rsid w:val="005705BA"/>
    <w:rsid w:val="00570BB7"/>
    <w:rsid w:val="00574F0E"/>
    <w:rsid w:val="00585BB9"/>
    <w:rsid w:val="005869EF"/>
    <w:rsid w:val="00594B9A"/>
    <w:rsid w:val="005A4058"/>
    <w:rsid w:val="005A6B5E"/>
    <w:rsid w:val="005A7D85"/>
    <w:rsid w:val="005B2546"/>
    <w:rsid w:val="005B654F"/>
    <w:rsid w:val="005C0821"/>
    <w:rsid w:val="005D0368"/>
    <w:rsid w:val="005E7452"/>
    <w:rsid w:val="005F010C"/>
    <w:rsid w:val="006017FE"/>
    <w:rsid w:val="00610D4C"/>
    <w:rsid w:val="006161DC"/>
    <w:rsid w:val="00622E2B"/>
    <w:rsid w:val="006254FF"/>
    <w:rsid w:val="006256DE"/>
    <w:rsid w:val="006344B7"/>
    <w:rsid w:val="00635AB2"/>
    <w:rsid w:val="00636568"/>
    <w:rsid w:val="00641753"/>
    <w:rsid w:val="0064235E"/>
    <w:rsid w:val="00642D02"/>
    <w:rsid w:val="0064498F"/>
    <w:rsid w:val="00644C51"/>
    <w:rsid w:val="00644E46"/>
    <w:rsid w:val="00645F48"/>
    <w:rsid w:val="006479D3"/>
    <w:rsid w:val="0065302D"/>
    <w:rsid w:val="00653561"/>
    <w:rsid w:val="00656153"/>
    <w:rsid w:val="00657DA3"/>
    <w:rsid w:val="00657E69"/>
    <w:rsid w:val="00663365"/>
    <w:rsid w:val="00663F8A"/>
    <w:rsid w:val="0066602C"/>
    <w:rsid w:val="00667F07"/>
    <w:rsid w:val="00672B6A"/>
    <w:rsid w:val="00683B2D"/>
    <w:rsid w:val="00685AD8"/>
    <w:rsid w:val="006876C3"/>
    <w:rsid w:val="006A0231"/>
    <w:rsid w:val="006B29C5"/>
    <w:rsid w:val="006B2A1E"/>
    <w:rsid w:val="006D0AAE"/>
    <w:rsid w:val="006D2466"/>
    <w:rsid w:val="006D7B8B"/>
    <w:rsid w:val="006E7AA4"/>
    <w:rsid w:val="006F6BF7"/>
    <w:rsid w:val="006F7DA7"/>
    <w:rsid w:val="006F7EF0"/>
    <w:rsid w:val="00701473"/>
    <w:rsid w:val="007030FA"/>
    <w:rsid w:val="00707F6A"/>
    <w:rsid w:val="00714E82"/>
    <w:rsid w:val="00715A41"/>
    <w:rsid w:val="00717CF3"/>
    <w:rsid w:val="007207F5"/>
    <w:rsid w:val="00734B7C"/>
    <w:rsid w:val="00736570"/>
    <w:rsid w:val="007379C9"/>
    <w:rsid w:val="00743A8F"/>
    <w:rsid w:val="00744066"/>
    <w:rsid w:val="00744703"/>
    <w:rsid w:val="00745715"/>
    <w:rsid w:val="0075025C"/>
    <w:rsid w:val="00757491"/>
    <w:rsid w:val="007601A1"/>
    <w:rsid w:val="007615CC"/>
    <w:rsid w:val="0076592E"/>
    <w:rsid w:val="00765FA7"/>
    <w:rsid w:val="0076702A"/>
    <w:rsid w:val="0077093F"/>
    <w:rsid w:val="007746EE"/>
    <w:rsid w:val="00787A6B"/>
    <w:rsid w:val="00791786"/>
    <w:rsid w:val="007A0CDB"/>
    <w:rsid w:val="007A4C2E"/>
    <w:rsid w:val="007B052A"/>
    <w:rsid w:val="007C1A7E"/>
    <w:rsid w:val="007C33D4"/>
    <w:rsid w:val="007D228D"/>
    <w:rsid w:val="007E24E8"/>
    <w:rsid w:val="007E3E91"/>
    <w:rsid w:val="007E458A"/>
    <w:rsid w:val="007E52F4"/>
    <w:rsid w:val="007F203C"/>
    <w:rsid w:val="007F4304"/>
    <w:rsid w:val="007F465C"/>
    <w:rsid w:val="007F47BB"/>
    <w:rsid w:val="007F557E"/>
    <w:rsid w:val="0080297C"/>
    <w:rsid w:val="008029F3"/>
    <w:rsid w:val="00804039"/>
    <w:rsid w:val="00804E51"/>
    <w:rsid w:val="00811DC0"/>
    <w:rsid w:val="00812A83"/>
    <w:rsid w:val="0081464D"/>
    <w:rsid w:val="00815B72"/>
    <w:rsid w:val="00817C59"/>
    <w:rsid w:val="00821F38"/>
    <w:rsid w:val="00824940"/>
    <w:rsid w:val="00825E9C"/>
    <w:rsid w:val="0082650A"/>
    <w:rsid w:val="0082698E"/>
    <w:rsid w:val="00835C17"/>
    <w:rsid w:val="00843BDD"/>
    <w:rsid w:val="00844802"/>
    <w:rsid w:val="00846CB3"/>
    <w:rsid w:val="00852EFF"/>
    <w:rsid w:val="0085388C"/>
    <w:rsid w:val="008568D8"/>
    <w:rsid w:val="00856C99"/>
    <w:rsid w:val="00860A13"/>
    <w:rsid w:val="00860B80"/>
    <w:rsid w:val="0087796A"/>
    <w:rsid w:val="00877986"/>
    <w:rsid w:val="0088450B"/>
    <w:rsid w:val="00891BDB"/>
    <w:rsid w:val="0089764E"/>
    <w:rsid w:val="008A1D25"/>
    <w:rsid w:val="008A2394"/>
    <w:rsid w:val="008B27E8"/>
    <w:rsid w:val="008B650F"/>
    <w:rsid w:val="008C045C"/>
    <w:rsid w:val="008C2580"/>
    <w:rsid w:val="008D122D"/>
    <w:rsid w:val="008D2E94"/>
    <w:rsid w:val="008D38B3"/>
    <w:rsid w:val="008D453D"/>
    <w:rsid w:val="008D7937"/>
    <w:rsid w:val="008E58C3"/>
    <w:rsid w:val="008F23F3"/>
    <w:rsid w:val="008F46B1"/>
    <w:rsid w:val="008F6B38"/>
    <w:rsid w:val="00903FFD"/>
    <w:rsid w:val="009051B6"/>
    <w:rsid w:val="009057CF"/>
    <w:rsid w:val="0090604A"/>
    <w:rsid w:val="009158AE"/>
    <w:rsid w:val="00915A07"/>
    <w:rsid w:val="00926CA7"/>
    <w:rsid w:val="0092780A"/>
    <w:rsid w:val="0094264D"/>
    <w:rsid w:val="009432FB"/>
    <w:rsid w:val="00953DFC"/>
    <w:rsid w:val="00955040"/>
    <w:rsid w:val="00964BF9"/>
    <w:rsid w:val="00985843"/>
    <w:rsid w:val="00985913"/>
    <w:rsid w:val="00993D89"/>
    <w:rsid w:val="009A6910"/>
    <w:rsid w:val="009B16A8"/>
    <w:rsid w:val="009B360C"/>
    <w:rsid w:val="009B7523"/>
    <w:rsid w:val="009C092F"/>
    <w:rsid w:val="009C1443"/>
    <w:rsid w:val="009C65A6"/>
    <w:rsid w:val="009D18BC"/>
    <w:rsid w:val="00A005C8"/>
    <w:rsid w:val="00A03058"/>
    <w:rsid w:val="00A067B3"/>
    <w:rsid w:val="00A13C31"/>
    <w:rsid w:val="00A20ED3"/>
    <w:rsid w:val="00A210BD"/>
    <w:rsid w:val="00A219E4"/>
    <w:rsid w:val="00A27901"/>
    <w:rsid w:val="00A32DD7"/>
    <w:rsid w:val="00A35E35"/>
    <w:rsid w:val="00A40251"/>
    <w:rsid w:val="00A40B09"/>
    <w:rsid w:val="00A519CD"/>
    <w:rsid w:val="00A6012D"/>
    <w:rsid w:val="00A633E4"/>
    <w:rsid w:val="00A65FFE"/>
    <w:rsid w:val="00A668E5"/>
    <w:rsid w:val="00A674BC"/>
    <w:rsid w:val="00A70CB3"/>
    <w:rsid w:val="00A74E7F"/>
    <w:rsid w:val="00A75FF5"/>
    <w:rsid w:val="00A916D4"/>
    <w:rsid w:val="00A91BAD"/>
    <w:rsid w:val="00A97E93"/>
    <w:rsid w:val="00AA2073"/>
    <w:rsid w:val="00AA26EE"/>
    <w:rsid w:val="00AA300D"/>
    <w:rsid w:val="00AA351F"/>
    <w:rsid w:val="00AA71A5"/>
    <w:rsid w:val="00AB3AAD"/>
    <w:rsid w:val="00AB6608"/>
    <w:rsid w:val="00AB67C5"/>
    <w:rsid w:val="00AC03B3"/>
    <w:rsid w:val="00AC5EC0"/>
    <w:rsid w:val="00AD1DC1"/>
    <w:rsid w:val="00AD3529"/>
    <w:rsid w:val="00AE1A54"/>
    <w:rsid w:val="00AE2A02"/>
    <w:rsid w:val="00AE55F1"/>
    <w:rsid w:val="00AE7D75"/>
    <w:rsid w:val="00AF76BB"/>
    <w:rsid w:val="00B27006"/>
    <w:rsid w:val="00B309D5"/>
    <w:rsid w:val="00B32198"/>
    <w:rsid w:val="00B32665"/>
    <w:rsid w:val="00B342BB"/>
    <w:rsid w:val="00B35FE7"/>
    <w:rsid w:val="00B36483"/>
    <w:rsid w:val="00B36606"/>
    <w:rsid w:val="00B43105"/>
    <w:rsid w:val="00B449E6"/>
    <w:rsid w:val="00B541ED"/>
    <w:rsid w:val="00B6166B"/>
    <w:rsid w:val="00B626A8"/>
    <w:rsid w:val="00B65CAB"/>
    <w:rsid w:val="00B66CCA"/>
    <w:rsid w:val="00B7083D"/>
    <w:rsid w:val="00B763E7"/>
    <w:rsid w:val="00B8180B"/>
    <w:rsid w:val="00B8354E"/>
    <w:rsid w:val="00B87370"/>
    <w:rsid w:val="00B979AF"/>
    <w:rsid w:val="00BB12CD"/>
    <w:rsid w:val="00BC0453"/>
    <w:rsid w:val="00BC3030"/>
    <w:rsid w:val="00BC6AFB"/>
    <w:rsid w:val="00BD0B4B"/>
    <w:rsid w:val="00BD7C93"/>
    <w:rsid w:val="00BE3EBB"/>
    <w:rsid w:val="00BE6520"/>
    <w:rsid w:val="00BF0523"/>
    <w:rsid w:val="00BF16A7"/>
    <w:rsid w:val="00BF2709"/>
    <w:rsid w:val="00BF3EB4"/>
    <w:rsid w:val="00BF4285"/>
    <w:rsid w:val="00BF6E66"/>
    <w:rsid w:val="00C012AE"/>
    <w:rsid w:val="00C04119"/>
    <w:rsid w:val="00C0614D"/>
    <w:rsid w:val="00C105A3"/>
    <w:rsid w:val="00C10985"/>
    <w:rsid w:val="00C173E7"/>
    <w:rsid w:val="00C213E0"/>
    <w:rsid w:val="00C2188A"/>
    <w:rsid w:val="00C246BB"/>
    <w:rsid w:val="00C259B7"/>
    <w:rsid w:val="00C34E56"/>
    <w:rsid w:val="00C36749"/>
    <w:rsid w:val="00C51810"/>
    <w:rsid w:val="00C51A30"/>
    <w:rsid w:val="00C57D46"/>
    <w:rsid w:val="00C6114F"/>
    <w:rsid w:val="00C61F1F"/>
    <w:rsid w:val="00C62CDD"/>
    <w:rsid w:val="00C6393C"/>
    <w:rsid w:val="00C65614"/>
    <w:rsid w:val="00C6753D"/>
    <w:rsid w:val="00C70110"/>
    <w:rsid w:val="00C715A7"/>
    <w:rsid w:val="00C72E3F"/>
    <w:rsid w:val="00C73590"/>
    <w:rsid w:val="00C77487"/>
    <w:rsid w:val="00C93DC3"/>
    <w:rsid w:val="00C969CF"/>
    <w:rsid w:val="00C96B5B"/>
    <w:rsid w:val="00CA2433"/>
    <w:rsid w:val="00CA7300"/>
    <w:rsid w:val="00CB09FB"/>
    <w:rsid w:val="00CB10EF"/>
    <w:rsid w:val="00CB11EC"/>
    <w:rsid w:val="00CB4D34"/>
    <w:rsid w:val="00CC3EA4"/>
    <w:rsid w:val="00CC4BC3"/>
    <w:rsid w:val="00CC65E5"/>
    <w:rsid w:val="00CD006F"/>
    <w:rsid w:val="00CD0D4F"/>
    <w:rsid w:val="00CD3658"/>
    <w:rsid w:val="00CD7000"/>
    <w:rsid w:val="00CD798E"/>
    <w:rsid w:val="00CE59D0"/>
    <w:rsid w:val="00CE6094"/>
    <w:rsid w:val="00CE662F"/>
    <w:rsid w:val="00CF3171"/>
    <w:rsid w:val="00CF3D06"/>
    <w:rsid w:val="00CF5456"/>
    <w:rsid w:val="00D03640"/>
    <w:rsid w:val="00D058B1"/>
    <w:rsid w:val="00D110D4"/>
    <w:rsid w:val="00D148DD"/>
    <w:rsid w:val="00D219A2"/>
    <w:rsid w:val="00D24B45"/>
    <w:rsid w:val="00D255AA"/>
    <w:rsid w:val="00D26471"/>
    <w:rsid w:val="00D270E1"/>
    <w:rsid w:val="00D27CE2"/>
    <w:rsid w:val="00D320C2"/>
    <w:rsid w:val="00D360D2"/>
    <w:rsid w:val="00D44A10"/>
    <w:rsid w:val="00D552D5"/>
    <w:rsid w:val="00D55E54"/>
    <w:rsid w:val="00D65078"/>
    <w:rsid w:val="00D6640B"/>
    <w:rsid w:val="00D741A3"/>
    <w:rsid w:val="00D75061"/>
    <w:rsid w:val="00D80474"/>
    <w:rsid w:val="00D83EDC"/>
    <w:rsid w:val="00D84099"/>
    <w:rsid w:val="00D85FB5"/>
    <w:rsid w:val="00D93762"/>
    <w:rsid w:val="00D93C9D"/>
    <w:rsid w:val="00DA2A42"/>
    <w:rsid w:val="00DB39E5"/>
    <w:rsid w:val="00DB49B0"/>
    <w:rsid w:val="00DB4C4F"/>
    <w:rsid w:val="00DC2E3F"/>
    <w:rsid w:val="00DC46B4"/>
    <w:rsid w:val="00DC5A21"/>
    <w:rsid w:val="00DC6681"/>
    <w:rsid w:val="00DD2C5D"/>
    <w:rsid w:val="00DD3114"/>
    <w:rsid w:val="00DD4A5D"/>
    <w:rsid w:val="00DD6097"/>
    <w:rsid w:val="00DD6426"/>
    <w:rsid w:val="00DF4924"/>
    <w:rsid w:val="00E0060F"/>
    <w:rsid w:val="00E048E3"/>
    <w:rsid w:val="00E1397E"/>
    <w:rsid w:val="00E164E9"/>
    <w:rsid w:val="00E23F60"/>
    <w:rsid w:val="00E24C64"/>
    <w:rsid w:val="00E43A4C"/>
    <w:rsid w:val="00E454FC"/>
    <w:rsid w:val="00E470C0"/>
    <w:rsid w:val="00E5173D"/>
    <w:rsid w:val="00E52526"/>
    <w:rsid w:val="00E55576"/>
    <w:rsid w:val="00E56F81"/>
    <w:rsid w:val="00E60A5D"/>
    <w:rsid w:val="00E63697"/>
    <w:rsid w:val="00E658EC"/>
    <w:rsid w:val="00E66D86"/>
    <w:rsid w:val="00E67243"/>
    <w:rsid w:val="00E7026A"/>
    <w:rsid w:val="00E72641"/>
    <w:rsid w:val="00E808E9"/>
    <w:rsid w:val="00E80D24"/>
    <w:rsid w:val="00E9299E"/>
    <w:rsid w:val="00EA2403"/>
    <w:rsid w:val="00EA535D"/>
    <w:rsid w:val="00EB00B1"/>
    <w:rsid w:val="00EC0EA6"/>
    <w:rsid w:val="00EC1F98"/>
    <w:rsid w:val="00EC5F29"/>
    <w:rsid w:val="00EC7E2F"/>
    <w:rsid w:val="00ED0D61"/>
    <w:rsid w:val="00ED1EAD"/>
    <w:rsid w:val="00ED2329"/>
    <w:rsid w:val="00ED4919"/>
    <w:rsid w:val="00ED6DF9"/>
    <w:rsid w:val="00EE0B9A"/>
    <w:rsid w:val="00EE1789"/>
    <w:rsid w:val="00EE36CD"/>
    <w:rsid w:val="00EE3F43"/>
    <w:rsid w:val="00EF12E5"/>
    <w:rsid w:val="00EF247D"/>
    <w:rsid w:val="00F01CEA"/>
    <w:rsid w:val="00F04021"/>
    <w:rsid w:val="00F063ED"/>
    <w:rsid w:val="00F115EF"/>
    <w:rsid w:val="00F12FFA"/>
    <w:rsid w:val="00F1667F"/>
    <w:rsid w:val="00F22990"/>
    <w:rsid w:val="00F31D91"/>
    <w:rsid w:val="00F320D8"/>
    <w:rsid w:val="00F3234D"/>
    <w:rsid w:val="00F3286E"/>
    <w:rsid w:val="00F32947"/>
    <w:rsid w:val="00F33568"/>
    <w:rsid w:val="00F348CC"/>
    <w:rsid w:val="00F417F1"/>
    <w:rsid w:val="00F478E0"/>
    <w:rsid w:val="00F52403"/>
    <w:rsid w:val="00F5703F"/>
    <w:rsid w:val="00F63A49"/>
    <w:rsid w:val="00F71B16"/>
    <w:rsid w:val="00F83485"/>
    <w:rsid w:val="00F83BF4"/>
    <w:rsid w:val="00F90055"/>
    <w:rsid w:val="00F94D96"/>
    <w:rsid w:val="00F979EA"/>
    <w:rsid w:val="00FA5D56"/>
    <w:rsid w:val="00FA5D69"/>
    <w:rsid w:val="00FB0DC1"/>
    <w:rsid w:val="00FB3ACA"/>
    <w:rsid w:val="00FB3DC5"/>
    <w:rsid w:val="00FB3DD2"/>
    <w:rsid w:val="00FB60BC"/>
    <w:rsid w:val="00FC00D0"/>
    <w:rsid w:val="00FC053A"/>
    <w:rsid w:val="00FC4A66"/>
    <w:rsid w:val="00FC4D4A"/>
    <w:rsid w:val="00FD3BE5"/>
    <w:rsid w:val="00FE46C7"/>
    <w:rsid w:val="00FE653D"/>
    <w:rsid w:val="00FF016C"/>
    <w:rsid w:val="00FF7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E0DE0"/>
  <w15:docId w15:val="{416678A7-E670-44CB-A550-A81D0A4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s-MX" w:eastAsia="en-US"/>
    </w:rPr>
  </w:style>
  <w:style w:type="paragraph" w:styleId="Ttulo2">
    <w:name w:val="heading 2"/>
    <w:basedOn w:val="Normal"/>
    <w:next w:val="Normal"/>
    <w:link w:val="Ttulo2Car"/>
    <w:uiPriority w:val="9"/>
    <w:unhideWhenUsed/>
    <w:qFormat/>
    <w:rsid w:val="00C6753D"/>
    <w:pPr>
      <w:keepNext/>
      <w:spacing w:before="240" w:after="60" w:line="259" w:lineRule="auto"/>
      <w:outlineLvl w:val="1"/>
    </w:pPr>
    <w:rPr>
      <w:rFonts w:ascii="Cambria" w:eastAsia="Times New Roman" w:hAnsi="Cambria"/>
      <w:b/>
      <w:bCs/>
      <w:i/>
      <w:iCs/>
      <w:sz w:val="28"/>
      <w:szCs w:val="28"/>
      <w:lang w:val="x-none"/>
    </w:rPr>
  </w:style>
  <w:style w:type="paragraph" w:styleId="Ttulo3">
    <w:name w:val="heading 3"/>
    <w:basedOn w:val="Normal"/>
    <w:next w:val="Normal"/>
    <w:link w:val="Ttulo3Car"/>
    <w:uiPriority w:val="9"/>
    <w:semiHidden/>
    <w:unhideWhenUsed/>
    <w:qFormat/>
    <w:rsid w:val="006417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C6753D"/>
    <w:rPr>
      <w:rFonts w:ascii="Cambria" w:eastAsia="Times New Roman" w:hAnsi="Cambria"/>
      <w:b/>
      <w:bCs/>
      <w:i/>
      <w:iCs/>
      <w:sz w:val="28"/>
      <w:szCs w:val="28"/>
      <w:lang w:val="x-none" w:eastAsia="en-US"/>
    </w:rPr>
  </w:style>
  <w:style w:type="paragraph" w:customStyle="1" w:styleId="texto">
    <w:name w:val="texto"/>
    <w:basedOn w:val="Normal"/>
    <w:rsid w:val="00C6753D"/>
    <w:pPr>
      <w:spacing w:before="120" w:after="120" w:line="360" w:lineRule="auto"/>
      <w:jc w:val="both"/>
    </w:pPr>
    <w:rPr>
      <w:rFonts w:ascii="Arial" w:eastAsia="Times New Roman" w:hAnsi="Arial" w:cs="Arial"/>
      <w:sz w:val="24"/>
      <w:szCs w:val="24"/>
      <w:lang w:val="es-ES" w:eastAsia="es-ES"/>
    </w:rPr>
  </w:style>
  <w:style w:type="paragraph" w:customStyle="1" w:styleId="Default">
    <w:name w:val="Default"/>
    <w:rsid w:val="00C6753D"/>
    <w:pPr>
      <w:autoSpaceDE w:val="0"/>
      <w:autoSpaceDN w:val="0"/>
      <w:adjustRightInd w:val="0"/>
    </w:pPr>
    <w:rPr>
      <w:rFonts w:ascii="Arial" w:hAnsi="Arial" w:cs="Arial"/>
      <w:color w:val="000000"/>
      <w:sz w:val="24"/>
      <w:szCs w:val="24"/>
      <w:lang w:val="es-MX" w:eastAsia="en-US"/>
    </w:rPr>
  </w:style>
  <w:style w:type="paragraph" w:styleId="Prrafodelista">
    <w:name w:val="List Paragraph"/>
    <w:basedOn w:val="Normal"/>
    <w:uiPriority w:val="34"/>
    <w:qFormat/>
    <w:rsid w:val="00C6753D"/>
    <w:pPr>
      <w:ind w:left="720"/>
      <w:contextualSpacing/>
    </w:pPr>
    <w:rPr>
      <w:lang w:val="es-ES"/>
    </w:rPr>
  </w:style>
  <w:style w:type="paragraph" w:styleId="Textodeglobo">
    <w:name w:val="Balloon Text"/>
    <w:basedOn w:val="Normal"/>
    <w:link w:val="TextodegloboCar"/>
    <w:uiPriority w:val="99"/>
    <w:semiHidden/>
    <w:unhideWhenUsed/>
    <w:rsid w:val="00C6753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6753D"/>
    <w:rPr>
      <w:rFonts w:ascii="Tahoma" w:hAnsi="Tahoma" w:cs="Tahoma"/>
      <w:sz w:val="16"/>
      <w:szCs w:val="16"/>
      <w:lang w:eastAsia="en-US"/>
    </w:rPr>
  </w:style>
  <w:style w:type="table" w:customStyle="1" w:styleId="Tabladelista6concolores1">
    <w:name w:val="Tabla de lista 6 con colores1"/>
    <w:basedOn w:val="Tablanormal"/>
    <w:uiPriority w:val="51"/>
    <w:rsid w:val="001A2CC3"/>
    <w:rPr>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TMLconformatoprevio">
    <w:name w:val="HTML Preformatted"/>
    <w:basedOn w:val="Normal"/>
    <w:link w:val="HTMLconformatoprevioCar"/>
    <w:uiPriority w:val="99"/>
    <w:unhideWhenUsed/>
    <w:rsid w:val="00176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rsid w:val="001760F7"/>
    <w:rPr>
      <w:rFonts w:ascii="Courier New" w:eastAsia="Times New Roman" w:hAnsi="Courier New" w:cs="Courier New"/>
    </w:rPr>
  </w:style>
  <w:style w:type="table" w:styleId="Sombreadoclaro">
    <w:name w:val="Light Shading"/>
    <w:basedOn w:val="Tablanormal"/>
    <w:uiPriority w:val="60"/>
    <w:rsid w:val="0064235E"/>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F32947"/>
    <w:pPr>
      <w:spacing w:before="100" w:beforeAutospacing="1" w:after="100" w:afterAutospacing="1" w:line="240" w:lineRule="auto"/>
    </w:pPr>
    <w:rPr>
      <w:rFonts w:ascii="Times" w:hAnsi="Times"/>
      <w:sz w:val="20"/>
      <w:szCs w:val="20"/>
      <w:lang w:val="es-ES_tradnl" w:eastAsia="es-ES"/>
    </w:rPr>
  </w:style>
  <w:style w:type="character" w:styleId="Textoennegrita">
    <w:name w:val="Strong"/>
    <w:uiPriority w:val="22"/>
    <w:qFormat/>
    <w:rsid w:val="00F32947"/>
    <w:rPr>
      <w:b/>
      <w:bCs/>
    </w:rPr>
  </w:style>
  <w:style w:type="character" w:styleId="nfasis">
    <w:name w:val="Emphasis"/>
    <w:uiPriority w:val="20"/>
    <w:qFormat/>
    <w:rsid w:val="00F32947"/>
    <w:rPr>
      <w:i/>
      <w:iCs/>
    </w:rPr>
  </w:style>
  <w:style w:type="character" w:styleId="Hipervnculo">
    <w:name w:val="Hyperlink"/>
    <w:basedOn w:val="Fuentedeprrafopredeter"/>
    <w:uiPriority w:val="99"/>
    <w:unhideWhenUsed/>
    <w:rsid w:val="007E3E91"/>
    <w:rPr>
      <w:color w:val="0000FF" w:themeColor="hyperlink"/>
      <w:u w:val="single"/>
    </w:rPr>
  </w:style>
  <w:style w:type="character" w:customStyle="1" w:styleId="apple-converted-space">
    <w:name w:val="apple-converted-space"/>
    <w:basedOn w:val="Fuentedeprrafopredeter"/>
    <w:rsid w:val="009C1443"/>
  </w:style>
  <w:style w:type="paragraph" w:styleId="Encabezado">
    <w:name w:val="header"/>
    <w:basedOn w:val="Normal"/>
    <w:link w:val="EncabezadoCar"/>
    <w:uiPriority w:val="99"/>
    <w:unhideWhenUsed/>
    <w:rsid w:val="00F040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021"/>
    <w:rPr>
      <w:sz w:val="22"/>
      <w:szCs w:val="22"/>
      <w:lang w:val="es-MX" w:eastAsia="en-US"/>
    </w:rPr>
  </w:style>
  <w:style w:type="paragraph" w:styleId="Piedepgina">
    <w:name w:val="footer"/>
    <w:basedOn w:val="Normal"/>
    <w:link w:val="PiedepginaCar"/>
    <w:uiPriority w:val="99"/>
    <w:unhideWhenUsed/>
    <w:rsid w:val="00F040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021"/>
    <w:rPr>
      <w:sz w:val="22"/>
      <w:szCs w:val="22"/>
      <w:lang w:val="es-MX" w:eastAsia="en-US"/>
    </w:rPr>
  </w:style>
  <w:style w:type="character" w:styleId="Hipervnculovisitado">
    <w:name w:val="FollowedHyperlink"/>
    <w:basedOn w:val="Fuentedeprrafopredeter"/>
    <w:uiPriority w:val="99"/>
    <w:semiHidden/>
    <w:unhideWhenUsed/>
    <w:rsid w:val="00D65078"/>
    <w:rPr>
      <w:color w:val="800080" w:themeColor="followedHyperlink"/>
      <w:u w:val="single"/>
    </w:rPr>
  </w:style>
  <w:style w:type="character" w:styleId="AcrnimoHTML">
    <w:name w:val="HTML Acronym"/>
    <w:basedOn w:val="Fuentedeprrafopredeter"/>
    <w:uiPriority w:val="99"/>
    <w:semiHidden/>
    <w:unhideWhenUsed/>
    <w:rsid w:val="007E458A"/>
  </w:style>
  <w:style w:type="character" w:styleId="Refdecomentario">
    <w:name w:val="annotation reference"/>
    <w:basedOn w:val="Fuentedeprrafopredeter"/>
    <w:uiPriority w:val="99"/>
    <w:semiHidden/>
    <w:unhideWhenUsed/>
    <w:rsid w:val="00365A9C"/>
    <w:rPr>
      <w:sz w:val="16"/>
      <w:szCs w:val="16"/>
    </w:rPr>
  </w:style>
  <w:style w:type="paragraph" w:styleId="Textocomentario">
    <w:name w:val="annotation text"/>
    <w:basedOn w:val="Normal"/>
    <w:link w:val="TextocomentarioCar"/>
    <w:uiPriority w:val="99"/>
    <w:semiHidden/>
    <w:unhideWhenUsed/>
    <w:rsid w:val="00365A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5A9C"/>
    <w:rPr>
      <w:lang w:val="es-MX" w:eastAsia="en-US"/>
    </w:rPr>
  </w:style>
  <w:style w:type="paragraph" w:styleId="Asuntodelcomentario">
    <w:name w:val="annotation subject"/>
    <w:basedOn w:val="Textocomentario"/>
    <w:next w:val="Textocomentario"/>
    <w:link w:val="AsuntodelcomentarioCar"/>
    <w:uiPriority w:val="99"/>
    <w:semiHidden/>
    <w:unhideWhenUsed/>
    <w:rsid w:val="00365A9C"/>
    <w:rPr>
      <w:b/>
      <w:bCs/>
    </w:rPr>
  </w:style>
  <w:style w:type="character" w:customStyle="1" w:styleId="AsuntodelcomentarioCar">
    <w:name w:val="Asunto del comentario Car"/>
    <w:basedOn w:val="TextocomentarioCar"/>
    <w:link w:val="Asuntodelcomentario"/>
    <w:uiPriority w:val="99"/>
    <w:semiHidden/>
    <w:rsid w:val="00365A9C"/>
    <w:rPr>
      <w:b/>
      <w:bCs/>
      <w:lang w:val="es-MX" w:eastAsia="en-US"/>
    </w:rPr>
  </w:style>
  <w:style w:type="character" w:customStyle="1" w:styleId="Mencinsinresolver1">
    <w:name w:val="Mención sin resolver1"/>
    <w:basedOn w:val="Fuentedeprrafopredeter"/>
    <w:uiPriority w:val="99"/>
    <w:rsid w:val="00097DC4"/>
    <w:rPr>
      <w:color w:val="808080"/>
      <w:shd w:val="clear" w:color="auto" w:fill="E6E6E6"/>
    </w:rPr>
  </w:style>
  <w:style w:type="character" w:customStyle="1" w:styleId="ff1">
    <w:name w:val="ff1"/>
    <w:basedOn w:val="Fuentedeprrafopredeter"/>
    <w:rsid w:val="00A633E4"/>
  </w:style>
  <w:style w:type="character" w:customStyle="1" w:styleId="Ttulo3Car">
    <w:name w:val="Título 3 Car"/>
    <w:basedOn w:val="Fuentedeprrafopredeter"/>
    <w:link w:val="Ttulo3"/>
    <w:uiPriority w:val="9"/>
    <w:semiHidden/>
    <w:rsid w:val="00641753"/>
    <w:rPr>
      <w:rFonts w:asciiTheme="majorHAnsi" w:eastAsiaTheme="majorEastAsia" w:hAnsiTheme="majorHAnsi" w:cstheme="majorBidi"/>
      <w:color w:val="243F60" w:themeColor="accent1" w:themeShade="7F"/>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52123">
      <w:bodyDiv w:val="1"/>
      <w:marLeft w:val="0"/>
      <w:marRight w:val="0"/>
      <w:marTop w:val="0"/>
      <w:marBottom w:val="0"/>
      <w:divBdr>
        <w:top w:val="none" w:sz="0" w:space="0" w:color="auto"/>
        <w:left w:val="none" w:sz="0" w:space="0" w:color="auto"/>
        <w:bottom w:val="none" w:sz="0" w:space="0" w:color="auto"/>
        <w:right w:val="none" w:sz="0" w:space="0" w:color="auto"/>
      </w:divBdr>
    </w:div>
    <w:div w:id="734401259">
      <w:bodyDiv w:val="1"/>
      <w:marLeft w:val="0"/>
      <w:marRight w:val="0"/>
      <w:marTop w:val="0"/>
      <w:marBottom w:val="0"/>
      <w:divBdr>
        <w:top w:val="none" w:sz="0" w:space="0" w:color="auto"/>
        <w:left w:val="none" w:sz="0" w:space="0" w:color="auto"/>
        <w:bottom w:val="none" w:sz="0" w:space="0" w:color="auto"/>
        <w:right w:val="none" w:sz="0" w:space="0" w:color="auto"/>
      </w:divBdr>
    </w:div>
    <w:div w:id="808673610">
      <w:bodyDiv w:val="1"/>
      <w:marLeft w:val="0"/>
      <w:marRight w:val="0"/>
      <w:marTop w:val="0"/>
      <w:marBottom w:val="0"/>
      <w:divBdr>
        <w:top w:val="none" w:sz="0" w:space="0" w:color="auto"/>
        <w:left w:val="none" w:sz="0" w:space="0" w:color="auto"/>
        <w:bottom w:val="none" w:sz="0" w:space="0" w:color="auto"/>
        <w:right w:val="none" w:sz="0" w:space="0" w:color="auto"/>
      </w:divBdr>
    </w:div>
    <w:div w:id="825901911">
      <w:bodyDiv w:val="1"/>
      <w:marLeft w:val="0"/>
      <w:marRight w:val="0"/>
      <w:marTop w:val="0"/>
      <w:marBottom w:val="0"/>
      <w:divBdr>
        <w:top w:val="none" w:sz="0" w:space="0" w:color="auto"/>
        <w:left w:val="none" w:sz="0" w:space="0" w:color="auto"/>
        <w:bottom w:val="none" w:sz="0" w:space="0" w:color="auto"/>
        <w:right w:val="none" w:sz="0" w:space="0" w:color="auto"/>
      </w:divBdr>
    </w:div>
    <w:div w:id="926618765">
      <w:bodyDiv w:val="1"/>
      <w:marLeft w:val="0"/>
      <w:marRight w:val="0"/>
      <w:marTop w:val="0"/>
      <w:marBottom w:val="0"/>
      <w:divBdr>
        <w:top w:val="none" w:sz="0" w:space="0" w:color="auto"/>
        <w:left w:val="none" w:sz="0" w:space="0" w:color="auto"/>
        <w:bottom w:val="none" w:sz="0" w:space="0" w:color="auto"/>
        <w:right w:val="none" w:sz="0" w:space="0" w:color="auto"/>
      </w:divBdr>
      <w:divsChild>
        <w:div w:id="949899667">
          <w:marLeft w:val="0"/>
          <w:marRight w:val="0"/>
          <w:marTop w:val="0"/>
          <w:marBottom w:val="0"/>
          <w:divBdr>
            <w:top w:val="none" w:sz="0" w:space="0" w:color="auto"/>
            <w:left w:val="none" w:sz="0" w:space="0" w:color="auto"/>
            <w:bottom w:val="none" w:sz="0" w:space="0" w:color="auto"/>
            <w:right w:val="none" w:sz="0" w:space="0" w:color="auto"/>
          </w:divBdr>
        </w:div>
        <w:div w:id="431902897">
          <w:marLeft w:val="0"/>
          <w:marRight w:val="0"/>
          <w:marTop w:val="0"/>
          <w:marBottom w:val="0"/>
          <w:divBdr>
            <w:top w:val="none" w:sz="0" w:space="0" w:color="auto"/>
            <w:left w:val="none" w:sz="0" w:space="0" w:color="auto"/>
            <w:bottom w:val="none" w:sz="0" w:space="0" w:color="auto"/>
            <w:right w:val="none" w:sz="0" w:space="0" w:color="auto"/>
          </w:divBdr>
        </w:div>
        <w:div w:id="946233987">
          <w:marLeft w:val="0"/>
          <w:marRight w:val="0"/>
          <w:marTop w:val="0"/>
          <w:marBottom w:val="0"/>
          <w:divBdr>
            <w:top w:val="none" w:sz="0" w:space="0" w:color="auto"/>
            <w:left w:val="none" w:sz="0" w:space="0" w:color="auto"/>
            <w:bottom w:val="none" w:sz="0" w:space="0" w:color="auto"/>
            <w:right w:val="none" w:sz="0" w:space="0" w:color="auto"/>
          </w:divBdr>
        </w:div>
        <w:div w:id="1816753101">
          <w:marLeft w:val="0"/>
          <w:marRight w:val="0"/>
          <w:marTop w:val="0"/>
          <w:marBottom w:val="0"/>
          <w:divBdr>
            <w:top w:val="none" w:sz="0" w:space="0" w:color="auto"/>
            <w:left w:val="none" w:sz="0" w:space="0" w:color="auto"/>
            <w:bottom w:val="none" w:sz="0" w:space="0" w:color="auto"/>
            <w:right w:val="none" w:sz="0" w:space="0" w:color="auto"/>
          </w:divBdr>
        </w:div>
        <w:div w:id="450050874">
          <w:marLeft w:val="0"/>
          <w:marRight w:val="0"/>
          <w:marTop w:val="0"/>
          <w:marBottom w:val="0"/>
          <w:divBdr>
            <w:top w:val="none" w:sz="0" w:space="0" w:color="auto"/>
            <w:left w:val="none" w:sz="0" w:space="0" w:color="auto"/>
            <w:bottom w:val="none" w:sz="0" w:space="0" w:color="auto"/>
            <w:right w:val="none" w:sz="0" w:space="0" w:color="auto"/>
          </w:divBdr>
        </w:div>
        <w:div w:id="839394483">
          <w:marLeft w:val="0"/>
          <w:marRight w:val="0"/>
          <w:marTop w:val="0"/>
          <w:marBottom w:val="0"/>
          <w:divBdr>
            <w:top w:val="none" w:sz="0" w:space="0" w:color="auto"/>
            <w:left w:val="none" w:sz="0" w:space="0" w:color="auto"/>
            <w:bottom w:val="none" w:sz="0" w:space="0" w:color="auto"/>
            <w:right w:val="none" w:sz="0" w:space="0" w:color="auto"/>
          </w:divBdr>
        </w:div>
        <w:div w:id="2096048514">
          <w:marLeft w:val="0"/>
          <w:marRight w:val="0"/>
          <w:marTop w:val="0"/>
          <w:marBottom w:val="0"/>
          <w:divBdr>
            <w:top w:val="none" w:sz="0" w:space="0" w:color="auto"/>
            <w:left w:val="none" w:sz="0" w:space="0" w:color="auto"/>
            <w:bottom w:val="none" w:sz="0" w:space="0" w:color="auto"/>
            <w:right w:val="none" w:sz="0" w:space="0" w:color="auto"/>
          </w:divBdr>
        </w:div>
        <w:div w:id="11303288">
          <w:marLeft w:val="0"/>
          <w:marRight w:val="0"/>
          <w:marTop w:val="0"/>
          <w:marBottom w:val="0"/>
          <w:divBdr>
            <w:top w:val="none" w:sz="0" w:space="0" w:color="auto"/>
            <w:left w:val="none" w:sz="0" w:space="0" w:color="auto"/>
            <w:bottom w:val="none" w:sz="0" w:space="0" w:color="auto"/>
            <w:right w:val="none" w:sz="0" w:space="0" w:color="auto"/>
          </w:divBdr>
        </w:div>
        <w:div w:id="315383101">
          <w:marLeft w:val="0"/>
          <w:marRight w:val="0"/>
          <w:marTop w:val="0"/>
          <w:marBottom w:val="0"/>
          <w:divBdr>
            <w:top w:val="none" w:sz="0" w:space="0" w:color="auto"/>
            <w:left w:val="none" w:sz="0" w:space="0" w:color="auto"/>
            <w:bottom w:val="none" w:sz="0" w:space="0" w:color="auto"/>
            <w:right w:val="none" w:sz="0" w:space="0" w:color="auto"/>
          </w:divBdr>
        </w:div>
        <w:div w:id="554510150">
          <w:marLeft w:val="0"/>
          <w:marRight w:val="0"/>
          <w:marTop w:val="0"/>
          <w:marBottom w:val="0"/>
          <w:divBdr>
            <w:top w:val="none" w:sz="0" w:space="0" w:color="auto"/>
            <w:left w:val="none" w:sz="0" w:space="0" w:color="auto"/>
            <w:bottom w:val="none" w:sz="0" w:space="0" w:color="auto"/>
            <w:right w:val="none" w:sz="0" w:space="0" w:color="auto"/>
          </w:divBdr>
        </w:div>
        <w:div w:id="875653040">
          <w:marLeft w:val="0"/>
          <w:marRight w:val="0"/>
          <w:marTop w:val="0"/>
          <w:marBottom w:val="0"/>
          <w:divBdr>
            <w:top w:val="none" w:sz="0" w:space="0" w:color="auto"/>
            <w:left w:val="none" w:sz="0" w:space="0" w:color="auto"/>
            <w:bottom w:val="none" w:sz="0" w:space="0" w:color="auto"/>
            <w:right w:val="none" w:sz="0" w:space="0" w:color="auto"/>
          </w:divBdr>
        </w:div>
        <w:div w:id="1727798689">
          <w:marLeft w:val="0"/>
          <w:marRight w:val="0"/>
          <w:marTop w:val="0"/>
          <w:marBottom w:val="0"/>
          <w:divBdr>
            <w:top w:val="none" w:sz="0" w:space="0" w:color="auto"/>
            <w:left w:val="none" w:sz="0" w:space="0" w:color="auto"/>
            <w:bottom w:val="none" w:sz="0" w:space="0" w:color="auto"/>
            <w:right w:val="none" w:sz="0" w:space="0" w:color="auto"/>
          </w:divBdr>
        </w:div>
      </w:divsChild>
    </w:div>
    <w:div w:id="966817579">
      <w:bodyDiv w:val="1"/>
      <w:marLeft w:val="0"/>
      <w:marRight w:val="0"/>
      <w:marTop w:val="0"/>
      <w:marBottom w:val="0"/>
      <w:divBdr>
        <w:top w:val="none" w:sz="0" w:space="0" w:color="auto"/>
        <w:left w:val="none" w:sz="0" w:space="0" w:color="auto"/>
        <w:bottom w:val="none" w:sz="0" w:space="0" w:color="auto"/>
        <w:right w:val="none" w:sz="0" w:space="0" w:color="auto"/>
      </w:divBdr>
    </w:div>
    <w:div w:id="979962164">
      <w:bodyDiv w:val="1"/>
      <w:marLeft w:val="0"/>
      <w:marRight w:val="0"/>
      <w:marTop w:val="0"/>
      <w:marBottom w:val="0"/>
      <w:divBdr>
        <w:top w:val="none" w:sz="0" w:space="0" w:color="auto"/>
        <w:left w:val="none" w:sz="0" w:space="0" w:color="auto"/>
        <w:bottom w:val="none" w:sz="0" w:space="0" w:color="auto"/>
        <w:right w:val="none" w:sz="0" w:space="0" w:color="auto"/>
      </w:divBdr>
      <w:divsChild>
        <w:div w:id="2034183951">
          <w:marLeft w:val="0"/>
          <w:marRight w:val="0"/>
          <w:marTop w:val="0"/>
          <w:marBottom w:val="0"/>
          <w:divBdr>
            <w:top w:val="none" w:sz="0" w:space="0" w:color="auto"/>
            <w:left w:val="none" w:sz="0" w:space="0" w:color="auto"/>
            <w:bottom w:val="none" w:sz="0" w:space="0" w:color="auto"/>
            <w:right w:val="none" w:sz="0" w:space="0" w:color="auto"/>
          </w:divBdr>
        </w:div>
        <w:div w:id="1753308507">
          <w:marLeft w:val="0"/>
          <w:marRight w:val="0"/>
          <w:marTop w:val="0"/>
          <w:marBottom w:val="0"/>
          <w:divBdr>
            <w:top w:val="none" w:sz="0" w:space="0" w:color="auto"/>
            <w:left w:val="none" w:sz="0" w:space="0" w:color="auto"/>
            <w:bottom w:val="none" w:sz="0" w:space="0" w:color="auto"/>
            <w:right w:val="none" w:sz="0" w:space="0" w:color="auto"/>
          </w:divBdr>
        </w:div>
        <w:div w:id="104077388">
          <w:marLeft w:val="0"/>
          <w:marRight w:val="0"/>
          <w:marTop w:val="0"/>
          <w:marBottom w:val="0"/>
          <w:divBdr>
            <w:top w:val="none" w:sz="0" w:space="0" w:color="auto"/>
            <w:left w:val="none" w:sz="0" w:space="0" w:color="auto"/>
            <w:bottom w:val="none" w:sz="0" w:space="0" w:color="auto"/>
            <w:right w:val="none" w:sz="0" w:space="0" w:color="auto"/>
          </w:divBdr>
        </w:div>
      </w:divsChild>
    </w:div>
    <w:div w:id="1149663342">
      <w:bodyDiv w:val="1"/>
      <w:marLeft w:val="0"/>
      <w:marRight w:val="0"/>
      <w:marTop w:val="0"/>
      <w:marBottom w:val="0"/>
      <w:divBdr>
        <w:top w:val="none" w:sz="0" w:space="0" w:color="auto"/>
        <w:left w:val="none" w:sz="0" w:space="0" w:color="auto"/>
        <w:bottom w:val="none" w:sz="0" w:space="0" w:color="auto"/>
        <w:right w:val="none" w:sz="0" w:space="0" w:color="auto"/>
      </w:divBdr>
    </w:div>
    <w:div w:id="1198545148">
      <w:bodyDiv w:val="1"/>
      <w:marLeft w:val="0"/>
      <w:marRight w:val="0"/>
      <w:marTop w:val="0"/>
      <w:marBottom w:val="0"/>
      <w:divBdr>
        <w:top w:val="none" w:sz="0" w:space="0" w:color="auto"/>
        <w:left w:val="none" w:sz="0" w:space="0" w:color="auto"/>
        <w:bottom w:val="none" w:sz="0" w:space="0" w:color="auto"/>
        <w:right w:val="none" w:sz="0" w:space="0" w:color="auto"/>
      </w:divBdr>
    </w:div>
    <w:div w:id="1361201979">
      <w:bodyDiv w:val="1"/>
      <w:marLeft w:val="0"/>
      <w:marRight w:val="0"/>
      <w:marTop w:val="0"/>
      <w:marBottom w:val="0"/>
      <w:divBdr>
        <w:top w:val="none" w:sz="0" w:space="0" w:color="auto"/>
        <w:left w:val="none" w:sz="0" w:space="0" w:color="auto"/>
        <w:bottom w:val="none" w:sz="0" w:space="0" w:color="auto"/>
        <w:right w:val="none" w:sz="0" w:space="0" w:color="auto"/>
      </w:divBdr>
    </w:div>
    <w:div w:id="1504710475">
      <w:bodyDiv w:val="1"/>
      <w:marLeft w:val="0"/>
      <w:marRight w:val="0"/>
      <w:marTop w:val="0"/>
      <w:marBottom w:val="0"/>
      <w:divBdr>
        <w:top w:val="none" w:sz="0" w:space="0" w:color="auto"/>
        <w:left w:val="none" w:sz="0" w:space="0" w:color="auto"/>
        <w:bottom w:val="none" w:sz="0" w:space="0" w:color="auto"/>
        <w:right w:val="none" w:sz="0" w:space="0" w:color="auto"/>
      </w:divBdr>
    </w:div>
    <w:div w:id="1887327643">
      <w:bodyDiv w:val="1"/>
      <w:marLeft w:val="0"/>
      <w:marRight w:val="0"/>
      <w:marTop w:val="0"/>
      <w:marBottom w:val="0"/>
      <w:divBdr>
        <w:top w:val="none" w:sz="0" w:space="0" w:color="auto"/>
        <w:left w:val="none" w:sz="0" w:space="0" w:color="auto"/>
        <w:bottom w:val="none" w:sz="0" w:space="0" w:color="auto"/>
        <w:right w:val="none" w:sz="0" w:space="0" w:color="auto"/>
      </w:divBdr>
    </w:div>
    <w:div w:id="1916162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on@uv.mx" TargetMode="External"/><Relationship Id="rId13" Type="http://schemas.openxmlformats.org/officeDocument/2006/relationships/hyperlink" Target="http://www.monografias.com/Salud/index.shtml" TargetMode="External"/><Relationship Id="rId18" Type="http://schemas.openxmlformats.org/officeDocument/2006/relationships/image" Target="media/image3.png"/><Relationship Id="rId26" Type="http://schemas.openxmlformats.org/officeDocument/2006/relationships/hyperlink" Target="http://www.paho.org/data/index.php/es/indicadores/sistemas-de-salud/107-cat-data-es/496-hr-es.html?showall=&amp;start=1" TargetMode="External"/><Relationship Id="rId3" Type="http://schemas.openxmlformats.org/officeDocument/2006/relationships/styles" Target="styles.xml"/><Relationship Id="rId21" Type="http://schemas.openxmlformats.org/officeDocument/2006/relationships/hyperlink" Target="http://www.redalyc.org/html/904/90421972006/"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onografias.com/trabajos/promoproductos/promoproductos.shtml" TargetMode="External"/><Relationship Id="rId17" Type="http://schemas.openxmlformats.org/officeDocument/2006/relationships/image" Target="media/image2.png"/><Relationship Id="rId25" Type="http://schemas.openxmlformats.org/officeDocument/2006/relationships/hyperlink" Target="http://www.aulavirtualusmp.pe/ojs/index.php/rpoe/article/view/543/415" TargetMode="External"/><Relationship Id="rId33" Type="http://schemas.openxmlformats.org/officeDocument/2006/relationships/hyperlink" Target="https://www.fundacionmapfre.org/documentacion/publico/pt/catalogo_imagenes/grupo.cmd?path=1009917"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ilo.org/public/libdoc/ilo/2016/49065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armiento@uv.mx" TargetMode="External"/><Relationship Id="rId24" Type="http://schemas.openxmlformats.org/officeDocument/2006/relationships/hyperlink" Target="http://www.inegi.org.mx/est/lista_cubos/consulta.aspx?p=encue&amp;c=4" TargetMode="External"/><Relationship Id="rId32" Type="http://schemas.openxmlformats.org/officeDocument/2006/relationships/hyperlink" Target="https://dialnet.unirioja.es/servlet/revista?codigo=132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ografias.com/trabajos/seguinfo/seguinfo.shtml" TargetMode="External"/><Relationship Id="rId23" Type="http://schemas.openxmlformats.org/officeDocument/2006/relationships/hyperlink" Target="https://www.gob.mx/indesol/documentos/reglamento-federal-de-seguridad-y-salud-en-el-trabajo" TargetMode="External"/><Relationship Id="rId28" Type="http://schemas.openxmlformats.org/officeDocument/2006/relationships/hyperlink" Target="http://www.who.int/topics/nursing/es/" TargetMode="External"/><Relationship Id="rId36" Type="http://schemas.openxmlformats.org/officeDocument/2006/relationships/fontTable" Target="fontTable.xml"/><Relationship Id="rId10" Type="http://schemas.openxmlformats.org/officeDocument/2006/relationships/hyperlink" Target="mailto:mposadas@uv.mx" TargetMode="External"/><Relationship Id="rId19" Type="http://schemas.openxmlformats.org/officeDocument/2006/relationships/image" Target="media/image4.png"/><Relationship Id="rId31" Type="http://schemas.openxmlformats.org/officeDocument/2006/relationships/hyperlink" Target="https://dx.doi.org/10.4321/S1132-12962013000200008" TargetMode="External"/><Relationship Id="rId4" Type="http://schemas.openxmlformats.org/officeDocument/2006/relationships/settings" Target="settings.xml"/><Relationship Id="rId9" Type="http://schemas.openxmlformats.org/officeDocument/2006/relationships/hyperlink" Target="mailto:jalopez@uv.mx" TargetMode="External"/><Relationship Id="rId14" Type="http://schemas.openxmlformats.org/officeDocument/2006/relationships/hyperlink" Target="http://www.monografias.com/trabajos14/deficitsuperavit/deficitsuperavit.shtml" TargetMode="External"/><Relationship Id="rId22" Type="http://schemas.openxmlformats.org/officeDocument/2006/relationships/hyperlink" Target="http://www.apa.org/news/press/releases/2014/02/estres-adolescentes.aspx" TargetMode="External"/><Relationship Id="rId27" Type="http://schemas.openxmlformats.org/officeDocument/2006/relationships/hyperlink" Target="http://www.oecd.org/els/health-systems/Briefing-Note-MEXICO-2014-in-Spanish.pdf" TargetMode="External"/><Relationship Id="rId30" Type="http://schemas.openxmlformats.org/officeDocument/2006/relationships/hyperlink" Target="https://www.gob.mx/stps/prensa/pronabet-herramienta-eficaz-de-la-stps-para-prevenir-factores-de-riesgo-psicosocial"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6i12.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25B9F-4D26-411D-8DA2-4CADDA7B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24</Pages>
  <Words>6536</Words>
  <Characters>35952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42404</CharactersWithSpaces>
  <SharedDoc>false</SharedDoc>
  <HLinks>
    <vt:vector size="48" baseType="variant">
      <vt:variant>
        <vt:i4>5701701</vt:i4>
      </vt:variant>
      <vt:variant>
        <vt:i4>21</vt:i4>
      </vt:variant>
      <vt:variant>
        <vt:i4>0</vt:i4>
      </vt:variant>
      <vt:variant>
        <vt:i4>5</vt:i4>
      </vt:variant>
      <vt:variant>
        <vt:lpwstr>mailto:mduranr@uned.ac.cr</vt:lpwstr>
      </vt:variant>
      <vt:variant>
        <vt:lpwstr/>
      </vt:variant>
      <vt:variant>
        <vt:i4>3014660</vt:i4>
      </vt:variant>
      <vt:variant>
        <vt:i4>18</vt:i4>
      </vt:variant>
      <vt:variant>
        <vt:i4>0</vt:i4>
      </vt:variant>
      <vt:variant>
        <vt:i4>5</vt:i4>
      </vt:variant>
      <vt:variant>
        <vt:lpwstr>http://www.eerp.usp.br/rlae</vt:lpwstr>
      </vt:variant>
      <vt:variant>
        <vt:lpwstr/>
      </vt:variant>
      <vt:variant>
        <vt:i4>3080204</vt:i4>
      </vt:variant>
      <vt:variant>
        <vt:i4>15</vt:i4>
      </vt:variant>
      <vt:variant>
        <vt:i4>0</vt:i4>
      </vt:variant>
      <vt:variant>
        <vt:i4>5</vt:i4>
      </vt:variant>
      <vt:variant>
        <vt:lpwstr>http://www.monografias.com/trabajos/seguinfo/seguinfo.shtml</vt:lpwstr>
      </vt:variant>
      <vt:variant>
        <vt:lpwstr/>
      </vt:variant>
      <vt:variant>
        <vt:i4>983081</vt:i4>
      </vt:variant>
      <vt:variant>
        <vt:i4>12</vt:i4>
      </vt:variant>
      <vt:variant>
        <vt:i4>0</vt:i4>
      </vt:variant>
      <vt:variant>
        <vt:i4>5</vt:i4>
      </vt:variant>
      <vt:variant>
        <vt:lpwstr>http://www.monografias.com/trabajos14/deficitsuperavit/deficitsuperavit.shtml</vt:lpwstr>
      </vt:variant>
      <vt:variant>
        <vt:lpwstr/>
      </vt:variant>
      <vt:variant>
        <vt:i4>5111897</vt:i4>
      </vt:variant>
      <vt:variant>
        <vt:i4>9</vt:i4>
      </vt:variant>
      <vt:variant>
        <vt:i4>0</vt:i4>
      </vt:variant>
      <vt:variant>
        <vt:i4>5</vt:i4>
      </vt:variant>
      <vt:variant>
        <vt:lpwstr>http://www.monografias.com/trabajos4/acciones/acciones.shtml</vt:lpwstr>
      </vt:variant>
      <vt:variant>
        <vt:lpwstr/>
      </vt:variant>
      <vt:variant>
        <vt:i4>6226000</vt:i4>
      </vt:variant>
      <vt:variant>
        <vt:i4>6</vt:i4>
      </vt:variant>
      <vt:variant>
        <vt:i4>0</vt:i4>
      </vt:variant>
      <vt:variant>
        <vt:i4>5</vt:i4>
      </vt:variant>
      <vt:variant>
        <vt:lpwstr>http://www.monografias.com/Salud/index.shtml</vt:lpwstr>
      </vt:variant>
      <vt:variant>
        <vt:lpwstr/>
      </vt:variant>
      <vt:variant>
        <vt:i4>3997726</vt:i4>
      </vt:variant>
      <vt:variant>
        <vt:i4>3</vt:i4>
      </vt:variant>
      <vt:variant>
        <vt:i4>0</vt:i4>
      </vt:variant>
      <vt:variant>
        <vt:i4>5</vt:i4>
      </vt:variant>
      <vt:variant>
        <vt:lpwstr>http://www.monografias.com/trabajos/promoproductos/promoproductos.shtml</vt:lpwstr>
      </vt:variant>
      <vt:variant>
        <vt:lpwstr/>
      </vt:variant>
      <vt:variant>
        <vt:i4>3866649</vt:i4>
      </vt:variant>
      <vt:variant>
        <vt:i4>0</vt:i4>
      </vt:variant>
      <vt:variant>
        <vt:i4>0</vt:i4>
      </vt:variant>
      <vt:variant>
        <vt:i4>5</vt:i4>
      </vt:variant>
      <vt:variant>
        <vt:lpwstr>http://www.monografias.com/trabajos10/lienf/lienf.shtml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Naira Niktè Santillan</cp:lastModifiedBy>
  <cp:revision>12</cp:revision>
  <dcterms:created xsi:type="dcterms:W3CDTF">2017-10-16T03:42:00Z</dcterms:created>
  <dcterms:modified xsi:type="dcterms:W3CDTF">2017-10-18T16:56:00Z</dcterms:modified>
</cp:coreProperties>
</file>